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072" w:rsidRPr="00A0508C" w:rsidRDefault="00A46870" w:rsidP="00A0508C">
      <w:pPr>
        <w:tabs>
          <w:tab w:val="left" w:pos="9072"/>
        </w:tabs>
        <w:autoSpaceDE w:val="0"/>
        <w:autoSpaceDN w:val="0"/>
        <w:adjustRightInd w:val="0"/>
        <w:spacing w:line="240" w:lineRule="auto"/>
        <w:ind w:right="360"/>
        <w:jc w:val="center"/>
        <w:rPr>
          <w:rFonts w:ascii="Arial" w:hAnsi="Arial" w:cs="Arial"/>
          <w:b/>
          <w:bCs/>
          <w:sz w:val="20"/>
          <w:szCs w:val="20"/>
        </w:rPr>
      </w:pPr>
      <w:r w:rsidRPr="00A0508C">
        <w:rPr>
          <w:rFonts w:ascii="Arial" w:hAnsi="Arial" w:cs="Arial"/>
          <w:b/>
          <w:bCs/>
          <w:sz w:val="20"/>
          <w:szCs w:val="20"/>
        </w:rPr>
        <w:t>Consu</w:t>
      </w:r>
      <w:r w:rsidR="00160BC8" w:rsidRPr="00A0508C">
        <w:rPr>
          <w:rFonts w:ascii="Arial" w:hAnsi="Arial" w:cs="Arial"/>
          <w:b/>
          <w:bCs/>
          <w:sz w:val="20"/>
          <w:szCs w:val="20"/>
        </w:rPr>
        <w:t>mer</w:t>
      </w:r>
      <w:r w:rsidRPr="00A0508C">
        <w:rPr>
          <w:rFonts w:ascii="Arial" w:hAnsi="Arial" w:cs="Arial"/>
          <w:b/>
          <w:bCs/>
          <w:sz w:val="20"/>
          <w:szCs w:val="20"/>
        </w:rPr>
        <w:t xml:space="preserve"> Satisfaction and Consumer Loyalty Analysis</w:t>
      </w:r>
    </w:p>
    <w:p w:rsidR="001126DB" w:rsidRPr="00A0508C" w:rsidRDefault="001126DB" w:rsidP="00A0508C">
      <w:pPr>
        <w:tabs>
          <w:tab w:val="left" w:pos="9072"/>
        </w:tabs>
        <w:spacing w:line="240" w:lineRule="auto"/>
        <w:ind w:right="360"/>
        <w:jc w:val="center"/>
        <w:rPr>
          <w:rFonts w:ascii="Arial" w:eastAsia="Times New Roman" w:hAnsi="Arial" w:cs="Arial"/>
          <w:sz w:val="20"/>
          <w:szCs w:val="20"/>
        </w:rPr>
      </w:pPr>
      <w:r w:rsidRPr="00A0508C">
        <w:rPr>
          <w:rFonts w:ascii="Arial" w:eastAsia="Times New Roman" w:hAnsi="Arial" w:cs="Arial"/>
          <w:b/>
          <w:bCs/>
          <w:sz w:val="20"/>
          <w:szCs w:val="20"/>
        </w:rPr>
        <w:t>(Case Study of Rama Palu)</w:t>
      </w:r>
    </w:p>
    <w:p w:rsidR="004F5696" w:rsidRPr="00A0508C" w:rsidRDefault="004F5696" w:rsidP="00A0508C">
      <w:pPr>
        <w:tabs>
          <w:tab w:val="left" w:pos="9072"/>
        </w:tabs>
        <w:autoSpaceDE w:val="0"/>
        <w:autoSpaceDN w:val="0"/>
        <w:adjustRightInd w:val="0"/>
        <w:spacing w:line="240" w:lineRule="auto"/>
        <w:ind w:right="360"/>
        <w:jc w:val="center"/>
        <w:rPr>
          <w:rFonts w:ascii="Arial" w:hAnsi="Arial" w:cs="Arial"/>
          <w:sz w:val="20"/>
          <w:szCs w:val="20"/>
          <w:lang w:val="id-ID"/>
        </w:rPr>
      </w:pPr>
    </w:p>
    <w:p w:rsidR="00FC0072" w:rsidRPr="00A0508C" w:rsidRDefault="00FC0072" w:rsidP="00A0508C">
      <w:pPr>
        <w:tabs>
          <w:tab w:val="left" w:pos="9072"/>
        </w:tabs>
        <w:autoSpaceDE w:val="0"/>
        <w:autoSpaceDN w:val="0"/>
        <w:adjustRightInd w:val="0"/>
        <w:spacing w:line="240" w:lineRule="auto"/>
        <w:ind w:right="360"/>
        <w:jc w:val="center"/>
        <w:rPr>
          <w:rFonts w:ascii="Arial" w:hAnsi="Arial" w:cs="Arial"/>
          <w:sz w:val="20"/>
          <w:szCs w:val="20"/>
        </w:rPr>
      </w:pPr>
      <w:r w:rsidRPr="00A0508C">
        <w:rPr>
          <w:rFonts w:ascii="Arial" w:hAnsi="Arial" w:cs="Arial"/>
          <w:sz w:val="20"/>
          <w:szCs w:val="20"/>
        </w:rPr>
        <w:t>Hilda Monoarfa</w:t>
      </w:r>
    </w:p>
    <w:p w:rsidR="00252D55" w:rsidRPr="00A0508C" w:rsidRDefault="00252D55" w:rsidP="00A0508C">
      <w:pPr>
        <w:tabs>
          <w:tab w:val="left" w:pos="9072"/>
        </w:tabs>
        <w:spacing w:line="240" w:lineRule="auto"/>
        <w:ind w:right="360"/>
        <w:jc w:val="center"/>
        <w:rPr>
          <w:rFonts w:ascii="Arial" w:eastAsia="Times New Roman" w:hAnsi="Arial" w:cs="Arial"/>
          <w:sz w:val="20"/>
          <w:szCs w:val="20"/>
        </w:rPr>
      </w:pPr>
      <w:r w:rsidRPr="00A0508C">
        <w:rPr>
          <w:rFonts w:ascii="Arial" w:eastAsia="Times New Roman" w:hAnsi="Arial" w:cs="Arial"/>
          <w:sz w:val="20"/>
          <w:szCs w:val="20"/>
        </w:rPr>
        <w:t>Lecturer Faculty of Economics, University of Tadulako</w:t>
      </w:r>
    </w:p>
    <w:p w:rsidR="00FC0072" w:rsidRPr="00A0508C" w:rsidRDefault="00FC0072" w:rsidP="00A0508C">
      <w:pPr>
        <w:tabs>
          <w:tab w:val="left" w:pos="9072"/>
        </w:tabs>
        <w:autoSpaceDE w:val="0"/>
        <w:autoSpaceDN w:val="0"/>
        <w:adjustRightInd w:val="0"/>
        <w:spacing w:line="240" w:lineRule="auto"/>
        <w:ind w:right="360"/>
        <w:jc w:val="center"/>
        <w:rPr>
          <w:rFonts w:ascii="Arial" w:hAnsi="Arial" w:cs="Arial"/>
          <w:sz w:val="20"/>
          <w:szCs w:val="20"/>
        </w:rPr>
      </w:pPr>
      <w:r w:rsidRPr="00A0508C">
        <w:rPr>
          <w:rFonts w:ascii="Arial" w:hAnsi="Arial" w:cs="Arial"/>
          <w:sz w:val="20"/>
          <w:szCs w:val="20"/>
        </w:rPr>
        <w:t>Email: hildaborman@yahoo.co.id</w:t>
      </w:r>
    </w:p>
    <w:p w:rsidR="00FC0072" w:rsidRPr="00A0508C" w:rsidRDefault="00FC0072" w:rsidP="00A0508C">
      <w:pPr>
        <w:tabs>
          <w:tab w:val="left" w:pos="9072"/>
        </w:tabs>
        <w:autoSpaceDE w:val="0"/>
        <w:autoSpaceDN w:val="0"/>
        <w:adjustRightInd w:val="0"/>
        <w:spacing w:line="240" w:lineRule="auto"/>
        <w:ind w:right="360"/>
        <w:jc w:val="center"/>
        <w:rPr>
          <w:rFonts w:ascii="Arial" w:hAnsi="Arial" w:cs="Arial"/>
          <w:b/>
          <w:bCs/>
          <w:sz w:val="20"/>
          <w:szCs w:val="20"/>
        </w:rPr>
      </w:pPr>
    </w:p>
    <w:p w:rsidR="00FC0072" w:rsidRPr="00A0508C" w:rsidRDefault="00FC0072" w:rsidP="00A0508C">
      <w:pPr>
        <w:tabs>
          <w:tab w:val="left" w:pos="9072"/>
        </w:tabs>
        <w:autoSpaceDE w:val="0"/>
        <w:autoSpaceDN w:val="0"/>
        <w:adjustRightInd w:val="0"/>
        <w:spacing w:line="240" w:lineRule="auto"/>
        <w:ind w:right="360"/>
        <w:jc w:val="center"/>
        <w:rPr>
          <w:rFonts w:ascii="Arial" w:hAnsi="Arial" w:cs="Arial"/>
          <w:b/>
          <w:bCs/>
          <w:i/>
          <w:iCs/>
          <w:sz w:val="20"/>
          <w:szCs w:val="20"/>
        </w:rPr>
      </w:pPr>
      <w:r w:rsidRPr="00A0508C">
        <w:rPr>
          <w:rFonts w:ascii="Arial" w:hAnsi="Arial" w:cs="Arial"/>
          <w:b/>
          <w:bCs/>
          <w:i/>
          <w:iCs/>
          <w:sz w:val="20"/>
          <w:szCs w:val="20"/>
        </w:rPr>
        <w:t>ABSTRACT</w:t>
      </w:r>
    </w:p>
    <w:p w:rsidR="00FC0072" w:rsidRPr="00A0508C" w:rsidRDefault="00FC0072" w:rsidP="00A0508C">
      <w:pPr>
        <w:tabs>
          <w:tab w:val="left" w:pos="9072"/>
        </w:tabs>
        <w:autoSpaceDE w:val="0"/>
        <w:autoSpaceDN w:val="0"/>
        <w:adjustRightInd w:val="0"/>
        <w:spacing w:line="240" w:lineRule="auto"/>
        <w:ind w:right="360"/>
        <w:rPr>
          <w:rFonts w:ascii="Arial" w:hAnsi="Arial" w:cs="Arial"/>
          <w:i/>
          <w:iCs/>
          <w:sz w:val="20"/>
          <w:szCs w:val="20"/>
        </w:rPr>
      </w:pPr>
      <w:r w:rsidRPr="00A0508C">
        <w:rPr>
          <w:rFonts w:ascii="Arial" w:hAnsi="Arial" w:cs="Arial"/>
          <w:i/>
          <w:iCs/>
          <w:sz w:val="20"/>
          <w:szCs w:val="20"/>
        </w:rPr>
        <w:t>This is a research which observes the relationship between customer satisfaction and their loyalty to Rama Hotel. The customer satisfaction is measured through some attributes such as, attributes related to the product, attributes related to the service, and attributes related to the purchase. Meanwhile, the loyalty of its brand is measured through habitual behaviour, switching cost, satisfaction, liking of the brand and commitment. The result of the research reveals that customer satisfaction levels to Rama Hotel tends to be good. Some attributes still have a variety of high grade, and there is a positive causal influence that is significant between the customer satisfaction and the loyalty of the brand. Thus, the result of the research is relevant and at the same time supports the theory of brand loyalty.</w:t>
      </w:r>
    </w:p>
    <w:p w:rsidR="00FC0072" w:rsidRPr="00A0508C" w:rsidRDefault="00FC0072" w:rsidP="00A0508C">
      <w:pPr>
        <w:tabs>
          <w:tab w:val="left" w:pos="9072"/>
        </w:tabs>
        <w:autoSpaceDE w:val="0"/>
        <w:autoSpaceDN w:val="0"/>
        <w:adjustRightInd w:val="0"/>
        <w:spacing w:line="240" w:lineRule="auto"/>
        <w:ind w:right="360"/>
        <w:rPr>
          <w:rFonts w:ascii="Arial" w:hAnsi="Arial" w:cs="Arial"/>
          <w:i/>
          <w:iCs/>
          <w:sz w:val="20"/>
          <w:szCs w:val="20"/>
        </w:rPr>
      </w:pPr>
      <w:r w:rsidRPr="00A0508C">
        <w:rPr>
          <w:rFonts w:ascii="Arial" w:hAnsi="Arial" w:cs="Arial"/>
          <w:b/>
          <w:bCs/>
          <w:i/>
          <w:iCs/>
          <w:sz w:val="20"/>
          <w:szCs w:val="20"/>
        </w:rPr>
        <w:t>Keywords</w:t>
      </w:r>
      <w:r w:rsidRPr="00A0508C">
        <w:rPr>
          <w:rFonts w:ascii="Arial" w:hAnsi="Arial" w:cs="Arial"/>
          <w:i/>
          <w:iCs/>
          <w:sz w:val="20"/>
          <w:szCs w:val="20"/>
        </w:rPr>
        <w:t>: satisfaction, brand loyalty.</w:t>
      </w:r>
    </w:p>
    <w:p w:rsidR="00FC0072" w:rsidRPr="00A0508C" w:rsidRDefault="00FC0072" w:rsidP="00A0508C">
      <w:pPr>
        <w:tabs>
          <w:tab w:val="left" w:pos="9072"/>
        </w:tabs>
        <w:spacing w:line="240" w:lineRule="auto"/>
        <w:ind w:right="360"/>
        <w:rPr>
          <w:rFonts w:ascii="Arial" w:hAnsi="Arial" w:cs="Arial"/>
          <w:sz w:val="20"/>
          <w:szCs w:val="20"/>
        </w:rPr>
      </w:pPr>
    </w:p>
    <w:p w:rsidR="00FC0072" w:rsidRPr="000A228F" w:rsidRDefault="00FC0072" w:rsidP="000A228F">
      <w:pPr>
        <w:pStyle w:val="ListParagraph"/>
        <w:numPr>
          <w:ilvl w:val="0"/>
          <w:numId w:val="57"/>
        </w:numPr>
        <w:tabs>
          <w:tab w:val="left" w:pos="9072"/>
        </w:tabs>
        <w:spacing w:line="240" w:lineRule="auto"/>
        <w:ind w:right="360"/>
        <w:rPr>
          <w:rFonts w:ascii="Arial" w:hAnsi="Arial" w:cs="Arial"/>
          <w:b/>
          <w:sz w:val="20"/>
          <w:szCs w:val="20"/>
        </w:rPr>
      </w:pPr>
      <w:r w:rsidRPr="000A228F">
        <w:rPr>
          <w:rFonts w:ascii="Arial" w:hAnsi="Arial" w:cs="Arial"/>
          <w:b/>
          <w:sz w:val="20"/>
          <w:szCs w:val="20"/>
        </w:rPr>
        <w:t>PREFACE</w:t>
      </w:r>
    </w:p>
    <w:p w:rsidR="00FC0072" w:rsidRPr="00A0508C" w:rsidRDefault="00FC0072" w:rsidP="00A0508C">
      <w:pPr>
        <w:tabs>
          <w:tab w:val="left" w:pos="9072"/>
        </w:tabs>
        <w:spacing w:line="240" w:lineRule="auto"/>
        <w:ind w:right="360" w:firstLine="720"/>
        <w:rPr>
          <w:rFonts w:ascii="Arial" w:hAnsi="Arial" w:cs="Arial"/>
          <w:sz w:val="20"/>
          <w:szCs w:val="20"/>
        </w:rPr>
      </w:pPr>
      <w:r w:rsidRPr="00A0508C">
        <w:rPr>
          <w:rFonts w:ascii="Arial" w:hAnsi="Arial" w:cs="Arial"/>
          <w:sz w:val="20"/>
          <w:szCs w:val="20"/>
        </w:rPr>
        <w:t>Marketing is currently one of the essential points in doing hotel business, a hotel service requires a complicated management that needs to provide profound and usable facilities to the guest fo</w:t>
      </w:r>
      <w:r w:rsidR="009F7BB6" w:rsidRPr="00A0508C">
        <w:rPr>
          <w:rFonts w:ascii="Arial" w:hAnsi="Arial" w:cs="Arial"/>
          <w:sz w:val="20"/>
          <w:szCs w:val="20"/>
          <w:lang w:val="id-ID"/>
        </w:rPr>
        <w:t xml:space="preserve"> </w:t>
      </w:r>
      <w:r w:rsidRPr="00A0508C">
        <w:rPr>
          <w:rFonts w:ascii="Arial" w:hAnsi="Arial" w:cs="Arial"/>
          <w:sz w:val="20"/>
          <w:szCs w:val="20"/>
        </w:rPr>
        <w:t xml:space="preserve">r24 hours. Nevertheless, hotel can also be able to support executives’ activities during business trip as well as vacationist while having holiday visiting tourist destination </w:t>
      </w:r>
      <w:r w:rsidR="00F54061" w:rsidRPr="00A0508C">
        <w:rPr>
          <w:rFonts w:ascii="Arial" w:hAnsi="Arial" w:cs="Arial"/>
          <w:sz w:val="20"/>
          <w:szCs w:val="20"/>
        </w:rPr>
        <w:t xml:space="preserve">areas </w:t>
      </w:r>
      <w:r w:rsidRPr="00A0508C">
        <w:rPr>
          <w:rFonts w:ascii="Arial" w:hAnsi="Arial" w:cs="Arial"/>
          <w:sz w:val="20"/>
          <w:szCs w:val="20"/>
        </w:rPr>
        <w:t xml:space="preserve">for the purpose of night stay and pleasant entertainment. Therefore, hotel is one of businesses that put </w:t>
      </w:r>
      <w:r w:rsidR="00F54061" w:rsidRPr="00A0508C">
        <w:rPr>
          <w:rFonts w:ascii="Arial" w:hAnsi="Arial" w:cs="Arial"/>
          <w:sz w:val="20"/>
          <w:szCs w:val="20"/>
        </w:rPr>
        <w:t>quality of service</w:t>
      </w:r>
      <w:r w:rsidRPr="00A0508C">
        <w:rPr>
          <w:rFonts w:ascii="Arial" w:hAnsi="Arial" w:cs="Arial"/>
          <w:sz w:val="20"/>
          <w:szCs w:val="20"/>
        </w:rPr>
        <w:t xml:space="preserve"> as forefront strategy to the</w:t>
      </w:r>
      <w:r w:rsidR="002C1D7B" w:rsidRPr="00A0508C">
        <w:rPr>
          <w:rFonts w:ascii="Arial" w:hAnsi="Arial" w:cs="Arial"/>
          <w:sz w:val="20"/>
          <w:szCs w:val="20"/>
        </w:rPr>
        <w:t>ir</w:t>
      </w:r>
      <w:r w:rsidRPr="00A0508C">
        <w:rPr>
          <w:rFonts w:ascii="Arial" w:hAnsi="Arial" w:cs="Arial"/>
          <w:sz w:val="20"/>
          <w:szCs w:val="20"/>
        </w:rPr>
        <w:t xml:space="preserve"> customers.</w:t>
      </w:r>
    </w:p>
    <w:p w:rsidR="00FC0072" w:rsidRPr="00A0508C" w:rsidRDefault="00FC0072" w:rsidP="00A0508C">
      <w:pPr>
        <w:tabs>
          <w:tab w:val="left" w:pos="9072"/>
        </w:tabs>
        <w:spacing w:line="240" w:lineRule="auto"/>
        <w:ind w:right="360" w:firstLine="720"/>
        <w:rPr>
          <w:rFonts w:ascii="Arial" w:hAnsi="Arial" w:cs="Arial"/>
          <w:sz w:val="20"/>
          <w:szCs w:val="20"/>
        </w:rPr>
      </w:pPr>
      <w:r w:rsidRPr="00A0508C">
        <w:rPr>
          <w:rFonts w:ascii="Arial" w:hAnsi="Arial" w:cs="Arial"/>
          <w:sz w:val="20"/>
          <w:szCs w:val="20"/>
        </w:rPr>
        <w:t>The more competitive a rivalry, customers’ complexity also tends to be more critical toward the market that results hotel business marketing needs to be managed professionally. Hotel business’ successfulness depends on its ability to fulfill and satisfy their customer. Fundamentally, every coming customers possess different neediness, desires and intentions. These facts further urge the concept of market share establishment. Meaning, there should be attempts to attract group of people in chosen market to promote the product and/or hotel services in accordance with customers’ expectations so that customers will be satisfied and further using the service from the same hotel.</w:t>
      </w:r>
    </w:p>
    <w:p w:rsidR="00FC0072" w:rsidRPr="00A0508C" w:rsidRDefault="00FC0072" w:rsidP="00A0508C">
      <w:pPr>
        <w:tabs>
          <w:tab w:val="left" w:pos="9072"/>
        </w:tabs>
        <w:spacing w:line="240" w:lineRule="auto"/>
        <w:ind w:right="360" w:firstLine="720"/>
        <w:rPr>
          <w:rFonts w:ascii="Arial" w:hAnsi="Arial" w:cs="Arial"/>
          <w:sz w:val="20"/>
          <w:szCs w:val="20"/>
        </w:rPr>
      </w:pPr>
      <w:r w:rsidRPr="00A0508C">
        <w:rPr>
          <w:rFonts w:ascii="Arial" w:hAnsi="Arial" w:cs="Arial"/>
          <w:sz w:val="20"/>
          <w:szCs w:val="20"/>
        </w:rPr>
        <w:t>Customer satisfaction is the level of comp</w:t>
      </w:r>
      <w:r w:rsidR="00DE66AE" w:rsidRPr="00A0508C">
        <w:rPr>
          <w:rFonts w:ascii="Arial" w:hAnsi="Arial" w:cs="Arial"/>
          <w:sz w:val="20"/>
          <w:szCs w:val="20"/>
        </w:rPr>
        <w:t>liance</w:t>
      </w:r>
      <w:r w:rsidRPr="00A0508C">
        <w:rPr>
          <w:rFonts w:ascii="Arial" w:hAnsi="Arial" w:cs="Arial"/>
          <w:sz w:val="20"/>
          <w:szCs w:val="20"/>
        </w:rPr>
        <w:t xml:space="preserve"> between the products, desired services and facts received. </w:t>
      </w:r>
      <w:r w:rsidR="00DE66AE" w:rsidRPr="00A0508C">
        <w:rPr>
          <w:rFonts w:ascii="Arial" w:eastAsia="Times New Roman" w:hAnsi="Arial" w:cs="Arial"/>
          <w:sz w:val="20"/>
          <w:szCs w:val="20"/>
        </w:rPr>
        <w:t>Compliance level is the result of an assessment made ​​by guests based on their knowledge and experience</w:t>
      </w:r>
      <w:r w:rsidRPr="00A0508C">
        <w:rPr>
          <w:rFonts w:ascii="Arial" w:hAnsi="Arial" w:cs="Arial"/>
          <w:sz w:val="20"/>
          <w:szCs w:val="20"/>
        </w:rPr>
        <w:t xml:space="preserve">. Customer satisfaction is determined by the coveted </w:t>
      </w:r>
      <w:r w:rsidR="00DE66AE" w:rsidRPr="00A0508C">
        <w:rPr>
          <w:rFonts w:ascii="Arial" w:hAnsi="Arial" w:cs="Arial"/>
          <w:sz w:val="20"/>
          <w:szCs w:val="20"/>
        </w:rPr>
        <w:t>quality of service</w:t>
      </w:r>
      <w:r w:rsidRPr="00A0508C">
        <w:rPr>
          <w:rFonts w:ascii="Arial" w:hAnsi="Arial" w:cs="Arial"/>
          <w:sz w:val="20"/>
          <w:szCs w:val="20"/>
        </w:rPr>
        <w:t xml:space="preserve"> and therefore quality assurance</w:t>
      </w:r>
      <w:r w:rsidR="00EC06E1" w:rsidRPr="00A0508C">
        <w:rPr>
          <w:rFonts w:ascii="Arial" w:hAnsi="Arial" w:cs="Arial"/>
          <w:sz w:val="20"/>
          <w:szCs w:val="20"/>
        </w:rPr>
        <w:t xml:space="preserve"> is thetop</w:t>
      </w:r>
      <w:r w:rsidRPr="00A0508C">
        <w:rPr>
          <w:rFonts w:ascii="Arial" w:hAnsi="Arial" w:cs="Arial"/>
          <w:sz w:val="20"/>
          <w:szCs w:val="20"/>
        </w:rPr>
        <w:t xml:space="preserve"> priority </w:t>
      </w:r>
      <w:r w:rsidR="00EC06E1" w:rsidRPr="00A0508C">
        <w:rPr>
          <w:rFonts w:ascii="Arial" w:hAnsi="Arial" w:cs="Arial"/>
          <w:sz w:val="20"/>
          <w:szCs w:val="20"/>
        </w:rPr>
        <w:t>that becomes the</w:t>
      </w:r>
      <w:r w:rsidRPr="00A0508C">
        <w:rPr>
          <w:rFonts w:ascii="Arial" w:hAnsi="Arial" w:cs="Arial"/>
          <w:sz w:val="20"/>
          <w:szCs w:val="20"/>
        </w:rPr>
        <w:t xml:space="preserve"> benchmark of </w:t>
      </w:r>
      <w:r w:rsidR="00EC06E1" w:rsidRPr="00A0508C">
        <w:rPr>
          <w:rFonts w:ascii="Arial" w:hAnsi="Arial" w:cs="Arial"/>
          <w:sz w:val="20"/>
          <w:szCs w:val="20"/>
        </w:rPr>
        <w:t>excellence and</w:t>
      </w:r>
      <w:r w:rsidRPr="00A0508C">
        <w:rPr>
          <w:rFonts w:ascii="Arial" w:hAnsi="Arial" w:cs="Arial"/>
          <w:sz w:val="20"/>
          <w:szCs w:val="20"/>
        </w:rPr>
        <w:t xml:space="preserve"> competitiveness. To acquire the </w:t>
      </w:r>
      <w:r w:rsidR="00EC06E1" w:rsidRPr="00A0508C">
        <w:rPr>
          <w:rFonts w:ascii="Arial" w:hAnsi="Arial" w:cs="Arial"/>
          <w:sz w:val="20"/>
          <w:szCs w:val="20"/>
        </w:rPr>
        <w:t>overview</w:t>
      </w:r>
      <w:r w:rsidRPr="00A0508C">
        <w:rPr>
          <w:rFonts w:ascii="Arial" w:hAnsi="Arial" w:cs="Arial"/>
          <w:sz w:val="20"/>
          <w:szCs w:val="20"/>
        </w:rPr>
        <w:t xml:space="preserve"> of customer satisfaction, it is necessary to comprehend the meaning of </w:t>
      </w:r>
      <w:r w:rsidR="00DE66AE" w:rsidRPr="00A0508C">
        <w:rPr>
          <w:rFonts w:ascii="Arial" w:hAnsi="Arial" w:cs="Arial"/>
          <w:sz w:val="20"/>
          <w:szCs w:val="20"/>
        </w:rPr>
        <w:t>quality of service</w:t>
      </w:r>
      <w:r w:rsidRPr="00A0508C">
        <w:rPr>
          <w:rFonts w:ascii="Arial" w:hAnsi="Arial" w:cs="Arial"/>
          <w:sz w:val="20"/>
          <w:szCs w:val="20"/>
        </w:rPr>
        <w:t>.</w:t>
      </w:r>
    </w:p>
    <w:p w:rsidR="00FC0072" w:rsidRPr="00A0508C" w:rsidRDefault="00DE66AE" w:rsidP="00A0508C">
      <w:pPr>
        <w:tabs>
          <w:tab w:val="left" w:pos="9072"/>
        </w:tabs>
        <w:spacing w:line="240" w:lineRule="auto"/>
        <w:ind w:right="360" w:firstLine="720"/>
        <w:rPr>
          <w:rFonts w:ascii="Arial" w:eastAsia="Times New Roman" w:hAnsi="Arial" w:cs="Arial"/>
          <w:sz w:val="20"/>
          <w:szCs w:val="20"/>
        </w:rPr>
      </w:pPr>
      <w:r w:rsidRPr="00A0508C">
        <w:rPr>
          <w:rFonts w:ascii="Arial" w:hAnsi="Arial" w:cs="Arial"/>
          <w:sz w:val="20"/>
          <w:szCs w:val="20"/>
        </w:rPr>
        <w:t>Quality of service</w:t>
      </w:r>
      <w:r w:rsidR="00FC0072" w:rsidRPr="00A0508C">
        <w:rPr>
          <w:rFonts w:ascii="Arial" w:hAnsi="Arial" w:cs="Arial"/>
          <w:sz w:val="20"/>
          <w:szCs w:val="20"/>
        </w:rPr>
        <w:t xml:space="preserve"> is a complexion that encompasses five </w:t>
      </w:r>
      <w:r w:rsidR="00BF7E58" w:rsidRPr="00A0508C">
        <w:rPr>
          <w:rFonts w:ascii="Arial" w:hAnsi="Arial" w:cs="Arial"/>
          <w:sz w:val="20"/>
          <w:szCs w:val="20"/>
        </w:rPr>
        <w:t>elements</w:t>
      </w:r>
      <w:r w:rsidR="00FC0072" w:rsidRPr="00A0508C">
        <w:rPr>
          <w:rFonts w:ascii="Arial" w:hAnsi="Arial" w:cs="Arial"/>
          <w:sz w:val="20"/>
          <w:szCs w:val="20"/>
        </w:rPr>
        <w:t xml:space="preserve">: </w:t>
      </w:r>
      <w:r w:rsidR="00FC0072" w:rsidRPr="00A0508C">
        <w:rPr>
          <w:rFonts w:ascii="Arial" w:hAnsi="Arial" w:cs="Arial"/>
          <w:i/>
          <w:sz w:val="20"/>
          <w:szCs w:val="20"/>
        </w:rPr>
        <w:t xml:space="preserve">Reliability, Responsiveness, Assurance, Empathy, </w:t>
      </w:r>
      <w:r w:rsidR="00FC0072" w:rsidRPr="00A0508C">
        <w:rPr>
          <w:rFonts w:ascii="Arial" w:hAnsi="Arial" w:cs="Arial"/>
          <w:sz w:val="20"/>
          <w:szCs w:val="20"/>
        </w:rPr>
        <w:t xml:space="preserve">and </w:t>
      </w:r>
      <w:r w:rsidR="00FC0072" w:rsidRPr="00A0508C">
        <w:rPr>
          <w:rFonts w:ascii="Arial" w:hAnsi="Arial" w:cs="Arial"/>
          <w:i/>
          <w:sz w:val="20"/>
          <w:szCs w:val="20"/>
        </w:rPr>
        <w:t>Tangible</w:t>
      </w:r>
      <w:r w:rsidR="00FC0072" w:rsidRPr="00A0508C">
        <w:rPr>
          <w:rFonts w:ascii="Arial" w:hAnsi="Arial" w:cs="Arial"/>
          <w:sz w:val="20"/>
          <w:szCs w:val="20"/>
        </w:rPr>
        <w:t xml:space="preserve">. </w:t>
      </w:r>
      <w:r w:rsidR="00E4560E" w:rsidRPr="00A0508C">
        <w:rPr>
          <w:rFonts w:ascii="Arial" w:eastAsia="Times New Roman" w:hAnsi="Arial" w:cs="Arial"/>
          <w:sz w:val="20"/>
          <w:szCs w:val="20"/>
        </w:rPr>
        <w:t>The poor quality of service provided to the customer service providers have realized resulted in many losses suffered by the company. </w:t>
      </w:r>
      <w:r w:rsidR="00FC0072" w:rsidRPr="00A0508C">
        <w:rPr>
          <w:rFonts w:ascii="Arial" w:hAnsi="Arial" w:cs="Arial"/>
          <w:sz w:val="20"/>
          <w:szCs w:val="20"/>
        </w:rPr>
        <w:t xml:space="preserve">Dissatisfied customer will be not only abandoning the company but also telling the bad service received to others. Furthermore, company will be spending an increased-budget to attract and to get one new customer. </w:t>
      </w:r>
      <w:r w:rsidR="00E4560E" w:rsidRPr="00A0508C">
        <w:rPr>
          <w:rFonts w:ascii="Arial" w:eastAsia="Times New Roman" w:hAnsi="Arial" w:cs="Arial"/>
          <w:sz w:val="20"/>
          <w:szCs w:val="20"/>
        </w:rPr>
        <w:t>The lack of quality of services in the economy is the highest price that grows very fast, from the price of the real products.</w:t>
      </w:r>
    </w:p>
    <w:p w:rsidR="00FC0072" w:rsidRPr="00A0508C" w:rsidRDefault="00FC0072" w:rsidP="00A0508C">
      <w:pPr>
        <w:tabs>
          <w:tab w:val="left" w:pos="9072"/>
        </w:tabs>
        <w:spacing w:line="240" w:lineRule="auto"/>
        <w:ind w:right="360" w:firstLine="720"/>
        <w:rPr>
          <w:rFonts w:ascii="Arial" w:hAnsi="Arial" w:cs="Arial"/>
          <w:sz w:val="20"/>
          <w:szCs w:val="20"/>
        </w:rPr>
      </w:pPr>
      <w:r w:rsidRPr="00A0508C">
        <w:rPr>
          <w:rFonts w:ascii="Arial" w:hAnsi="Arial" w:cs="Arial"/>
          <w:sz w:val="20"/>
          <w:szCs w:val="20"/>
        </w:rPr>
        <w:t xml:space="preserve">If hotel business can create customer satisfaction, the result of this will give many advantages such as customer-corporate relationship at good maintenance, form a solid foundation </w:t>
      </w:r>
      <w:r w:rsidR="00B704BA" w:rsidRPr="00A0508C">
        <w:rPr>
          <w:rFonts w:ascii="Arial" w:hAnsi="Arial" w:cs="Arial"/>
          <w:sz w:val="20"/>
          <w:szCs w:val="20"/>
        </w:rPr>
        <w:t>for the purpose</w:t>
      </w:r>
      <w:r w:rsidRPr="00A0508C">
        <w:rPr>
          <w:rFonts w:ascii="Arial" w:hAnsi="Arial" w:cs="Arial"/>
          <w:sz w:val="20"/>
          <w:szCs w:val="20"/>
        </w:rPr>
        <w:t xml:space="preserve"> customer loyalty</w:t>
      </w:r>
      <w:r w:rsidR="00B704BA" w:rsidRPr="00A0508C">
        <w:rPr>
          <w:rFonts w:ascii="Arial" w:hAnsi="Arial" w:cs="Arial"/>
          <w:sz w:val="20"/>
          <w:szCs w:val="20"/>
        </w:rPr>
        <w:t xml:space="preserve"> and repeated purchases</w:t>
      </w:r>
      <w:r w:rsidRPr="00A0508C">
        <w:rPr>
          <w:rFonts w:ascii="Arial" w:hAnsi="Arial" w:cs="Arial"/>
          <w:sz w:val="20"/>
          <w:szCs w:val="20"/>
        </w:rPr>
        <w:t xml:space="preserve"> and might create word of mouth recommendation that surely will become beneficial towards hotel development.</w:t>
      </w:r>
    </w:p>
    <w:p w:rsidR="00FC0072" w:rsidRPr="00A0508C" w:rsidRDefault="00FC0072"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 xml:space="preserve">Hotel business competition in Palu currently has been enhancing as the economic growth of Palu is also increased, which is very profitable and expandable for any types of businesses such as </w:t>
      </w:r>
      <w:r w:rsidR="00886C07" w:rsidRPr="00A0508C">
        <w:rPr>
          <w:rFonts w:ascii="Arial" w:eastAsia="Times New Roman" w:hAnsi="Arial" w:cs="Arial"/>
          <w:sz w:val="20"/>
          <w:szCs w:val="20"/>
        </w:rPr>
        <w:t xml:space="preserve">such as realty business, mining business, industry, trade, tourism and other businesses that allow the many guests who come to visit the city of Palu.. </w:t>
      </w:r>
      <w:r w:rsidRPr="00A0508C">
        <w:rPr>
          <w:rFonts w:ascii="Arial" w:hAnsi="Arial" w:cs="Arial"/>
          <w:sz w:val="20"/>
          <w:szCs w:val="20"/>
        </w:rPr>
        <w:t>As for the increasing numbers of hotel in Palu, it can be seen through table 1, as follows:</w:t>
      </w:r>
    </w:p>
    <w:p w:rsidR="0036520F" w:rsidRPr="00A0508C" w:rsidRDefault="0036520F" w:rsidP="00A0508C">
      <w:pPr>
        <w:tabs>
          <w:tab w:val="left" w:pos="9072"/>
        </w:tabs>
        <w:spacing w:line="240" w:lineRule="auto"/>
        <w:ind w:right="360"/>
        <w:rPr>
          <w:rFonts w:ascii="Arial" w:hAnsi="Arial" w:cs="Arial"/>
          <w:sz w:val="20"/>
          <w:szCs w:val="20"/>
        </w:rPr>
      </w:pPr>
    </w:p>
    <w:p w:rsidR="00FC0072" w:rsidRPr="00A0508C" w:rsidRDefault="00FC0072" w:rsidP="00A0508C">
      <w:pPr>
        <w:tabs>
          <w:tab w:val="left" w:pos="9072"/>
        </w:tabs>
        <w:spacing w:line="240" w:lineRule="auto"/>
        <w:ind w:right="360" w:firstLine="720"/>
        <w:jc w:val="center"/>
        <w:rPr>
          <w:rFonts w:ascii="Arial" w:hAnsi="Arial" w:cs="Arial"/>
          <w:sz w:val="20"/>
          <w:szCs w:val="20"/>
        </w:rPr>
      </w:pPr>
      <w:r w:rsidRPr="00A0508C">
        <w:rPr>
          <w:rFonts w:ascii="Arial" w:hAnsi="Arial" w:cs="Arial"/>
          <w:sz w:val="20"/>
          <w:szCs w:val="20"/>
        </w:rPr>
        <w:t>Tabel 1</w:t>
      </w:r>
    </w:p>
    <w:p w:rsidR="00FC0072" w:rsidRPr="00A0508C" w:rsidRDefault="00886C07" w:rsidP="00A0508C">
      <w:pPr>
        <w:tabs>
          <w:tab w:val="left" w:pos="9072"/>
        </w:tabs>
        <w:spacing w:line="240" w:lineRule="auto"/>
        <w:ind w:right="360" w:firstLine="720"/>
        <w:jc w:val="center"/>
        <w:rPr>
          <w:rFonts w:ascii="Arial" w:hAnsi="Arial" w:cs="Arial"/>
          <w:sz w:val="20"/>
          <w:szCs w:val="20"/>
          <w:lang w:val="id-ID"/>
        </w:rPr>
      </w:pPr>
      <w:r w:rsidRPr="00A0508C">
        <w:rPr>
          <w:rFonts w:ascii="Arial" w:hAnsi="Arial" w:cs="Arial"/>
          <w:sz w:val="20"/>
          <w:szCs w:val="20"/>
        </w:rPr>
        <w:t>Growth</w:t>
      </w:r>
      <w:r w:rsidR="00FC0072" w:rsidRPr="00A0508C">
        <w:rPr>
          <w:rFonts w:ascii="Arial" w:hAnsi="Arial" w:cs="Arial"/>
          <w:sz w:val="20"/>
          <w:szCs w:val="20"/>
        </w:rPr>
        <w:t xml:space="preserve"> of hotels in Palu</w:t>
      </w:r>
    </w:p>
    <w:p w:rsidR="00B7208A" w:rsidRPr="00A0508C" w:rsidRDefault="00B7208A" w:rsidP="00A0508C">
      <w:pPr>
        <w:tabs>
          <w:tab w:val="left" w:pos="9072"/>
        </w:tabs>
        <w:spacing w:line="240" w:lineRule="auto"/>
        <w:ind w:right="360" w:firstLine="720"/>
        <w:jc w:val="center"/>
        <w:rPr>
          <w:rFonts w:ascii="Arial" w:hAnsi="Arial" w:cs="Arial"/>
          <w:sz w:val="20"/>
          <w:szCs w:val="20"/>
          <w:lang w:val="id-ID"/>
        </w:rPr>
      </w:pPr>
    </w:p>
    <w:tbl>
      <w:tblPr>
        <w:tblW w:w="7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984"/>
        <w:gridCol w:w="1560"/>
        <w:gridCol w:w="567"/>
        <w:gridCol w:w="1978"/>
        <w:gridCol w:w="1022"/>
      </w:tblGrid>
      <w:tr w:rsidR="00B366A5" w:rsidRPr="00A0508C" w:rsidTr="0036520F">
        <w:trPr>
          <w:jc w:val="center"/>
        </w:trPr>
        <w:tc>
          <w:tcPr>
            <w:tcW w:w="675" w:type="dxa"/>
          </w:tcPr>
          <w:p w:rsidR="00033BE6" w:rsidRPr="00A0508C" w:rsidRDefault="00033BE6" w:rsidP="00A0508C">
            <w:pPr>
              <w:tabs>
                <w:tab w:val="left" w:pos="426"/>
                <w:tab w:val="left" w:pos="9072"/>
              </w:tabs>
              <w:spacing w:line="240" w:lineRule="auto"/>
              <w:ind w:right="34"/>
              <w:jc w:val="center"/>
              <w:rPr>
                <w:rFonts w:ascii="Arial" w:hAnsi="Arial" w:cs="Arial"/>
                <w:sz w:val="20"/>
                <w:szCs w:val="20"/>
                <w:lang w:val="id-ID"/>
              </w:rPr>
            </w:pPr>
            <w:r w:rsidRPr="00A0508C">
              <w:rPr>
                <w:rFonts w:ascii="Arial" w:hAnsi="Arial" w:cs="Arial"/>
                <w:sz w:val="20"/>
                <w:szCs w:val="20"/>
                <w:lang w:val="id-ID"/>
              </w:rPr>
              <w:t>No</w:t>
            </w:r>
          </w:p>
        </w:tc>
        <w:tc>
          <w:tcPr>
            <w:tcW w:w="1984" w:type="dxa"/>
          </w:tcPr>
          <w:p w:rsidR="00033BE6" w:rsidRPr="00A0508C" w:rsidRDefault="00033BE6" w:rsidP="00A0508C">
            <w:pPr>
              <w:tabs>
                <w:tab w:val="left" w:pos="884"/>
                <w:tab w:val="left" w:pos="9072"/>
              </w:tabs>
              <w:spacing w:line="240" w:lineRule="auto"/>
              <w:ind w:right="179"/>
              <w:jc w:val="center"/>
              <w:rPr>
                <w:rFonts w:ascii="Arial" w:hAnsi="Arial" w:cs="Arial"/>
                <w:sz w:val="20"/>
                <w:szCs w:val="20"/>
                <w:lang w:val="id-ID"/>
              </w:rPr>
            </w:pPr>
            <w:r w:rsidRPr="00A0508C">
              <w:rPr>
                <w:rFonts w:ascii="Arial" w:hAnsi="Arial" w:cs="Arial"/>
                <w:sz w:val="20"/>
                <w:szCs w:val="20"/>
                <w:lang w:val="id-ID"/>
              </w:rPr>
              <w:t>HOTELS</w:t>
            </w:r>
          </w:p>
        </w:tc>
        <w:tc>
          <w:tcPr>
            <w:tcW w:w="1560" w:type="dxa"/>
          </w:tcPr>
          <w:p w:rsidR="00033BE6" w:rsidRPr="00A0508C" w:rsidRDefault="00033BE6" w:rsidP="00A0508C">
            <w:pPr>
              <w:tabs>
                <w:tab w:val="left" w:pos="9072"/>
              </w:tabs>
              <w:spacing w:line="240" w:lineRule="auto"/>
              <w:ind w:right="201"/>
              <w:jc w:val="center"/>
              <w:rPr>
                <w:rFonts w:ascii="Arial" w:hAnsi="Arial" w:cs="Arial"/>
                <w:sz w:val="20"/>
                <w:szCs w:val="20"/>
                <w:lang w:val="id-ID"/>
              </w:rPr>
            </w:pPr>
            <w:r w:rsidRPr="00A0508C">
              <w:rPr>
                <w:rFonts w:ascii="Arial" w:hAnsi="Arial" w:cs="Arial"/>
                <w:sz w:val="20"/>
                <w:szCs w:val="20"/>
                <w:lang w:val="id-ID"/>
              </w:rPr>
              <w:t>STARS</w:t>
            </w:r>
          </w:p>
        </w:tc>
        <w:tc>
          <w:tcPr>
            <w:tcW w:w="567" w:type="dxa"/>
          </w:tcPr>
          <w:p w:rsidR="00033BE6" w:rsidRPr="00A0508C" w:rsidRDefault="00033BE6" w:rsidP="00A0508C">
            <w:pPr>
              <w:tabs>
                <w:tab w:val="left" w:pos="443"/>
                <w:tab w:val="left" w:pos="9072"/>
              </w:tabs>
              <w:spacing w:line="240" w:lineRule="auto"/>
              <w:ind w:right="34"/>
              <w:jc w:val="center"/>
              <w:rPr>
                <w:rFonts w:ascii="Arial" w:hAnsi="Arial" w:cs="Arial"/>
                <w:sz w:val="20"/>
                <w:szCs w:val="20"/>
                <w:lang w:val="id-ID"/>
              </w:rPr>
            </w:pPr>
            <w:r w:rsidRPr="00A0508C">
              <w:rPr>
                <w:rFonts w:ascii="Arial" w:hAnsi="Arial" w:cs="Arial"/>
                <w:sz w:val="20"/>
                <w:szCs w:val="20"/>
                <w:lang w:val="id-ID"/>
              </w:rPr>
              <w:t>NO</w:t>
            </w:r>
          </w:p>
        </w:tc>
        <w:tc>
          <w:tcPr>
            <w:tcW w:w="1978" w:type="dxa"/>
          </w:tcPr>
          <w:p w:rsidR="00033BE6" w:rsidRPr="00A0508C" w:rsidRDefault="00033BE6" w:rsidP="00A0508C">
            <w:pPr>
              <w:tabs>
                <w:tab w:val="left" w:pos="9072"/>
              </w:tabs>
              <w:spacing w:line="240" w:lineRule="auto"/>
              <w:ind w:right="178"/>
              <w:jc w:val="center"/>
              <w:rPr>
                <w:rFonts w:ascii="Arial" w:hAnsi="Arial" w:cs="Arial"/>
                <w:sz w:val="20"/>
                <w:szCs w:val="20"/>
                <w:lang w:val="id-ID"/>
              </w:rPr>
            </w:pPr>
            <w:r w:rsidRPr="00A0508C">
              <w:rPr>
                <w:rFonts w:ascii="Arial" w:hAnsi="Arial" w:cs="Arial"/>
                <w:sz w:val="20"/>
                <w:szCs w:val="20"/>
                <w:lang w:val="id-ID"/>
              </w:rPr>
              <w:t>HOTELS</w:t>
            </w:r>
          </w:p>
        </w:tc>
        <w:tc>
          <w:tcPr>
            <w:tcW w:w="1022" w:type="dxa"/>
          </w:tcPr>
          <w:p w:rsidR="00033BE6" w:rsidRPr="00A0508C" w:rsidRDefault="00033BE6" w:rsidP="00A0508C">
            <w:pPr>
              <w:tabs>
                <w:tab w:val="left" w:pos="598"/>
                <w:tab w:val="left" w:pos="9072"/>
              </w:tabs>
              <w:spacing w:line="240" w:lineRule="auto"/>
              <w:ind w:right="34"/>
              <w:jc w:val="center"/>
              <w:rPr>
                <w:rFonts w:ascii="Arial" w:hAnsi="Arial" w:cs="Arial"/>
                <w:sz w:val="20"/>
                <w:szCs w:val="20"/>
                <w:lang w:val="id-ID"/>
              </w:rPr>
            </w:pPr>
            <w:r w:rsidRPr="00A0508C">
              <w:rPr>
                <w:rFonts w:ascii="Arial" w:hAnsi="Arial" w:cs="Arial"/>
                <w:sz w:val="20"/>
                <w:szCs w:val="20"/>
                <w:lang w:val="id-ID"/>
              </w:rPr>
              <w:t>STARS</w:t>
            </w:r>
          </w:p>
        </w:tc>
      </w:tr>
      <w:tr w:rsidR="00B366A5" w:rsidRPr="00A0508C" w:rsidTr="0036520F">
        <w:trPr>
          <w:jc w:val="center"/>
        </w:trPr>
        <w:tc>
          <w:tcPr>
            <w:tcW w:w="675" w:type="dxa"/>
          </w:tcPr>
          <w:p w:rsidR="00033BE6" w:rsidRPr="00A0508C" w:rsidRDefault="00033BE6" w:rsidP="00A0508C">
            <w:pPr>
              <w:tabs>
                <w:tab w:val="left" w:pos="567"/>
                <w:tab w:val="left" w:pos="9072"/>
              </w:tabs>
              <w:spacing w:line="240" w:lineRule="auto"/>
              <w:ind w:right="176"/>
              <w:jc w:val="center"/>
              <w:rPr>
                <w:rFonts w:ascii="Arial" w:hAnsi="Arial" w:cs="Arial"/>
                <w:sz w:val="20"/>
                <w:szCs w:val="20"/>
              </w:rPr>
            </w:pPr>
            <w:r w:rsidRPr="00A0508C">
              <w:rPr>
                <w:rFonts w:ascii="Arial" w:hAnsi="Arial" w:cs="Arial"/>
                <w:sz w:val="20"/>
                <w:szCs w:val="20"/>
              </w:rPr>
              <w:t>1.</w:t>
            </w:r>
          </w:p>
          <w:p w:rsidR="00033BE6" w:rsidRPr="00A0508C" w:rsidRDefault="00033BE6" w:rsidP="00A0508C">
            <w:pPr>
              <w:tabs>
                <w:tab w:val="left" w:pos="567"/>
                <w:tab w:val="left" w:pos="9072"/>
              </w:tabs>
              <w:spacing w:line="240" w:lineRule="auto"/>
              <w:ind w:right="176"/>
              <w:jc w:val="center"/>
              <w:rPr>
                <w:rFonts w:ascii="Arial" w:hAnsi="Arial" w:cs="Arial"/>
                <w:sz w:val="20"/>
                <w:szCs w:val="20"/>
              </w:rPr>
            </w:pPr>
            <w:r w:rsidRPr="00A0508C">
              <w:rPr>
                <w:rFonts w:ascii="Arial" w:hAnsi="Arial" w:cs="Arial"/>
                <w:sz w:val="20"/>
                <w:szCs w:val="20"/>
              </w:rPr>
              <w:t>2</w:t>
            </w:r>
          </w:p>
          <w:p w:rsidR="00033BE6" w:rsidRPr="00A0508C" w:rsidRDefault="00033BE6" w:rsidP="00A0508C">
            <w:pPr>
              <w:tabs>
                <w:tab w:val="left" w:pos="567"/>
                <w:tab w:val="left" w:pos="9072"/>
              </w:tabs>
              <w:spacing w:line="240" w:lineRule="auto"/>
              <w:ind w:right="176"/>
              <w:jc w:val="center"/>
              <w:rPr>
                <w:rFonts w:ascii="Arial" w:hAnsi="Arial" w:cs="Arial"/>
                <w:sz w:val="20"/>
                <w:szCs w:val="20"/>
              </w:rPr>
            </w:pPr>
            <w:r w:rsidRPr="00A0508C">
              <w:rPr>
                <w:rFonts w:ascii="Arial" w:hAnsi="Arial" w:cs="Arial"/>
                <w:sz w:val="20"/>
                <w:szCs w:val="20"/>
              </w:rPr>
              <w:t>3</w:t>
            </w:r>
          </w:p>
          <w:p w:rsidR="00033BE6" w:rsidRPr="00A0508C" w:rsidRDefault="00033BE6" w:rsidP="00A0508C">
            <w:pPr>
              <w:tabs>
                <w:tab w:val="left" w:pos="567"/>
                <w:tab w:val="left" w:pos="9072"/>
              </w:tabs>
              <w:spacing w:line="240" w:lineRule="auto"/>
              <w:ind w:right="176"/>
              <w:jc w:val="center"/>
              <w:rPr>
                <w:rFonts w:ascii="Arial" w:hAnsi="Arial" w:cs="Arial"/>
                <w:sz w:val="20"/>
                <w:szCs w:val="20"/>
              </w:rPr>
            </w:pPr>
            <w:r w:rsidRPr="00A0508C">
              <w:rPr>
                <w:rFonts w:ascii="Arial" w:hAnsi="Arial" w:cs="Arial"/>
                <w:sz w:val="20"/>
                <w:szCs w:val="20"/>
              </w:rPr>
              <w:t>4</w:t>
            </w:r>
          </w:p>
          <w:p w:rsidR="00033BE6" w:rsidRPr="00A0508C" w:rsidRDefault="00033BE6" w:rsidP="00A0508C">
            <w:pPr>
              <w:tabs>
                <w:tab w:val="left" w:pos="567"/>
                <w:tab w:val="left" w:pos="9072"/>
              </w:tabs>
              <w:spacing w:line="240" w:lineRule="auto"/>
              <w:ind w:right="176"/>
              <w:jc w:val="center"/>
              <w:rPr>
                <w:rFonts w:ascii="Arial" w:hAnsi="Arial" w:cs="Arial"/>
                <w:sz w:val="20"/>
                <w:szCs w:val="20"/>
              </w:rPr>
            </w:pPr>
            <w:r w:rsidRPr="00A0508C">
              <w:rPr>
                <w:rFonts w:ascii="Arial" w:hAnsi="Arial" w:cs="Arial"/>
                <w:sz w:val="20"/>
                <w:szCs w:val="20"/>
              </w:rPr>
              <w:lastRenderedPageBreak/>
              <w:t>5</w:t>
            </w:r>
          </w:p>
          <w:p w:rsidR="00033BE6" w:rsidRPr="00A0508C" w:rsidRDefault="00033BE6" w:rsidP="00A0508C">
            <w:pPr>
              <w:tabs>
                <w:tab w:val="left" w:pos="567"/>
                <w:tab w:val="left" w:pos="9072"/>
              </w:tabs>
              <w:spacing w:line="240" w:lineRule="auto"/>
              <w:ind w:right="176"/>
              <w:jc w:val="center"/>
              <w:rPr>
                <w:rFonts w:ascii="Arial" w:hAnsi="Arial" w:cs="Arial"/>
                <w:sz w:val="20"/>
                <w:szCs w:val="20"/>
              </w:rPr>
            </w:pPr>
            <w:r w:rsidRPr="00A0508C">
              <w:rPr>
                <w:rFonts w:ascii="Arial" w:hAnsi="Arial" w:cs="Arial"/>
                <w:sz w:val="20"/>
                <w:szCs w:val="20"/>
              </w:rPr>
              <w:t>6</w:t>
            </w:r>
          </w:p>
          <w:p w:rsidR="00033BE6" w:rsidRPr="00A0508C" w:rsidRDefault="00033BE6" w:rsidP="00A0508C">
            <w:pPr>
              <w:tabs>
                <w:tab w:val="left" w:pos="567"/>
                <w:tab w:val="left" w:pos="9072"/>
              </w:tabs>
              <w:spacing w:line="240" w:lineRule="auto"/>
              <w:ind w:right="176"/>
              <w:jc w:val="center"/>
              <w:rPr>
                <w:rFonts w:ascii="Arial" w:hAnsi="Arial" w:cs="Arial"/>
                <w:sz w:val="20"/>
                <w:szCs w:val="20"/>
              </w:rPr>
            </w:pPr>
            <w:r w:rsidRPr="00A0508C">
              <w:rPr>
                <w:rFonts w:ascii="Arial" w:hAnsi="Arial" w:cs="Arial"/>
                <w:sz w:val="20"/>
                <w:szCs w:val="20"/>
              </w:rPr>
              <w:t>7</w:t>
            </w:r>
          </w:p>
          <w:p w:rsidR="00033BE6" w:rsidRPr="00A0508C" w:rsidRDefault="00033BE6" w:rsidP="00A0508C">
            <w:pPr>
              <w:tabs>
                <w:tab w:val="left" w:pos="567"/>
                <w:tab w:val="left" w:pos="9072"/>
              </w:tabs>
              <w:spacing w:line="240" w:lineRule="auto"/>
              <w:ind w:right="176"/>
              <w:jc w:val="center"/>
              <w:rPr>
                <w:rFonts w:ascii="Arial" w:hAnsi="Arial" w:cs="Arial"/>
                <w:sz w:val="20"/>
                <w:szCs w:val="20"/>
              </w:rPr>
            </w:pPr>
            <w:r w:rsidRPr="00A0508C">
              <w:rPr>
                <w:rFonts w:ascii="Arial" w:hAnsi="Arial" w:cs="Arial"/>
                <w:sz w:val="20"/>
                <w:szCs w:val="20"/>
              </w:rPr>
              <w:t>8</w:t>
            </w:r>
          </w:p>
          <w:p w:rsidR="00033BE6" w:rsidRPr="00A0508C" w:rsidRDefault="00033BE6" w:rsidP="00A0508C">
            <w:pPr>
              <w:tabs>
                <w:tab w:val="left" w:pos="567"/>
                <w:tab w:val="left" w:pos="9072"/>
              </w:tabs>
              <w:spacing w:line="240" w:lineRule="auto"/>
              <w:ind w:right="176"/>
              <w:jc w:val="center"/>
              <w:rPr>
                <w:rFonts w:ascii="Arial" w:hAnsi="Arial" w:cs="Arial"/>
                <w:sz w:val="20"/>
                <w:szCs w:val="20"/>
              </w:rPr>
            </w:pPr>
            <w:r w:rsidRPr="00A0508C">
              <w:rPr>
                <w:rFonts w:ascii="Arial" w:hAnsi="Arial" w:cs="Arial"/>
                <w:sz w:val="20"/>
                <w:szCs w:val="20"/>
              </w:rPr>
              <w:t>9</w:t>
            </w:r>
          </w:p>
          <w:p w:rsidR="00033BE6" w:rsidRPr="00A0508C" w:rsidRDefault="00033BE6" w:rsidP="00A0508C">
            <w:pPr>
              <w:tabs>
                <w:tab w:val="left" w:pos="567"/>
                <w:tab w:val="left" w:pos="9072"/>
              </w:tabs>
              <w:spacing w:line="240" w:lineRule="auto"/>
              <w:ind w:right="176"/>
              <w:jc w:val="center"/>
              <w:rPr>
                <w:rFonts w:ascii="Arial" w:hAnsi="Arial" w:cs="Arial"/>
                <w:sz w:val="20"/>
                <w:szCs w:val="20"/>
              </w:rPr>
            </w:pPr>
            <w:r w:rsidRPr="00A0508C">
              <w:rPr>
                <w:rFonts w:ascii="Arial" w:hAnsi="Arial" w:cs="Arial"/>
                <w:sz w:val="20"/>
                <w:szCs w:val="20"/>
              </w:rPr>
              <w:t>10</w:t>
            </w:r>
          </w:p>
          <w:p w:rsidR="00033BE6" w:rsidRPr="00A0508C" w:rsidRDefault="00033BE6" w:rsidP="00A0508C">
            <w:pPr>
              <w:tabs>
                <w:tab w:val="left" w:pos="567"/>
                <w:tab w:val="left" w:pos="9072"/>
              </w:tabs>
              <w:spacing w:line="240" w:lineRule="auto"/>
              <w:ind w:right="176"/>
              <w:jc w:val="center"/>
              <w:rPr>
                <w:rFonts w:ascii="Arial" w:hAnsi="Arial" w:cs="Arial"/>
                <w:sz w:val="20"/>
                <w:szCs w:val="20"/>
              </w:rPr>
            </w:pPr>
            <w:r w:rsidRPr="00A0508C">
              <w:rPr>
                <w:rFonts w:ascii="Arial" w:hAnsi="Arial" w:cs="Arial"/>
                <w:sz w:val="20"/>
                <w:szCs w:val="20"/>
              </w:rPr>
              <w:t>11</w:t>
            </w:r>
          </w:p>
          <w:p w:rsidR="00033BE6" w:rsidRPr="00A0508C" w:rsidRDefault="00033BE6" w:rsidP="00A0508C">
            <w:pPr>
              <w:tabs>
                <w:tab w:val="left" w:pos="567"/>
                <w:tab w:val="left" w:pos="9072"/>
              </w:tabs>
              <w:spacing w:line="240" w:lineRule="auto"/>
              <w:ind w:right="176"/>
              <w:jc w:val="center"/>
              <w:rPr>
                <w:rFonts w:ascii="Arial" w:hAnsi="Arial" w:cs="Arial"/>
                <w:sz w:val="20"/>
                <w:szCs w:val="20"/>
              </w:rPr>
            </w:pPr>
            <w:r w:rsidRPr="00A0508C">
              <w:rPr>
                <w:rFonts w:ascii="Arial" w:hAnsi="Arial" w:cs="Arial"/>
                <w:sz w:val="20"/>
                <w:szCs w:val="20"/>
              </w:rPr>
              <w:t>12</w:t>
            </w:r>
          </w:p>
          <w:p w:rsidR="00033BE6" w:rsidRPr="00A0508C" w:rsidRDefault="00033BE6" w:rsidP="00A0508C">
            <w:pPr>
              <w:tabs>
                <w:tab w:val="left" w:pos="567"/>
                <w:tab w:val="left" w:pos="9072"/>
              </w:tabs>
              <w:spacing w:line="240" w:lineRule="auto"/>
              <w:ind w:right="176"/>
              <w:jc w:val="center"/>
              <w:rPr>
                <w:rFonts w:ascii="Arial" w:hAnsi="Arial" w:cs="Arial"/>
                <w:sz w:val="20"/>
                <w:szCs w:val="20"/>
              </w:rPr>
            </w:pPr>
            <w:r w:rsidRPr="00A0508C">
              <w:rPr>
                <w:rFonts w:ascii="Arial" w:hAnsi="Arial" w:cs="Arial"/>
                <w:sz w:val="20"/>
                <w:szCs w:val="20"/>
              </w:rPr>
              <w:t>13</w:t>
            </w:r>
          </w:p>
          <w:p w:rsidR="00033BE6" w:rsidRPr="00A0508C" w:rsidRDefault="00033BE6" w:rsidP="00A0508C">
            <w:pPr>
              <w:tabs>
                <w:tab w:val="left" w:pos="567"/>
                <w:tab w:val="left" w:pos="9072"/>
              </w:tabs>
              <w:spacing w:line="240" w:lineRule="auto"/>
              <w:ind w:right="176"/>
              <w:jc w:val="center"/>
              <w:rPr>
                <w:rFonts w:ascii="Arial" w:hAnsi="Arial" w:cs="Arial"/>
                <w:sz w:val="20"/>
                <w:szCs w:val="20"/>
              </w:rPr>
            </w:pPr>
            <w:r w:rsidRPr="00A0508C">
              <w:rPr>
                <w:rFonts w:ascii="Arial" w:hAnsi="Arial" w:cs="Arial"/>
                <w:sz w:val="20"/>
                <w:szCs w:val="20"/>
              </w:rPr>
              <w:t>14</w:t>
            </w:r>
          </w:p>
          <w:p w:rsidR="00033BE6" w:rsidRPr="00A0508C" w:rsidRDefault="00033BE6" w:rsidP="00A0508C">
            <w:pPr>
              <w:tabs>
                <w:tab w:val="left" w:pos="567"/>
                <w:tab w:val="left" w:pos="9072"/>
              </w:tabs>
              <w:spacing w:line="240" w:lineRule="auto"/>
              <w:ind w:right="176"/>
              <w:jc w:val="center"/>
              <w:rPr>
                <w:rFonts w:ascii="Arial" w:hAnsi="Arial" w:cs="Arial"/>
                <w:sz w:val="20"/>
                <w:szCs w:val="20"/>
                <w:lang w:val="id-ID"/>
              </w:rPr>
            </w:pPr>
          </w:p>
        </w:tc>
        <w:tc>
          <w:tcPr>
            <w:tcW w:w="1984" w:type="dxa"/>
          </w:tcPr>
          <w:p w:rsidR="00033BE6" w:rsidRPr="00A0508C" w:rsidRDefault="00033BE6" w:rsidP="00A0508C">
            <w:pPr>
              <w:tabs>
                <w:tab w:val="left" w:pos="9072"/>
              </w:tabs>
              <w:spacing w:line="240" w:lineRule="auto"/>
              <w:rPr>
                <w:rFonts w:ascii="Arial" w:hAnsi="Arial" w:cs="Arial"/>
                <w:sz w:val="20"/>
                <w:szCs w:val="20"/>
              </w:rPr>
            </w:pPr>
            <w:r w:rsidRPr="00A0508C">
              <w:rPr>
                <w:rFonts w:ascii="Arial" w:hAnsi="Arial" w:cs="Arial"/>
                <w:sz w:val="20"/>
                <w:szCs w:val="20"/>
              </w:rPr>
              <w:lastRenderedPageBreak/>
              <w:t>Palu Golden Hotel</w:t>
            </w:r>
          </w:p>
          <w:p w:rsidR="00033BE6" w:rsidRPr="00A0508C" w:rsidRDefault="00033BE6" w:rsidP="00A0508C">
            <w:pPr>
              <w:tabs>
                <w:tab w:val="left" w:pos="9072"/>
              </w:tabs>
              <w:spacing w:line="240" w:lineRule="auto"/>
              <w:rPr>
                <w:rFonts w:ascii="Arial" w:hAnsi="Arial" w:cs="Arial"/>
                <w:sz w:val="20"/>
                <w:szCs w:val="20"/>
              </w:rPr>
            </w:pPr>
            <w:r w:rsidRPr="00A0508C">
              <w:rPr>
                <w:rFonts w:ascii="Arial" w:hAnsi="Arial" w:cs="Arial"/>
                <w:sz w:val="20"/>
                <w:szCs w:val="20"/>
              </w:rPr>
              <w:t>Swiss – Belhotel</w:t>
            </w:r>
          </w:p>
          <w:p w:rsidR="00033BE6" w:rsidRPr="00A0508C" w:rsidRDefault="00033BE6" w:rsidP="00A0508C">
            <w:pPr>
              <w:tabs>
                <w:tab w:val="left" w:pos="9072"/>
              </w:tabs>
              <w:spacing w:line="240" w:lineRule="auto"/>
              <w:rPr>
                <w:rFonts w:ascii="Arial" w:hAnsi="Arial" w:cs="Arial"/>
                <w:sz w:val="20"/>
                <w:szCs w:val="20"/>
              </w:rPr>
            </w:pPr>
            <w:r w:rsidRPr="00A0508C">
              <w:rPr>
                <w:rFonts w:ascii="Arial" w:hAnsi="Arial" w:cs="Arial"/>
                <w:sz w:val="20"/>
                <w:szCs w:val="20"/>
              </w:rPr>
              <w:t>RamaGarden Hotel</w:t>
            </w:r>
          </w:p>
          <w:p w:rsidR="00033BE6" w:rsidRPr="00A0508C" w:rsidRDefault="00033BE6" w:rsidP="00A0508C">
            <w:pPr>
              <w:tabs>
                <w:tab w:val="left" w:pos="9072"/>
              </w:tabs>
              <w:spacing w:line="240" w:lineRule="auto"/>
              <w:rPr>
                <w:rFonts w:ascii="Arial" w:hAnsi="Arial" w:cs="Arial"/>
                <w:sz w:val="20"/>
                <w:szCs w:val="20"/>
              </w:rPr>
            </w:pPr>
            <w:r w:rsidRPr="00A0508C">
              <w:rPr>
                <w:rFonts w:ascii="Arial" w:hAnsi="Arial" w:cs="Arial"/>
                <w:sz w:val="20"/>
                <w:szCs w:val="20"/>
              </w:rPr>
              <w:t>Citra Mulia Hotel</w:t>
            </w:r>
          </w:p>
          <w:p w:rsidR="00033BE6" w:rsidRPr="00A0508C" w:rsidRDefault="00033BE6" w:rsidP="00A0508C">
            <w:pPr>
              <w:tabs>
                <w:tab w:val="left" w:pos="9072"/>
              </w:tabs>
              <w:spacing w:line="240" w:lineRule="auto"/>
              <w:rPr>
                <w:rFonts w:ascii="Arial" w:hAnsi="Arial" w:cs="Arial"/>
                <w:sz w:val="20"/>
                <w:szCs w:val="20"/>
              </w:rPr>
            </w:pPr>
            <w:r w:rsidRPr="00A0508C">
              <w:rPr>
                <w:rFonts w:ascii="Arial" w:hAnsi="Arial" w:cs="Arial"/>
                <w:sz w:val="20"/>
                <w:szCs w:val="20"/>
              </w:rPr>
              <w:lastRenderedPageBreak/>
              <w:t>Nisfha</w:t>
            </w:r>
          </w:p>
          <w:p w:rsidR="00033BE6" w:rsidRPr="00A0508C" w:rsidRDefault="00033BE6" w:rsidP="00A0508C">
            <w:pPr>
              <w:tabs>
                <w:tab w:val="left" w:pos="9072"/>
              </w:tabs>
              <w:spacing w:line="240" w:lineRule="auto"/>
              <w:rPr>
                <w:rFonts w:ascii="Arial" w:hAnsi="Arial" w:cs="Arial"/>
                <w:sz w:val="20"/>
                <w:szCs w:val="20"/>
              </w:rPr>
            </w:pPr>
            <w:r w:rsidRPr="00A0508C">
              <w:rPr>
                <w:rFonts w:ascii="Arial" w:hAnsi="Arial" w:cs="Arial"/>
                <w:sz w:val="20"/>
                <w:szCs w:val="20"/>
              </w:rPr>
              <w:t>Grand Duta Hotel</w:t>
            </w:r>
          </w:p>
          <w:p w:rsidR="00033BE6" w:rsidRPr="00A0508C" w:rsidRDefault="00033BE6" w:rsidP="00A0508C">
            <w:pPr>
              <w:tabs>
                <w:tab w:val="left" w:pos="9072"/>
              </w:tabs>
              <w:spacing w:line="240" w:lineRule="auto"/>
              <w:rPr>
                <w:rFonts w:ascii="Arial" w:hAnsi="Arial" w:cs="Arial"/>
                <w:sz w:val="20"/>
                <w:szCs w:val="20"/>
              </w:rPr>
            </w:pPr>
            <w:r w:rsidRPr="00A0508C">
              <w:rPr>
                <w:rFonts w:ascii="Arial" w:hAnsi="Arial" w:cs="Arial"/>
                <w:sz w:val="20"/>
                <w:szCs w:val="20"/>
              </w:rPr>
              <w:t>Central Hotel</w:t>
            </w:r>
          </w:p>
          <w:p w:rsidR="00033BE6" w:rsidRPr="00A0508C" w:rsidRDefault="00033BE6" w:rsidP="00A0508C">
            <w:pPr>
              <w:tabs>
                <w:tab w:val="left" w:pos="9072"/>
              </w:tabs>
              <w:spacing w:line="240" w:lineRule="auto"/>
              <w:rPr>
                <w:rFonts w:ascii="Arial" w:hAnsi="Arial" w:cs="Arial"/>
                <w:sz w:val="20"/>
                <w:szCs w:val="20"/>
              </w:rPr>
            </w:pPr>
            <w:r w:rsidRPr="00A0508C">
              <w:rPr>
                <w:rFonts w:ascii="Arial" w:hAnsi="Arial" w:cs="Arial"/>
                <w:sz w:val="20"/>
                <w:szCs w:val="20"/>
              </w:rPr>
              <w:t>Hotel Jazz</w:t>
            </w:r>
          </w:p>
          <w:p w:rsidR="00033BE6" w:rsidRPr="00A0508C" w:rsidRDefault="00033BE6" w:rsidP="00A0508C">
            <w:pPr>
              <w:tabs>
                <w:tab w:val="left" w:pos="9072"/>
              </w:tabs>
              <w:spacing w:line="240" w:lineRule="auto"/>
              <w:rPr>
                <w:rFonts w:ascii="Arial" w:hAnsi="Arial" w:cs="Arial"/>
                <w:sz w:val="20"/>
                <w:szCs w:val="20"/>
              </w:rPr>
            </w:pPr>
            <w:r w:rsidRPr="00A0508C">
              <w:rPr>
                <w:rFonts w:ascii="Arial" w:hAnsi="Arial" w:cs="Arial"/>
                <w:sz w:val="20"/>
                <w:szCs w:val="20"/>
              </w:rPr>
              <w:t>Wisata Hotel</w:t>
            </w:r>
          </w:p>
          <w:p w:rsidR="00033BE6" w:rsidRPr="00A0508C" w:rsidRDefault="00033BE6" w:rsidP="00A0508C">
            <w:pPr>
              <w:tabs>
                <w:tab w:val="left" w:pos="9072"/>
              </w:tabs>
              <w:spacing w:line="240" w:lineRule="auto"/>
              <w:rPr>
                <w:rFonts w:ascii="Arial" w:hAnsi="Arial" w:cs="Arial"/>
                <w:sz w:val="20"/>
                <w:szCs w:val="20"/>
              </w:rPr>
            </w:pPr>
            <w:r w:rsidRPr="00A0508C">
              <w:rPr>
                <w:rFonts w:ascii="Arial" w:hAnsi="Arial" w:cs="Arial"/>
                <w:sz w:val="20"/>
                <w:szCs w:val="20"/>
              </w:rPr>
              <w:t>BumiNyiur Hotel</w:t>
            </w:r>
          </w:p>
          <w:p w:rsidR="00033BE6" w:rsidRPr="00A0508C" w:rsidRDefault="00033BE6" w:rsidP="00A0508C">
            <w:pPr>
              <w:tabs>
                <w:tab w:val="left" w:pos="9072"/>
              </w:tabs>
              <w:spacing w:line="240" w:lineRule="auto"/>
              <w:rPr>
                <w:rFonts w:ascii="Arial" w:hAnsi="Arial" w:cs="Arial"/>
                <w:sz w:val="20"/>
                <w:szCs w:val="20"/>
              </w:rPr>
            </w:pPr>
            <w:r w:rsidRPr="00A0508C">
              <w:rPr>
                <w:rFonts w:ascii="Arial" w:hAnsi="Arial" w:cs="Arial"/>
                <w:sz w:val="20"/>
                <w:szCs w:val="20"/>
              </w:rPr>
              <w:t>Alam Raya Hotel</w:t>
            </w:r>
          </w:p>
          <w:p w:rsidR="00033BE6" w:rsidRPr="00A0508C" w:rsidRDefault="00033BE6" w:rsidP="00A0508C">
            <w:pPr>
              <w:tabs>
                <w:tab w:val="left" w:pos="9072"/>
              </w:tabs>
              <w:spacing w:line="240" w:lineRule="auto"/>
              <w:rPr>
                <w:rFonts w:ascii="Arial" w:hAnsi="Arial" w:cs="Arial"/>
                <w:sz w:val="20"/>
                <w:szCs w:val="20"/>
              </w:rPr>
            </w:pPr>
            <w:r w:rsidRPr="00A0508C">
              <w:rPr>
                <w:rFonts w:ascii="Arial" w:hAnsi="Arial" w:cs="Arial"/>
                <w:sz w:val="20"/>
                <w:szCs w:val="20"/>
              </w:rPr>
              <w:t>Pondok Indah Hotel</w:t>
            </w:r>
          </w:p>
          <w:p w:rsidR="00033BE6" w:rsidRPr="00A0508C" w:rsidRDefault="00033BE6" w:rsidP="00A0508C">
            <w:pPr>
              <w:tabs>
                <w:tab w:val="left" w:pos="9072"/>
              </w:tabs>
              <w:spacing w:line="240" w:lineRule="auto"/>
              <w:rPr>
                <w:rFonts w:ascii="Arial" w:hAnsi="Arial" w:cs="Arial"/>
                <w:sz w:val="20"/>
                <w:szCs w:val="20"/>
              </w:rPr>
            </w:pPr>
            <w:r w:rsidRPr="00A0508C">
              <w:rPr>
                <w:rFonts w:ascii="Arial" w:hAnsi="Arial" w:cs="Arial"/>
                <w:sz w:val="20"/>
                <w:szCs w:val="20"/>
              </w:rPr>
              <w:t>Ebony Hotel</w:t>
            </w:r>
          </w:p>
          <w:p w:rsidR="00033BE6" w:rsidRPr="00A0508C" w:rsidRDefault="00033BE6" w:rsidP="00A0508C">
            <w:pPr>
              <w:tabs>
                <w:tab w:val="left" w:pos="9072"/>
              </w:tabs>
              <w:spacing w:line="240" w:lineRule="auto"/>
              <w:rPr>
                <w:rFonts w:ascii="Arial" w:hAnsi="Arial" w:cs="Arial"/>
                <w:sz w:val="20"/>
                <w:szCs w:val="20"/>
                <w:lang w:val="id-ID"/>
              </w:rPr>
            </w:pPr>
            <w:r w:rsidRPr="00A0508C">
              <w:rPr>
                <w:rFonts w:ascii="Arial" w:hAnsi="Arial" w:cs="Arial"/>
                <w:sz w:val="20"/>
                <w:szCs w:val="20"/>
              </w:rPr>
              <w:t>Buana Hotel</w:t>
            </w:r>
          </w:p>
        </w:tc>
        <w:tc>
          <w:tcPr>
            <w:tcW w:w="1560" w:type="dxa"/>
          </w:tcPr>
          <w:p w:rsidR="00033BE6" w:rsidRPr="00A0508C" w:rsidRDefault="00033BE6" w:rsidP="00A0508C">
            <w:pPr>
              <w:tabs>
                <w:tab w:val="left" w:pos="9072"/>
              </w:tabs>
              <w:spacing w:line="240" w:lineRule="auto"/>
              <w:ind w:right="174"/>
              <w:jc w:val="center"/>
              <w:rPr>
                <w:rFonts w:ascii="Arial" w:hAnsi="Arial" w:cs="Arial"/>
                <w:sz w:val="20"/>
                <w:szCs w:val="20"/>
              </w:rPr>
            </w:pPr>
            <w:r w:rsidRPr="00A0508C">
              <w:rPr>
                <w:rFonts w:ascii="Arial" w:hAnsi="Arial" w:cs="Arial"/>
                <w:sz w:val="20"/>
                <w:szCs w:val="20"/>
              </w:rPr>
              <w:lastRenderedPageBreak/>
              <w:t>Three Stars</w:t>
            </w:r>
          </w:p>
          <w:p w:rsidR="00033BE6" w:rsidRPr="00A0508C" w:rsidRDefault="00033BE6" w:rsidP="00A0508C">
            <w:pPr>
              <w:tabs>
                <w:tab w:val="left" w:pos="9072"/>
              </w:tabs>
              <w:spacing w:line="240" w:lineRule="auto"/>
              <w:ind w:right="360"/>
              <w:jc w:val="center"/>
              <w:rPr>
                <w:rFonts w:ascii="Arial" w:hAnsi="Arial" w:cs="Arial"/>
                <w:sz w:val="20"/>
                <w:szCs w:val="20"/>
              </w:rPr>
            </w:pPr>
            <w:r w:rsidRPr="00A0508C">
              <w:rPr>
                <w:rFonts w:ascii="Arial" w:hAnsi="Arial" w:cs="Arial"/>
                <w:sz w:val="20"/>
                <w:szCs w:val="20"/>
              </w:rPr>
              <w:t>Four Stars</w:t>
            </w:r>
          </w:p>
          <w:p w:rsidR="00033BE6" w:rsidRPr="00A0508C" w:rsidRDefault="00033BE6" w:rsidP="00A0508C">
            <w:pPr>
              <w:tabs>
                <w:tab w:val="left" w:pos="1169"/>
                <w:tab w:val="left" w:pos="9072"/>
              </w:tabs>
              <w:spacing w:line="240" w:lineRule="auto"/>
              <w:ind w:right="33"/>
              <w:jc w:val="center"/>
              <w:rPr>
                <w:rFonts w:ascii="Arial" w:hAnsi="Arial" w:cs="Arial"/>
                <w:sz w:val="20"/>
                <w:szCs w:val="20"/>
              </w:rPr>
            </w:pPr>
            <w:r w:rsidRPr="00A0508C">
              <w:rPr>
                <w:rFonts w:ascii="Arial" w:hAnsi="Arial" w:cs="Arial"/>
                <w:sz w:val="20"/>
                <w:szCs w:val="20"/>
              </w:rPr>
              <w:t>Three Stars</w:t>
            </w:r>
          </w:p>
          <w:p w:rsidR="00033BE6" w:rsidRPr="00A0508C" w:rsidRDefault="00033BE6" w:rsidP="00A0508C">
            <w:pPr>
              <w:tabs>
                <w:tab w:val="left" w:pos="9072"/>
              </w:tabs>
              <w:spacing w:line="240" w:lineRule="auto"/>
              <w:ind w:right="360"/>
              <w:jc w:val="center"/>
              <w:rPr>
                <w:rFonts w:ascii="Arial" w:hAnsi="Arial" w:cs="Arial"/>
                <w:sz w:val="20"/>
                <w:szCs w:val="20"/>
              </w:rPr>
            </w:pPr>
            <w:r w:rsidRPr="00A0508C">
              <w:rPr>
                <w:rFonts w:ascii="Arial" w:hAnsi="Arial" w:cs="Arial"/>
                <w:sz w:val="20"/>
                <w:szCs w:val="20"/>
              </w:rPr>
              <w:t>Melati</w:t>
            </w:r>
          </w:p>
          <w:p w:rsidR="00033BE6" w:rsidRPr="00A0508C" w:rsidRDefault="00033BE6" w:rsidP="00A0508C">
            <w:pPr>
              <w:tabs>
                <w:tab w:val="left" w:pos="9072"/>
              </w:tabs>
              <w:spacing w:line="240" w:lineRule="auto"/>
              <w:ind w:right="360"/>
              <w:jc w:val="center"/>
              <w:rPr>
                <w:rFonts w:ascii="Arial" w:hAnsi="Arial" w:cs="Arial"/>
                <w:sz w:val="20"/>
                <w:szCs w:val="20"/>
              </w:rPr>
            </w:pPr>
            <w:r w:rsidRPr="00A0508C">
              <w:rPr>
                <w:rFonts w:ascii="Arial" w:hAnsi="Arial" w:cs="Arial"/>
                <w:sz w:val="20"/>
                <w:szCs w:val="20"/>
              </w:rPr>
              <w:lastRenderedPageBreak/>
              <w:t>Melati</w:t>
            </w:r>
          </w:p>
          <w:p w:rsidR="00033BE6" w:rsidRPr="00A0508C" w:rsidRDefault="00033BE6" w:rsidP="00A0508C">
            <w:pPr>
              <w:tabs>
                <w:tab w:val="left" w:pos="9072"/>
              </w:tabs>
              <w:spacing w:line="240" w:lineRule="auto"/>
              <w:ind w:right="360"/>
              <w:jc w:val="center"/>
              <w:rPr>
                <w:rFonts w:ascii="Arial" w:hAnsi="Arial" w:cs="Arial"/>
                <w:sz w:val="20"/>
                <w:szCs w:val="20"/>
              </w:rPr>
            </w:pPr>
            <w:r w:rsidRPr="00A0508C">
              <w:rPr>
                <w:rFonts w:ascii="Arial" w:hAnsi="Arial" w:cs="Arial"/>
                <w:sz w:val="20"/>
                <w:szCs w:val="20"/>
              </w:rPr>
              <w:t>Melati</w:t>
            </w:r>
          </w:p>
          <w:p w:rsidR="00033BE6" w:rsidRPr="00A0508C" w:rsidRDefault="00033BE6" w:rsidP="00A0508C">
            <w:pPr>
              <w:tabs>
                <w:tab w:val="left" w:pos="9072"/>
              </w:tabs>
              <w:spacing w:line="240" w:lineRule="auto"/>
              <w:ind w:right="360"/>
              <w:jc w:val="center"/>
              <w:rPr>
                <w:rFonts w:ascii="Arial" w:hAnsi="Arial" w:cs="Arial"/>
                <w:sz w:val="20"/>
                <w:szCs w:val="20"/>
              </w:rPr>
            </w:pPr>
            <w:r w:rsidRPr="00A0508C">
              <w:rPr>
                <w:rFonts w:ascii="Arial" w:hAnsi="Arial" w:cs="Arial"/>
                <w:sz w:val="20"/>
                <w:szCs w:val="20"/>
              </w:rPr>
              <w:t>Melati</w:t>
            </w:r>
          </w:p>
          <w:p w:rsidR="00033BE6" w:rsidRPr="00A0508C" w:rsidRDefault="00033BE6" w:rsidP="00A0508C">
            <w:pPr>
              <w:tabs>
                <w:tab w:val="left" w:pos="9072"/>
              </w:tabs>
              <w:spacing w:line="240" w:lineRule="auto"/>
              <w:ind w:right="360"/>
              <w:jc w:val="center"/>
              <w:rPr>
                <w:rFonts w:ascii="Arial" w:hAnsi="Arial" w:cs="Arial"/>
                <w:sz w:val="20"/>
                <w:szCs w:val="20"/>
              </w:rPr>
            </w:pPr>
            <w:r w:rsidRPr="00A0508C">
              <w:rPr>
                <w:rFonts w:ascii="Arial" w:hAnsi="Arial" w:cs="Arial"/>
                <w:sz w:val="20"/>
                <w:szCs w:val="20"/>
              </w:rPr>
              <w:t>Melati</w:t>
            </w:r>
          </w:p>
          <w:p w:rsidR="00033BE6" w:rsidRPr="00A0508C" w:rsidRDefault="00033BE6" w:rsidP="00A0508C">
            <w:pPr>
              <w:tabs>
                <w:tab w:val="left" w:pos="9072"/>
              </w:tabs>
              <w:spacing w:line="240" w:lineRule="auto"/>
              <w:ind w:right="360"/>
              <w:jc w:val="center"/>
              <w:rPr>
                <w:rFonts w:ascii="Arial" w:hAnsi="Arial" w:cs="Arial"/>
                <w:sz w:val="20"/>
                <w:szCs w:val="20"/>
              </w:rPr>
            </w:pPr>
            <w:r w:rsidRPr="00A0508C">
              <w:rPr>
                <w:rFonts w:ascii="Arial" w:hAnsi="Arial" w:cs="Arial"/>
                <w:sz w:val="20"/>
                <w:szCs w:val="20"/>
              </w:rPr>
              <w:t>Melati</w:t>
            </w:r>
          </w:p>
          <w:p w:rsidR="00033BE6" w:rsidRPr="00A0508C" w:rsidRDefault="00033BE6" w:rsidP="00A0508C">
            <w:pPr>
              <w:tabs>
                <w:tab w:val="left" w:pos="9072"/>
              </w:tabs>
              <w:spacing w:line="240" w:lineRule="auto"/>
              <w:ind w:right="360"/>
              <w:jc w:val="center"/>
              <w:rPr>
                <w:rFonts w:ascii="Arial" w:hAnsi="Arial" w:cs="Arial"/>
                <w:sz w:val="20"/>
                <w:szCs w:val="20"/>
              </w:rPr>
            </w:pPr>
            <w:r w:rsidRPr="00A0508C">
              <w:rPr>
                <w:rFonts w:ascii="Arial" w:hAnsi="Arial" w:cs="Arial"/>
                <w:sz w:val="20"/>
                <w:szCs w:val="20"/>
              </w:rPr>
              <w:t>Melati</w:t>
            </w:r>
          </w:p>
          <w:p w:rsidR="00033BE6" w:rsidRPr="00A0508C" w:rsidRDefault="00033BE6" w:rsidP="00A0508C">
            <w:pPr>
              <w:tabs>
                <w:tab w:val="left" w:pos="9072"/>
              </w:tabs>
              <w:spacing w:line="240" w:lineRule="auto"/>
              <w:ind w:right="360"/>
              <w:jc w:val="center"/>
              <w:rPr>
                <w:rFonts w:ascii="Arial" w:hAnsi="Arial" w:cs="Arial"/>
                <w:sz w:val="20"/>
                <w:szCs w:val="20"/>
              </w:rPr>
            </w:pPr>
            <w:r w:rsidRPr="00A0508C">
              <w:rPr>
                <w:rFonts w:ascii="Arial" w:hAnsi="Arial" w:cs="Arial"/>
                <w:sz w:val="20"/>
                <w:szCs w:val="20"/>
              </w:rPr>
              <w:t>Melati</w:t>
            </w:r>
          </w:p>
          <w:p w:rsidR="00033BE6" w:rsidRPr="00A0508C" w:rsidRDefault="00033BE6" w:rsidP="00A0508C">
            <w:pPr>
              <w:tabs>
                <w:tab w:val="left" w:pos="9072"/>
              </w:tabs>
              <w:spacing w:line="240" w:lineRule="auto"/>
              <w:ind w:right="360"/>
              <w:jc w:val="center"/>
              <w:rPr>
                <w:rFonts w:ascii="Arial" w:hAnsi="Arial" w:cs="Arial"/>
                <w:sz w:val="20"/>
                <w:szCs w:val="20"/>
              </w:rPr>
            </w:pPr>
            <w:r w:rsidRPr="00A0508C">
              <w:rPr>
                <w:rFonts w:ascii="Arial" w:hAnsi="Arial" w:cs="Arial"/>
                <w:sz w:val="20"/>
                <w:szCs w:val="20"/>
              </w:rPr>
              <w:t>Melati</w:t>
            </w:r>
          </w:p>
          <w:p w:rsidR="00033BE6" w:rsidRPr="00A0508C" w:rsidRDefault="00033BE6" w:rsidP="00A0508C">
            <w:pPr>
              <w:tabs>
                <w:tab w:val="left" w:pos="9072"/>
              </w:tabs>
              <w:spacing w:line="240" w:lineRule="auto"/>
              <w:ind w:right="360"/>
              <w:rPr>
                <w:rFonts w:ascii="Arial" w:hAnsi="Arial" w:cs="Arial"/>
                <w:sz w:val="20"/>
                <w:szCs w:val="20"/>
                <w:lang w:val="id-ID"/>
              </w:rPr>
            </w:pPr>
            <w:r w:rsidRPr="00A0508C">
              <w:rPr>
                <w:rFonts w:ascii="Arial" w:hAnsi="Arial" w:cs="Arial"/>
                <w:sz w:val="20"/>
                <w:szCs w:val="20"/>
              </w:rPr>
              <w:t>Melati</w:t>
            </w:r>
          </w:p>
          <w:p w:rsidR="00033BE6" w:rsidRPr="00A0508C" w:rsidRDefault="00033BE6" w:rsidP="00A0508C">
            <w:pPr>
              <w:tabs>
                <w:tab w:val="left" w:pos="9072"/>
              </w:tabs>
              <w:spacing w:line="240" w:lineRule="auto"/>
              <w:ind w:right="360"/>
              <w:rPr>
                <w:rFonts w:ascii="Arial" w:hAnsi="Arial" w:cs="Arial"/>
                <w:sz w:val="20"/>
                <w:szCs w:val="20"/>
                <w:lang w:val="id-ID"/>
              </w:rPr>
            </w:pPr>
            <w:r w:rsidRPr="00A0508C">
              <w:rPr>
                <w:rFonts w:ascii="Arial" w:hAnsi="Arial" w:cs="Arial"/>
                <w:sz w:val="20"/>
                <w:szCs w:val="20"/>
              </w:rPr>
              <w:t>Melati</w:t>
            </w:r>
          </w:p>
          <w:p w:rsidR="00033BE6" w:rsidRPr="00A0508C" w:rsidRDefault="00033BE6" w:rsidP="00A0508C">
            <w:pPr>
              <w:tabs>
                <w:tab w:val="left" w:pos="9072"/>
              </w:tabs>
              <w:spacing w:line="240" w:lineRule="auto"/>
              <w:ind w:right="360"/>
              <w:rPr>
                <w:rFonts w:ascii="Arial" w:hAnsi="Arial" w:cs="Arial"/>
                <w:sz w:val="20"/>
                <w:szCs w:val="20"/>
                <w:lang w:val="id-ID"/>
              </w:rPr>
            </w:pPr>
          </w:p>
        </w:tc>
        <w:tc>
          <w:tcPr>
            <w:tcW w:w="567" w:type="dxa"/>
          </w:tcPr>
          <w:p w:rsidR="00033BE6" w:rsidRPr="00A0508C" w:rsidRDefault="00033BE6" w:rsidP="00A0508C">
            <w:pPr>
              <w:tabs>
                <w:tab w:val="left" w:pos="317"/>
                <w:tab w:val="left" w:pos="567"/>
                <w:tab w:val="left" w:pos="9072"/>
              </w:tabs>
              <w:spacing w:line="240" w:lineRule="auto"/>
              <w:ind w:right="34"/>
              <w:jc w:val="center"/>
              <w:rPr>
                <w:rFonts w:ascii="Arial" w:hAnsi="Arial" w:cs="Arial"/>
                <w:sz w:val="20"/>
                <w:szCs w:val="20"/>
              </w:rPr>
            </w:pPr>
            <w:r w:rsidRPr="00A0508C">
              <w:rPr>
                <w:rFonts w:ascii="Arial" w:hAnsi="Arial" w:cs="Arial"/>
                <w:sz w:val="20"/>
                <w:szCs w:val="20"/>
              </w:rPr>
              <w:lastRenderedPageBreak/>
              <w:t>15</w:t>
            </w:r>
          </w:p>
          <w:p w:rsidR="00033BE6" w:rsidRPr="00A0508C" w:rsidRDefault="00033BE6" w:rsidP="00A0508C">
            <w:pPr>
              <w:tabs>
                <w:tab w:val="left" w:pos="9072"/>
              </w:tabs>
              <w:spacing w:line="240" w:lineRule="auto"/>
              <w:ind w:left="-108"/>
              <w:jc w:val="center"/>
              <w:rPr>
                <w:rFonts w:ascii="Arial" w:hAnsi="Arial" w:cs="Arial"/>
                <w:sz w:val="20"/>
                <w:szCs w:val="20"/>
              </w:rPr>
            </w:pPr>
            <w:r w:rsidRPr="00A0508C">
              <w:rPr>
                <w:rFonts w:ascii="Arial" w:hAnsi="Arial" w:cs="Arial"/>
                <w:sz w:val="20"/>
                <w:szCs w:val="20"/>
              </w:rPr>
              <w:t>16</w:t>
            </w:r>
          </w:p>
          <w:p w:rsidR="00033BE6" w:rsidRPr="00A0508C" w:rsidRDefault="00033BE6" w:rsidP="00A0508C">
            <w:pPr>
              <w:tabs>
                <w:tab w:val="left" w:pos="9072"/>
              </w:tabs>
              <w:spacing w:line="240" w:lineRule="auto"/>
              <w:ind w:left="-108"/>
              <w:jc w:val="center"/>
              <w:rPr>
                <w:rFonts w:ascii="Arial" w:hAnsi="Arial" w:cs="Arial"/>
                <w:sz w:val="20"/>
                <w:szCs w:val="20"/>
              </w:rPr>
            </w:pPr>
            <w:r w:rsidRPr="00A0508C">
              <w:rPr>
                <w:rFonts w:ascii="Arial" w:hAnsi="Arial" w:cs="Arial"/>
                <w:sz w:val="20"/>
                <w:szCs w:val="20"/>
              </w:rPr>
              <w:t>17</w:t>
            </w:r>
          </w:p>
          <w:p w:rsidR="00033BE6" w:rsidRPr="00A0508C" w:rsidRDefault="00033BE6" w:rsidP="00A0508C">
            <w:pPr>
              <w:tabs>
                <w:tab w:val="left" w:pos="9072"/>
              </w:tabs>
              <w:spacing w:line="240" w:lineRule="auto"/>
              <w:ind w:left="-108"/>
              <w:jc w:val="center"/>
              <w:rPr>
                <w:rFonts w:ascii="Arial" w:hAnsi="Arial" w:cs="Arial"/>
                <w:sz w:val="20"/>
                <w:szCs w:val="20"/>
              </w:rPr>
            </w:pPr>
            <w:r w:rsidRPr="00A0508C">
              <w:rPr>
                <w:rFonts w:ascii="Arial" w:hAnsi="Arial" w:cs="Arial"/>
                <w:sz w:val="20"/>
                <w:szCs w:val="20"/>
              </w:rPr>
              <w:t>18</w:t>
            </w:r>
          </w:p>
          <w:p w:rsidR="00033BE6" w:rsidRPr="00A0508C" w:rsidRDefault="00033BE6" w:rsidP="00A0508C">
            <w:pPr>
              <w:tabs>
                <w:tab w:val="left" w:pos="9072"/>
              </w:tabs>
              <w:spacing w:line="240" w:lineRule="auto"/>
              <w:ind w:left="-108"/>
              <w:jc w:val="center"/>
              <w:rPr>
                <w:rFonts w:ascii="Arial" w:hAnsi="Arial" w:cs="Arial"/>
                <w:sz w:val="20"/>
                <w:szCs w:val="20"/>
              </w:rPr>
            </w:pPr>
            <w:r w:rsidRPr="00A0508C">
              <w:rPr>
                <w:rFonts w:ascii="Arial" w:hAnsi="Arial" w:cs="Arial"/>
                <w:sz w:val="20"/>
                <w:szCs w:val="20"/>
              </w:rPr>
              <w:lastRenderedPageBreak/>
              <w:t>19</w:t>
            </w:r>
          </w:p>
          <w:p w:rsidR="00033BE6" w:rsidRPr="00A0508C" w:rsidRDefault="00033BE6" w:rsidP="00A0508C">
            <w:pPr>
              <w:tabs>
                <w:tab w:val="left" w:pos="9072"/>
              </w:tabs>
              <w:spacing w:line="240" w:lineRule="auto"/>
              <w:ind w:left="-108"/>
              <w:jc w:val="center"/>
              <w:rPr>
                <w:rFonts w:ascii="Arial" w:hAnsi="Arial" w:cs="Arial"/>
                <w:sz w:val="20"/>
                <w:szCs w:val="20"/>
              </w:rPr>
            </w:pPr>
            <w:r w:rsidRPr="00A0508C">
              <w:rPr>
                <w:rFonts w:ascii="Arial" w:hAnsi="Arial" w:cs="Arial"/>
                <w:sz w:val="20"/>
                <w:szCs w:val="20"/>
              </w:rPr>
              <w:t>20</w:t>
            </w:r>
          </w:p>
          <w:p w:rsidR="00033BE6" w:rsidRPr="00A0508C" w:rsidRDefault="00033BE6" w:rsidP="00A0508C">
            <w:pPr>
              <w:tabs>
                <w:tab w:val="left" w:pos="9072"/>
              </w:tabs>
              <w:spacing w:line="240" w:lineRule="auto"/>
              <w:ind w:left="-108"/>
              <w:jc w:val="center"/>
              <w:rPr>
                <w:rFonts w:ascii="Arial" w:hAnsi="Arial" w:cs="Arial"/>
                <w:sz w:val="20"/>
                <w:szCs w:val="20"/>
              </w:rPr>
            </w:pPr>
            <w:r w:rsidRPr="00A0508C">
              <w:rPr>
                <w:rFonts w:ascii="Arial" w:hAnsi="Arial" w:cs="Arial"/>
                <w:sz w:val="20"/>
                <w:szCs w:val="20"/>
              </w:rPr>
              <w:t>21</w:t>
            </w:r>
          </w:p>
          <w:p w:rsidR="00033BE6" w:rsidRPr="00A0508C" w:rsidRDefault="00033BE6" w:rsidP="00A0508C">
            <w:pPr>
              <w:tabs>
                <w:tab w:val="left" w:pos="9072"/>
              </w:tabs>
              <w:spacing w:line="240" w:lineRule="auto"/>
              <w:ind w:left="-108"/>
              <w:jc w:val="center"/>
              <w:rPr>
                <w:rFonts w:ascii="Arial" w:hAnsi="Arial" w:cs="Arial"/>
                <w:sz w:val="20"/>
                <w:szCs w:val="20"/>
              </w:rPr>
            </w:pPr>
            <w:r w:rsidRPr="00A0508C">
              <w:rPr>
                <w:rFonts w:ascii="Arial" w:hAnsi="Arial" w:cs="Arial"/>
                <w:sz w:val="20"/>
                <w:szCs w:val="20"/>
              </w:rPr>
              <w:t>22</w:t>
            </w:r>
          </w:p>
          <w:p w:rsidR="00033BE6" w:rsidRPr="00A0508C" w:rsidRDefault="00033BE6" w:rsidP="00A0508C">
            <w:pPr>
              <w:tabs>
                <w:tab w:val="left" w:pos="9072"/>
              </w:tabs>
              <w:spacing w:line="240" w:lineRule="auto"/>
              <w:ind w:left="-108"/>
              <w:jc w:val="center"/>
              <w:rPr>
                <w:rFonts w:ascii="Arial" w:hAnsi="Arial" w:cs="Arial"/>
                <w:sz w:val="20"/>
                <w:szCs w:val="20"/>
              </w:rPr>
            </w:pPr>
            <w:r w:rsidRPr="00A0508C">
              <w:rPr>
                <w:rFonts w:ascii="Arial" w:hAnsi="Arial" w:cs="Arial"/>
                <w:sz w:val="20"/>
                <w:szCs w:val="20"/>
              </w:rPr>
              <w:t>23</w:t>
            </w:r>
          </w:p>
          <w:p w:rsidR="00033BE6" w:rsidRPr="00A0508C" w:rsidRDefault="00033BE6" w:rsidP="00A0508C">
            <w:pPr>
              <w:tabs>
                <w:tab w:val="left" w:pos="9072"/>
              </w:tabs>
              <w:spacing w:line="240" w:lineRule="auto"/>
              <w:ind w:left="-108"/>
              <w:jc w:val="center"/>
              <w:rPr>
                <w:rFonts w:ascii="Arial" w:hAnsi="Arial" w:cs="Arial"/>
                <w:sz w:val="20"/>
                <w:szCs w:val="20"/>
              </w:rPr>
            </w:pPr>
            <w:r w:rsidRPr="00A0508C">
              <w:rPr>
                <w:rFonts w:ascii="Arial" w:hAnsi="Arial" w:cs="Arial"/>
                <w:sz w:val="20"/>
                <w:szCs w:val="20"/>
              </w:rPr>
              <w:t>24</w:t>
            </w:r>
          </w:p>
          <w:p w:rsidR="00033BE6" w:rsidRPr="00A0508C" w:rsidRDefault="00033BE6" w:rsidP="00A0508C">
            <w:pPr>
              <w:tabs>
                <w:tab w:val="left" w:pos="9072"/>
              </w:tabs>
              <w:spacing w:line="240" w:lineRule="auto"/>
              <w:ind w:left="-108"/>
              <w:jc w:val="center"/>
              <w:rPr>
                <w:rFonts w:ascii="Arial" w:hAnsi="Arial" w:cs="Arial"/>
                <w:sz w:val="20"/>
                <w:szCs w:val="20"/>
              </w:rPr>
            </w:pPr>
            <w:r w:rsidRPr="00A0508C">
              <w:rPr>
                <w:rFonts w:ascii="Arial" w:hAnsi="Arial" w:cs="Arial"/>
                <w:sz w:val="20"/>
                <w:szCs w:val="20"/>
              </w:rPr>
              <w:t>25</w:t>
            </w:r>
          </w:p>
          <w:p w:rsidR="00033BE6" w:rsidRPr="00A0508C" w:rsidRDefault="00033BE6" w:rsidP="00A0508C">
            <w:pPr>
              <w:tabs>
                <w:tab w:val="left" w:pos="9072"/>
              </w:tabs>
              <w:spacing w:line="240" w:lineRule="auto"/>
              <w:ind w:left="-108"/>
              <w:jc w:val="center"/>
              <w:rPr>
                <w:rFonts w:ascii="Arial" w:hAnsi="Arial" w:cs="Arial"/>
                <w:sz w:val="20"/>
                <w:szCs w:val="20"/>
              </w:rPr>
            </w:pPr>
            <w:r w:rsidRPr="00A0508C">
              <w:rPr>
                <w:rFonts w:ascii="Arial" w:hAnsi="Arial" w:cs="Arial"/>
                <w:sz w:val="20"/>
                <w:szCs w:val="20"/>
              </w:rPr>
              <w:t>26</w:t>
            </w:r>
          </w:p>
          <w:p w:rsidR="00033BE6" w:rsidRPr="00A0508C" w:rsidRDefault="00033BE6" w:rsidP="00A0508C">
            <w:pPr>
              <w:tabs>
                <w:tab w:val="left" w:pos="9072"/>
              </w:tabs>
              <w:spacing w:line="240" w:lineRule="auto"/>
              <w:ind w:left="-108"/>
              <w:jc w:val="center"/>
              <w:rPr>
                <w:rFonts w:ascii="Arial" w:hAnsi="Arial" w:cs="Arial"/>
                <w:sz w:val="20"/>
                <w:szCs w:val="20"/>
              </w:rPr>
            </w:pPr>
            <w:r w:rsidRPr="00A0508C">
              <w:rPr>
                <w:rFonts w:ascii="Arial" w:hAnsi="Arial" w:cs="Arial"/>
                <w:sz w:val="20"/>
                <w:szCs w:val="20"/>
              </w:rPr>
              <w:t>27</w:t>
            </w:r>
          </w:p>
          <w:p w:rsidR="00033BE6" w:rsidRPr="00A0508C" w:rsidRDefault="00033BE6" w:rsidP="00A0508C">
            <w:pPr>
              <w:tabs>
                <w:tab w:val="left" w:pos="9072"/>
              </w:tabs>
              <w:spacing w:line="240" w:lineRule="auto"/>
              <w:ind w:left="-108"/>
              <w:jc w:val="center"/>
              <w:rPr>
                <w:rFonts w:ascii="Arial" w:hAnsi="Arial" w:cs="Arial"/>
                <w:sz w:val="20"/>
                <w:szCs w:val="20"/>
                <w:lang w:val="id-ID"/>
              </w:rPr>
            </w:pPr>
            <w:r w:rsidRPr="00A0508C">
              <w:rPr>
                <w:rFonts w:ascii="Arial" w:hAnsi="Arial" w:cs="Arial"/>
                <w:sz w:val="20"/>
                <w:szCs w:val="20"/>
              </w:rPr>
              <w:t>28</w:t>
            </w:r>
          </w:p>
        </w:tc>
        <w:tc>
          <w:tcPr>
            <w:tcW w:w="1978" w:type="dxa"/>
          </w:tcPr>
          <w:p w:rsidR="009C2C09" w:rsidRPr="00A0508C" w:rsidRDefault="009C2C09" w:rsidP="00A0508C">
            <w:pPr>
              <w:tabs>
                <w:tab w:val="left" w:pos="9072"/>
              </w:tabs>
              <w:spacing w:line="240" w:lineRule="auto"/>
              <w:rPr>
                <w:rFonts w:ascii="Arial" w:hAnsi="Arial" w:cs="Arial"/>
                <w:sz w:val="20"/>
                <w:szCs w:val="20"/>
              </w:rPr>
            </w:pPr>
            <w:r w:rsidRPr="00A0508C">
              <w:rPr>
                <w:rFonts w:ascii="Arial" w:hAnsi="Arial" w:cs="Arial"/>
                <w:sz w:val="20"/>
                <w:szCs w:val="20"/>
              </w:rPr>
              <w:lastRenderedPageBreak/>
              <w:t>Kartini Hotel</w:t>
            </w:r>
          </w:p>
          <w:p w:rsidR="00033BE6" w:rsidRPr="00A0508C" w:rsidRDefault="00033BE6" w:rsidP="00A0508C">
            <w:pPr>
              <w:tabs>
                <w:tab w:val="left" w:pos="1762"/>
                <w:tab w:val="left" w:pos="9072"/>
              </w:tabs>
              <w:spacing w:line="240" w:lineRule="auto"/>
              <w:rPr>
                <w:rFonts w:ascii="Arial" w:hAnsi="Arial" w:cs="Arial"/>
                <w:sz w:val="20"/>
                <w:szCs w:val="20"/>
              </w:rPr>
            </w:pPr>
            <w:r w:rsidRPr="00A0508C">
              <w:rPr>
                <w:rFonts w:ascii="Arial" w:hAnsi="Arial" w:cs="Arial"/>
                <w:sz w:val="20"/>
                <w:szCs w:val="20"/>
              </w:rPr>
              <w:t>Buana Raya Hotel</w:t>
            </w:r>
          </w:p>
          <w:p w:rsidR="00033BE6" w:rsidRPr="00A0508C" w:rsidRDefault="00033BE6"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Lawahba Hotel</w:t>
            </w:r>
          </w:p>
          <w:p w:rsidR="00033BE6" w:rsidRPr="00A0508C" w:rsidRDefault="00033BE6"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Pattimura Hotel</w:t>
            </w:r>
          </w:p>
          <w:p w:rsidR="00033BE6" w:rsidRPr="00A0508C" w:rsidRDefault="00033BE6" w:rsidP="00A0508C">
            <w:pPr>
              <w:tabs>
                <w:tab w:val="left" w:pos="9072"/>
              </w:tabs>
              <w:spacing w:line="240" w:lineRule="auto"/>
              <w:ind w:right="360"/>
              <w:rPr>
                <w:rFonts w:ascii="Arial" w:hAnsi="Arial" w:cs="Arial"/>
                <w:sz w:val="20"/>
                <w:szCs w:val="20"/>
              </w:rPr>
            </w:pPr>
            <w:r w:rsidRPr="00A0508C">
              <w:rPr>
                <w:rFonts w:ascii="Arial" w:hAnsi="Arial" w:cs="Arial"/>
                <w:sz w:val="20"/>
                <w:szCs w:val="20"/>
              </w:rPr>
              <w:lastRenderedPageBreak/>
              <w:t>Fahmil Hotel</w:t>
            </w:r>
          </w:p>
          <w:p w:rsidR="00033BE6" w:rsidRPr="00A0508C" w:rsidRDefault="00033BE6"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 xml:space="preserve">Astoria Hotel </w:t>
            </w:r>
          </w:p>
          <w:p w:rsidR="00033BE6" w:rsidRPr="00A0508C" w:rsidRDefault="00033BE6"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Delly Hotel</w:t>
            </w:r>
          </w:p>
          <w:p w:rsidR="00033BE6" w:rsidRPr="00A0508C" w:rsidRDefault="00033BE6" w:rsidP="00A0508C">
            <w:pPr>
              <w:tabs>
                <w:tab w:val="left" w:pos="1762"/>
                <w:tab w:val="left" w:pos="9072"/>
              </w:tabs>
              <w:spacing w:line="240" w:lineRule="auto"/>
              <w:ind w:right="170"/>
              <w:rPr>
                <w:rFonts w:ascii="Arial" w:hAnsi="Arial" w:cs="Arial"/>
                <w:sz w:val="20"/>
                <w:szCs w:val="20"/>
              </w:rPr>
            </w:pPr>
            <w:r w:rsidRPr="00A0508C">
              <w:rPr>
                <w:rFonts w:ascii="Arial" w:hAnsi="Arial" w:cs="Arial"/>
                <w:sz w:val="20"/>
                <w:szCs w:val="20"/>
              </w:rPr>
              <w:t>Mary Glow Hotel</w:t>
            </w:r>
          </w:p>
          <w:p w:rsidR="00033BE6" w:rsidRPr="00A0508C" w:rsidRDefault="00033BE6" w:rsidP="00A0508C">
            <w:pPr>
              <w:tabs>
                <w:tab w:val="left" w:pos="1734"/>
                <w:tab w:val="left" w:pos="9072"/>
              </w:tabs>
              <w:spacing w:line="240" w:lineRule="auto"/>
              <w:ind w:right="28"/>
              <w:rPr>
                <w:rFonts w:ascii="Arial" w:hAnsi="Arial" w:cs="Arial"/>
                <w:sz w:val="20"/>
                <w:szCs w:val="20"/>
              </w:rPr>
            </w:pPr>
            <w:r w:rsidRPr="00A0508C">
              <w:rPr>
                <w:rFonts w:ascii="Arial" w:hAnsi="Arial" w:cs="Arial"/>
                <w:sz w:val="20"/>
                <w:szCs w:val="20"/>
              </w:rPr>
              <w:t>Mompesana Hotel</w:t>
            </w:r>
          </w:p>
          <w:p w:rsidR="00033BE6" w:rsidRPr="00A0508C" w:rsidRDefault="00033BE6" w:rsidP="00A0508C">
            <w:pPr>
              <w:tabs>
                <w:tab w:val="left" w:pos="9072"/>
              </w:tabs>
              <w:spacing w:line="240" w:lineRule="auto"/>
              <w:ind w:right="170"/>
              <w:rPr>
                <w:rFonts w:ascii="Arial" w:hAnsi="Arial" w:cs="Arial"/>
                <w:sz w:val="20"/>
                <w:szCs w:val="20"/>
              </w:rPr>
            </w:pPr>
            <w:r w:rsidRPr="00A0508C">
              <w:rPr>
                <w:rFonts w:ascii="Arial" w:hAnsi="Arial" w:cs="Arial"/>
                <w:sz w:val="20"/>
                <w:szCs w:val="20"/>
              </w:rPr>
              <w:t>BumiPalupi Raya</w:t>
            </w:r>
          </w:p>
          <w:p w:rsidR="00033BE6" w:rsidRPr="00A0508C" w:rsidRDefault="00033BE6"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Andalas Hotel</w:t>
            </w:r>
          </w:p>
          <w:p w:rsidR="00033BE6" w:rsidRPr="00A0508C" w:rsidRDefault="00033BE6"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Palu City Hotel</w:t>
            </w:r>
          </w:p>
          <w:p w:rsidR="00033BE6" w:rsidRPr="00A0508C" w:rsidRDefault="00033BE6" w:rsidP="00A0508C">
            <w:pPr>
              <w:tabs>
                <w:tab w:val="left" w:pos="9072"/>
              </w:tabs>
              <w:spacing w:line="240" w:lineRule="auto"/>
              <w:ind w:right="28"/>
              <w:rPr>
                <w:rFonts w:ascii="Arial" w:hAnsi="Arial" w:cs="Arial"/>
                <w:sz w:val="20"/>
                <w:szCs w:val="20"/>
              </w:rPr>
            </w:pPr>
            <w:r w:rsidRPr="00A0508C">
              <w:rPr>
                <w:rFonts w:ascii="Arial" w:hAnsi="Arial" w:cs="Arial"/>
                <w:sz w:val="20"/>
                <w:szCs w:val="20"/>
              </w:rPr>
              <w:t>Duta Wisata Hotel</w:t>
            </w:r>
          </w:p>
          <w:p w:rsidR="00033BE6" w:rsidRPr="00A0508C" w:rsidRDefault="00033BE6" w:rsidP="00A0508C">
            <w:pPr>
              <w:tabs>
                <w:tab w:val="left" w:pos="9072"/>
              </w:tabs>
              <w:spacing w:line="240" w:lineRule="auto"/>
              <w:ind w:right="360"/>
              <w:rPr>
                <w:rFonts w:ascii="Arial" w:hAnsi="Arial" w:cs="Arial"/>
                <w:sz w:val="20"/>
                <w:szCs w:val="20"/>
                <w:lang w:val="id-ID"/>
              </w:rPr>
            </w:pPr>
            <w:r w:rsidRPr="00A0508C">
              <w:rPr>
                <w:rFonts w:ascii="Arial" w:hAnsi="Arial" w:cs="Arial"/>
                <w:sz w:val="20"/>
                <w:szCs w:val="20"/>
              </w:rPr>
              <w:t>Mitra Hotel</w:t>
            </w:r>
          </w:p>
        </w:tc>
        <w:tc>
          <w:tcPr>
            <w:tcW w:w="1022" w:type="dxa"/>
          </w:tcPr>
          <w:p w:rsidR="00033BE6" w:rsidRPr="00A0508C" w:rsidRDefault="00033BE6" w:rsidP="00A0508C">
            <w:pPr>
              <w:tabs>
                <w:tab w:val="left" w:pos="606"/>
                <w:tab w:val="left" w:pos="9072"/>
              </w:tabs>
              <w:spacing w:line="240" w:lineRule="auto"/>
              <w:ind w:right="58"/>
              <w:jc w:val="center"/>
              <w:rPr>
                <w:rFonts w:ascii="Arial" w:hAnsi="Arial" w:cs="Arial"/>
                <w:sz w:val="20"/>
                <w:szCs w:val="20"/>
              </w:rPr>
            </w:pPr>
            <w:r w:rsidRPr="00A0508C">
              <w:rPr>
                <w:rFonts w:ascii="Arial" w:hAnsi="Arial" w:cs="Arial"/>
                <w:sz w:val="20"/>
                <w:szCs w:val="20"/>
              </w:rPr>
              <w:lastRenderedPageBreak/>
              <w:t>Melati</w:t>
            </w:r>
          </w:p>
          <w:p w:rsidR="00033BE6" w:rsidRPr="00A0508C" w:rsidRDefault="00033BE6" w:rsidP="00A0508C">
            <w:pPr>
              <w:tabs>
                <w:tab w:val="left" w:pos="606"/>
                <w:tab w:val="left" w:pos="9072"/>
              </w:tabs>
              <w:spacing w:line="240" w:lineRule="auto"/>
              <w:ind w:right="58"/>
              <w:jc w:val="center"/>
              <w:rPr>
                <w:rFonts w:ascii="Arial" w:hAnsi="Arial" w:cs="Arial"/>
                <w:sz w:val="20"/>
                <w:szCs w:val="20"/>
              </w:rPr>
            </w:pPr>
            <w:r w:rsidRPr="00A0508C">
              <w:rPr>
                <w:rFonts w:ascii="Arial" w:hAnsi="Arial" w:cs="Arial"/>
                <w:sz w:val="20"/>
                <w:szCs w:val="20"/>
              </w:rPr>
              <w:t>Melati</w:t>
            </w:r>
          </w:p>
          <w:p w:rsidR="00033BE6" w:rsidRPr="00A0508C" w:rsidRDefault="00033BE6" w:rsidP="00A0508C">
            <w:pPr>
              <w:tabs>
                <w:tab w:val="left" w:pos="606"/>
                <w:tab w:val="left" w:pos="9072"/>
              </w:tabs>
              <w:spacing w:line="240" w:lineRule="auto"/>
              <w:ind w:right="58"/>
              <w:jc w:val="center"/>
              <w:rPr>
                <w:rFonts w:ascii="Arial" w:hAnsi="Arial" w:cs="Arial"/>
                <w:sz w:val="20"/>
                <w:szCs w:val="20"/>
              </w:rPr>
            </w:pPr>
            <w:r w:rsidRPr="00A0508C">
              <w:rPr>
                <w:rFonts w:ascii="Arial" w:hAnsi="Arial" w:cs="Arial"/>
                <w:sz w:val="20"/>
                <w:szCs w:val="20"/>
              </w:rPr>
              <w:t>Melati</w:t>
            </w:r>
          </w:p>
          <w:p w:rsidR="00033BE6" w:rsidRPr="00A0508C" w:rsidRDefault="00033BE6" w:rsidP="00A0508C">
            <w:pPr>
              <w:tabs>
                <w:tab w:val="left" w:pos="606"/>
                <w:tab w:val="left" w:pos="9072"/>
              </w:tabs>
              <w:spacing w:line="240" w:lineRule="auto"/>
              <w:ind w:right="58"/>
              <w:jc w:val="center"/>
              <w:rPr>
                <w:rFonts w:ascii="Arial" w:hAnsi="Arial" w:cs="Arial"/>
                <w:sz w:val="20"/>
                <w:szCs w:val="20"/>
              </w:rPr>
            </w:pPr>
            <w:r w:rsidRPr="00A0508C">
              <w:rPr>
                <w:rFonts w:ascii="Arial" w:hAnsi="Arial" w:cs="Arial"/>
                <w:sz w:val="20"/>
                <w:szCs w:val="20"/>
              </w:rPr>
              <w:t>Melati</w:t>
            </w:r>
          </w:p>
          <w:p w:rsidR="00033BE6" w:rsidRPr="00A0508C" w:rsidRDefault="00033BE6" w:rsidP="00A0508C">
            <w:pPr>
              <w:tabs>
                <w:tab w:val="left" w:pos="606"/>
                <w:tab w:val="left" w:pos="9072"/>
              </w:tabs>
              <w:spacing w:line="240" w:lineRule="auto"/>
              <w:ind w:right="58"/>
              <w:jc w:val="center"/>
              <w:rPr>
                <w:rFonts w:ascii="Arial" w:hAnsi="Arial" w:cs="Arial"/>
                <w:sz w:val="20"/>
                <w:szCs w:val="20"/>
              </w:rPr>
            </w:pPr>
            <w:r w:rsidRPr="00A0508C">
              <w:rPr>
                <w:rFonts w:ascii="Arial" w:hAnsi="Arial" w:cs="Arial"/>
                <w:sz w:val="20"/>
                <w:szCs w:val="20"/>
              </w:rPr>
              <w:lastRenderedPageBreak/>
              <w:t>Melati</w:t>
            </w:r>
          </w:p>
          <w:p w:rsidR="00033BE6" w:rsidRPr="00A0508C" w:rsidRDefault="00033BE6" w:rsidP="00A0508C">
            <w:pPr>
              <w:tabs>
                <w:tab w:val="left" w:pos="606"/>
                <w:tab w:val="left" w:pos="9072"/>
              </w:tabs>
              <w:spacing w:line="240" w:lineRule="auto"/>
              <w:ind w:right="58"/>
              <w:jc w:val="center"/>
              <w:rPr>
                <w:rFonts w:ascii="Arial" w:hAnsi="Arial" w:cs="Arial"/>
                <w:sz w:val="20"/>
                <w:szCs w:val="20"/>
              </w:rPr>
            </w:pPr>
            <w:r w:rsidRPr="00A0508C">
              <w:rPr>
                <w:rFonts w:ascii="Arial" w:hAnsi="Arial" w:cs="Arial"/>
                <w:sz w:val="20"/>
                <w:szCs w:val="20"/>
              </w:rPr>
              <w:t>Melati</w:t>
            </w:r>
          </w:p>
          <w:p w:rsidR="00033BE6" w:rsidRPr="00A0508C" w:rsidRDefault="00033BE6" w:rsidP="00A0508C">
            <w:pPr>
              <w:tabs>
                <w:tab w:val="left" w:pos="606"/>
                <w:tab w:val="left" w:pos="9072"/>
              </w:tabs>
              <w:spacing w:line="240" w:lineRule="auto"/>
              <w:ind w:right="58"/>
              <w:jc w:val="center"/>
              <w:rPr>
                <w:rFonts w:ascii="Arial" w:hAnsi="Arial" w:cs="Arial"/>
                <w:sz w:val="20"/>
                <w:szCs w:val="20"/>
              </w:rPr>
            </w:pPr>
            <w:r w:rsidRPr="00A0508C">
              <w:rPr>
                <w:rFonts w:ascii="Arial" w:hAnsi="Arial" w:cs="Arial"/>
                <w:sz w:val="20"/>
                <w:szCs w:val="20"/>
              </w:rPr>
              <w:t>Melati</w:t>
            </w:r>
          </w:p>
          <w:p w:rsidR="00033BE6" w:rsidRPr="00A0508C" w:rsidRDefault="00033BE6" w:rsidP="00A0508C">
            <w:pPr>
              <w:tabs>
                <w:tab w:val="left" w:pos="606"/>
                <w:tab w:val="left" w:pos="9072"/>
              </w:tabs>
              <w:spacing w:line="240" w:lineRule="auto"/>
              <w:ind w:right="58"/>
              <w:jc w:val="center"/>
              <w:rPr>
                <w:rFonts w:ascii="Arial" w:hAnsi="Arial" w:cs="Arial"/>
                <w:sz w:val="20"/>
                <w:szCs w:val="20"/>
              </w:rPr>
            </w:pPr>
            <w:r w:rsidRPr="00A0508C">
              <w:rPr>
                <w:rFonts w:ascii="Arial" w:hAnsi="Arial" w:cs="Arial"/>
                <w:sz w:val="20"/>
                <w:szCs w:val="20"/>
              </w:rPr>
              <w:t>Melati</w:t>
            </w:r>
          </w:p>
          <w:p w:rsidR="00033BE6" w:rsidRPr="00A0508C" w:rsidRDefault="00033BE6" w:rsidP="00A0508C">
            <w:pPr>
              <w:tabs>
                <w:tab w:val="left" w:pos="606"/>
                <w:tab w:val="left" w:pos="9072"/>
              </w:tabs>
              <w:spacing w:line="240" w:lineRule="auto"/>
              <w:ind w:right="58"/>
              <w:jc w:val="center"/>
              <w:rPr>
                <w:rFonts w:ascii="Arial" w:hAnsi="Arial" w:cs="Arial"/>
                <w:sz w:val="20"/>
                <w:szCs w:val="20"/>
              </w:rPr>
            </w:pPr>
            <w:r w:rsidRPr="00A0508C">
              <w:rPr>
                <w:rFonts w:ascii="Arial" w:hAnsi="Arial" w:cs="Arial"/>
                <w:sz w:val="20"/>
                <w:szCs w:val="20"/>
              </w:rPr>
              <w:t>Melati</w:t>
            </w:r>
          </w:p>
          <w:p w:rsidR="00033BE6" w:rsidRPr="00A0508C" w:rsidRDefault="00033BE6" w:rsidP="00A0508C">
            <w:pPr>
              <w:tabs>
                <w:tab w:val="left" w:pos="606"/>
                <w:tab w:val="left" w:pos="9072"/>
              </w:tabs>
              <w:spacing w:line="240" w:lineRule="auto"/>
              <w:ind w:right="58"/>
              <w:jc w:val="center"/>
              <w:rPr>
                <w:rFonts w:ascii="Arial" w:hAnsi="Arial" w:cs="Arial"/>
                <w:sz w:val="20"/>
                <w:szCs w:val="20"/>
              </w:rPr>
            </w:pPr>
            <w:r w:rsidRPr="00A0508C">
              <w:rPr>
                <w:rFonts w:ascii="Arial" w:hAnsi="Arial" w:cs="Arial"/>
                <w:sz w:val="20"/>
                <w:szCs w:val="20"/>
              </w:rPr>
              <w:t>Melati</w:t>
            </w:r>
          </w:p>
          <w:p w:rsidR="00033BE6" w:rsidRPr="00A0508C" w:rsidRDefault="00033BE6" w:rsidP="00A0508C">
            <w:pPr>
              <w:tabs>
                <w:tab w:val="left" w:pos="606"/>
                <w:tab w:val="left" w:pos="9072"/>
              </w:tabs>
              <w:spacing w:line="240" w:lineRule="auto"/>
              <w:ind w:right="58"/>
              <w:jc w:val="center"/>
              <w:rPr>
                <w:rFonts w:ascii="Arial" w:hAnsi="Arial" w:cs="Arial"/>
                <w:sz w:val="20"/>
                <w:szCs w:val="20"/>
              </w:rPr>
            </w:pPr>
            <w:r w:rsidRPr="00A0508C">
              <w:rPr>
                <w:rFonts w:ascii="Arial" w:hAnsi="Arial" w:cs="Arial"/>
                <w:sz w:val="20"/>
                <w:szCs w:val="20"/>
              </w:rPr>
              <w:t>Melati</w:t>
            </w:r>
          </w:p>
          <w:p w:rsidR="00033BE6" w:rsidRPr="00A0508C" w:rsidRDefault="00033BE6" w:rsidP="00A0508C">
            <w:pPr>
              <w:tabs>
                <w:tab w:val="left" w:pos="606"/>
                <w:tab w:val="left" w:pos="9072"/>
              </w:tabs>
              <w:spacing w:line="240" w:lineRule="auto"/>
              <w:ind w:right="58"/>
              <w:jc w:val="center"/>
              <w:rPr>
                <w:rFonts w:ascii="Arial" w:hAnsi="Arial" w:cs="Arial"/>
                <w:sz w:val="20"/>
                <w:szCs w:val="20"/>
              </w:rPr>
            </w:pPr>
            <w:r w:rsidRPr="00A0508C">
              <w:rPr>
                <w:rFonts w:ascii="Arial" w:hAnsi="Arial" w:cs="Arial"/>
                <w:sz w:val="20"/>
                <w:szCs w:val="20"/>
              </w:rPr>
              <w:t>Melati</w:t>
            </w:r>
          </w:p>
          <w:p w:rsidR="00033BE6" w:rsidRPr="00A0508C" w:rsidRDefault="00033BE6" w:rsidP="00A0508C">
            <w:pPr>
              <w:tabs>
                <w:tab w:val="left" w:pos="606"/>
                <w:tab w:val="left" w:pos="9072"/>
              </w:tabs>
              <w:spacing w:line="240" w:lineRule="auto"/>
              <w:ind w:right="58"/>
              <w:jc w:val="center"/>
              <w:rPr>
                <w:rFonts w:ascii="Arial" w:hAnsi="Arial" w:cs="Arial"/>
                <w:sz w:val="20"/>
                <w:szCs w:val="20"/>
              </w:rPr>
            </w:pPr>
            <w:r w:rsidRPr="00A0508C">
              <w:rPr>
                <w:rFonts w:ascii="Arial" w:hAnsi="Arial" w:cs="Arial"/>
                <w:sz w:val="20"/>
                <w:szCs w:val="20"/>
              </w:rPr>
              <w:t>Melati</w:t>
            </w:r>
          </w:p>
          <w:p w:rsidR="00033BE6" w:rsidRPr="00A0508C" w:rsidRDefault="009C2C09" w:rsidP="00A0508C">
            <w:pPr>
              <w:tabs>
                <w:tab w:val="left" w:pos="606"/>
                <w:tab w:val="left" w:pos="9072"/>
              </w:tabs>
              <w:spacing w:line="240" w:lineRule="auto"/>
              <w:ind w:right="58"/>
              <w:jc w:val="center"/>
              <w:rPr>
                <w:rFonts w:ascii="Arial" w:hAnsi="Arial" w:cs="Arial"/>
                <w:sz w:val="20"/>
                <w:szCs w:val="20"/>
                <w:lang w:val="id-ID"/>
              </w:rPr>
            </w:pPr>
            <w:r w:rsidRPr="00A0508C">
              <w:rPr>
                <w:rFonts w:ascii="Arial" w:hAnsi="Arial" w:cs="Arial"/>
                <w:sz w:val="20"/>
                <w:szCs w:val="20"/>
              </w:rPr>
              <w:t>Melati</w:t>
            </w:r>
          </w:p>
        </w:tc>
      </w:tr>
    </w:tbl>
    <w:p w:rsidR="00A958D3" w:rsidRPr="00A0508C" w:rsidRDefault="00E92FAD" w:rsidP="00A0508C">
      <w:pPr>
        <w:tabs>
          <w:tab w:val="left" w:pos="9072"/>
        </w:tabs>
        <w:spacing w:line="240" w:lineRule="auto"/>
        <w:ind w:right="360"/>
        <w:rPr>
          <w:rFonts w:ascii="Arial" w:eastAsia="Times New Roman" w:hAnsi="Arial" w:cs="Arial"/>
          <w:sz w:val="20"/>
          <w:szCs w:val="20"/>
        </w:rPr>
      </w:pPr>
      <w:r w:rsidRPr="00A0508C">
        <w:rPr>
          <w:rFonts w:ascii="Arial" w:eastAsia="Times New Roman" w:hAnsi="Arial" w:cs="Arial"/>
          <w:sz w:val="20"/>
          <w:szCs w:val="20"/>
        </w:rPr>
        <w:lastRenderedPageBreak/>
        <w:t>        </w:t>
      </w:r>
      <w:r w:rsidR="00A958D3" w:rsidRPr="00A0508C">
        <w:rPr>
          <w:rFonts w:ascii="Arial" w:eastAsia="Times New Roman" w:hAnsi="Arial" w:cs="Arial"/>
          <w:sz w:val="20"/>
          <w:szCs w:val="20"/>
        </w:rPr>
        <w:t>Sources: Department of Culture and Tourism of Palu</w:t>
      </w:r>
    </w:p>
    <w:p w:rsidR="004F5696" w:rsidRPr="00A0508C" w:rsidRDefault="004F5696" w:rsidP="00A0508C">
      <w:pPr>
        <w:tabs>
          <w:tab w:val="left" w:pos="9072"/>
        </w:tabs>
        <w:spacing w:line="240" w:lineRule="auto"/>
        <w:ind w:right="360" w:firstLine="720"/>
        <w:rPr>
          <w:rFonts w:ascii="Arial" w:hAnsi="Arial" w:cs="Arial"/>
          <w:sz w:val="20"/>
          <w:szCs w:val="20"/>
          <w:lang w:val="id-ID"/>
        </w:rPr>
      </w:pPr>
    </w:p>
    <w:p w:rsidR="00FC0072" w:rsidRPr="00A0508C" w:rsidRDefault="00FC0072" w:rsidP="00A0508C">
      <w:pPr>
        <w:tabs>
          <w:tab w:val="left" w:pos="9072"/>
        </w:tabs>
        <w:spacing w:line="240" w:lineRule="auto"/>
        <w:ind w:right="360" w:firstLine="720"/>
        <w:rPr>
          <w:rFonts w:ascii="Arial" w:hAnsi="Arial" w:cs="Arial"/>
          <w:sz w:val="20"/>
          <w:szCs w:val="20"/>
        </w:rPr>
      </w:pPr>
      <w:r w:rsidRPr="00A0508C">
        <w:rPr>
          <w:rFonts w:ascii="Arial" w:hAnsi="Arial" w:cs="Arial"/>
          <w:sz w:val="20"/>
          <w:szCs w:val="20"/>
        </w:rPr>
        <w:t xml:space="preserve">According to Table 1, Rama Garden Hotel seems to be the </w:t>
      </w:r>
      <w:r w:rsidR="009F4876" w:rsidRPr="00A0508C">
        <w:rPr>
          <w:rFonts w:ascii="Arial" w:hAnsi="Arial" w:cs="Arial"/>
          <w:sz w:val="20"/>
          <w:szCs w:val="20"/>
        </w:rPr>
        <w:t>one that has tremendous development compare to other, both</w:t>
      </w:r>
      <w:r w:rsidR="00D158A2" w:rsidRPr="00A0508C">
        <w:rPr>
          <w:rFonts w:ascii="Arial" w:hAnsi="Arial" w:cs="Arial"/>
          <w:sz w:val="20"/>
          <w:szCs w:val="20"/>
        </w:rPr>
        <w:t xml:space="preserve"> in terms of</w:t>
      </w:r>
      <w:r w:rsidR="009F4876" w:rsidRPr="00A0508C">
        <w:rPr>
          <w:rFonts w:ascii="Arial" w:hAnsi="Arial" w:cs="Arial"/>
          <w:sz w:val="20"/>
          <w:szCs w:val="20"/>
        </w:rPr>
        <w:t xml:space="preserve"> physically</w:t>
      </w:r>
      <w:r w:rsidR="00D158A2" w:rsidRPr="00A0508C">
        <w:rPr>
          <w:rFonts w:ascii="Arial" w:eastAsia="Times New Roman" w:hAnsi="Arial" w:cs="Arial"/>
          <w:sz w:val="20"/>
          <w:szCs w:val="20"/>
        </w:rPr>
        <w:t xml:space="preserve"> as well as the development of the number of visits. </w:t>
      </w:r>
      <w:r w:rsidR="00D158A2" w:rsidRPr="00A0508C">
        <w:rPr>
          <w:rFonts w:ascii="Arial" w:hAnsi="Arial" w:cs="Arial"/>
          <w:sz w:val="20"/>
          <w:szCs w:val="20"/>
        </w:rPr>
        <w:t>N</w:t>
      </w:r>
      <w:r w:rsidRPr="00A0508C">
        <w:rPr>
          <w:rFonts w:ascii="Arial" w:hAnsi="Arial" w:cs="Arial"/>
          <w:sz w:val="20"/>
          <w:szCs w:val="20"/>
        </w:rPr>
        <w:t xml:space="preserve">umber </w:t>
      </w:r>
      <w:r w:rsidR="00D158A2" w:rsidRPr="00A0508C">
        <w:rPr>
          <w:rFonts w:ascii="Arial" w:hAnsi="Arial" w:cs="Arial"/>
          <w:sz w:val="20"/>
          <w:szCs w:val="20"/>
        </w:rPr>
        <w:t>of visits to</w:t>
      </w:r>
      <w:r w:rsidRPr="00A0508C">
        <w:rPr>
          <w:rFonts w:ascii="Arial" w:hAnsi="Arial" w:cs="Arial"/>
          <w:sz w:val="20"/>
          <w:szCs w:val="20"/>
        </w:rPr>
        <w:t xml:space="preserve"> Rama Garden Hotel in </w:t>
      </w:r>
      <w:r w:rsidR="00D158A2" w:rsidRPr="00A0508C">
        <w:rPr>
          <w:rFonts w:ascii="Arial" w:hAnsi="Arial" w:cs="Arial"/>
          <w:sz w:val="20"/>
          <w:szCs w:val="20"/>
        </w:rPr>
        <w:t>2009 as many as</w:t>
      </w:r>
      <w:r w:rsidRPr="00A0508C">
        <w:rPr>
          <w:rFonts w:ascii="Arial" w:hAnsi="Arial" w:cs="Arial"/>
          <w:sz w:val="20"/>
          <w:szCs w:val="20"/>
        </w:rPr>
        <w:t xml:space="preserve"> 3.437 people, in 2010 </w:t>
      </w:r>
      <w:r w:rsidR="00D158A2" w:rsidRPr="00A0508C">
        <w:rPr>
          <w:rFonts w:ascii="Arial" w:hAnsi="Arial" w:cs="Arial"/>
          <w:sz w:val="20"/>
          <w:szCs w:val="20"/>
        </w:rPr>
        <w:t>as man as</w:t>
      </w:r>
      <w:r w:rsidRPr="00A0508C">
        <w:rPr>
          <w:rFonts w:ascii="Arial" w:hAnsi="Arial" w:cs="Arial"/>
          <w:sz w:val="20"/>
          <w:szCs w:val="20"/>
        </w:rPr>
        <w:t xml:space="preserve"> 3900 people (</w:t>
      </w:r>
      <w:r w:rsidR="00937D06" w:rsidRPr="00A0508C">
        <w:rPr>
          <w:rFonts w:ascii="Arial" w:hAnsi="Arial" w:cs="Arial"/>
          <w:sz w:val="20"/>
          <w:szCs w:val="20"/>
        </w:rPr>
        <w:t>Sources:</w:t>
      </w:r>
      <w:r w:rsidR="00937D06" w:rsidRPr="00A0508C">
        <w:rPr>
          <w:rFonts w:ascii="Arial" w:eastAsia="Times New Roman" w:hAnsi="Arial" w:cs="Arial"/>
          <w:sz w:val="20"/>
          <w:szCs w:val="20"/>
        </w:rPr>
        <w:t xml:space="preserve"> Department of Culture and Tourism of Palu</w:t>
      </w:r>
      <w:r w:rsidRPr="00A0508C">
        <w:rPr>
          <w:rFonts w:ascii="Arial" w:hAnsi="Arial" w:cs="Arial"/>
          <w:sz w:val="20"/>
          <w:szCs w:val="20"/>
        </w:rPr>
        <w:t xml:space="preserve">). From the increasing number of guests, </w:t>
      </w:r>
      <w:r w:rsidR="00937D06" w:rsidRPr="00A0508C">
        <w:rPr>
          <w:rFonts w:ascii="Arial" w:hAnsi="Arial" w:cs="Arial"/>
          <w:sz w:val="20"/>
          <w:szCs w:val="20"/>
        </w:rPr>
        <w:t>the writer</w:t>
      </w:r>
      <w:r w:rsidRPr="00A0508C">
        <w:rPr>
          <w:rFonts w:ascii="Arial" w:hAnsi="Arial" w:cs="Arial"/>
          <w:sz w:val="20"/>
          <w:szCs w:val="20"/>
        </w:rPr>
        <w:t xml:space="preserve"> has yet known whether these coming customers are the loyal or the new ones who have never before come and stayed at Rama Hotel.</w:t>
      </w:r>
    </w:p>
    <w:p w:rsidR="00FC0072" w:rsidRPr="00A0508C" w:rsidRDefault="00FC0072" w:rsidP="00A0508C">
      <w:pPr>
        <w:tabs>
          <w:tab w:val="left" w:pos="9072"/>
        </w:tabs>
        <w:spacing w:line="240" w:lineRule="auto"/>
        <w:ind w:right="360" w:firstLine="720"/>
        <w:rPr>
          <w:rFonts w:ascii="Arial" w:hAnsi="Arial" w:cs="Arial"/>
          <w:sz w:val="20"/>
          <w:szCs w:val="20"/>
          <w:lang w:val="id-ID"/>
        </w:rPr>
      </w:pPr>
      <w:r w:rsidRPr="00A0508C">
        <w:rPr>
          <w:rFonts w:ascii="Arial" w:hAnsi="Arial" w:cs="Arial"/>
          <w:sz w:val="20"/>
          <w:szCs w:val="20"/>
        </w:rPr>
        <w:t xml:space="preserve">The increasing economic growth of Kota Palu is in line with the increasing needs of hotel and has made competition becomes inevitable. Dealing with such situations has made Rama Garden Hotel relearnt </w:t>
      </w:r>
      <w:r w:rsidR="009F21C1" w:rsidRPr="00A0508C">
        <w:rPr>
          <w:rFonts w:ascii="Arial" w:hAnsi="Arial" w:cs="Arial"/>
          <w:sz w:val="20"/>
          <w:szCs w:val="20"/>
        </w:rPr>
        <w:t xml:space="preserve">to clean up </w:t>
      </w:r>
      <w:r w:rsidRPr="00A0508C">
        <w:rPr>
          <w:rFonts w:ascii="Arial" w:hAnsi="Arial" w:cs="Arial"/>
          <w:sz w:val="20"/>
          <w:szCs w:val="20"/>
        </w:rPr>
        <w:t xml:space="preserve">in order to improve their performance. Aforementioned reason has </w:t>
      </w:r>
      <w:r w:rsidR="009F21C1" w:rsidRPr="00A0508C">
        <w:rPr>
          <w:rFonts w:ascii="Arial" w:hAnsi="Arial" w:cs="Arial"/>
          <w:sz w:val="20"/>
          <w:szCs w:val="20"/>
        </w:rPr>
        <w:t>allowed</w:t>
      </w:r>
      <w:r w:rsidRPr="00A0508C">
        <w:rPr>
          <w:rFonts w:ascii="Arial" w:hAnsi="Arial" w:cs="Arial"/>
          <w:sz w:val="20"/>
          <w:szCs w:val="20"/>
        </w:rPr>
        <w:t xml:space="preserve"> the writer to analyze the level of guests’ loyalty based on their </w:t>
      </w:r>
      <w:r w:rsidR="007B662D" w:rsidRPr="00A0508C">
        <w:rPr>
          <w:rFonts w:ascii="Arial" w:hAnsi="Arial" w:cs="Arial"/>
          <w:sz w:val="20"/>
          <w:szCs w:val="20"/>
        </w:rPr>
        <w:t xml:space="preserve">level of </w:t>
      </w:r>
      <w:r w:rsidRPr="00A0508C">
        <w:rPr>
          <w:rFonts w:ascii="Arial" w:hAnsi="Arial" w:cs="Arial"/>
          <w:sz w:val="20"/>
          <w:szCs w:val="20"/>
        </w:rPr>
        <w:t>satisfaction. Furthermore, writer also hopes the outcome of the research will be usable for management evaluation in hotel maintenance in dealing with a more competitive and aggressive competitor.</w:t>
      </w:r>
    </w:p>
    <w:p w:rsidR="00F41CDA" w:rsidRPr="00A0508C" w:rsidRDefault="00F41CDA" w:rsidP="00A0508C">
      <w:pPr>
        <w:tabs>
          <w:tab w:val="left" w:pos="9072"/>
        </w:tabs>
        <w:spacing w:line="240" w:lineRule="auto"/>
        <w:ind w:right="360" w:firstLine="720"/>
        <w:rPr>
          <w:rFonts w:ascii="Arial" w:hAnsi="Arial" w:cs="Arial"/>
          <w:sz w:val="20"/>
          <w:szCs w:val="20"/>
          <w:lang w:val="id-ID"/>
        </w:rPr>
      </w:pPr>
    </w:p>
    <w:p w:rsidR="00FC0072" w:rsidRPr="000A228F" w:rsidRDefault="00FC0072" w:rsidP="000A228F">
      <w:pPr>
        <w:pStyle w:val="ListParagraph"/>
        <w:numPr>
          <w:ilvl w:val="0"/>
          <w:numId w:val="57"/>
        </w:numPr>
        <w:tabs>
          <w:tab w:val="left" w:pos="9072"/>
        </w:tabs>
        <w:spacing w:line="240" w:lineRule="auto"/>
        <w:ind w:right="360"/>
        <w:rPr>
          <w:rFonts w:ascii="Arial" w:hAnsi="Arial" w:cs="Arial"/>
          <w:b/>
          <w:sz w:val="20"/>
          <w:szCs w:val="20"/>
        </w:rPr>
      </w:pPr>
      <w:r w:rsidRPr="000A228F">
        <w:rPr>
          <w:rFonts w:ascii="Arial" w:hAnsi="Arial" w:cs="Arial"/>
          <w:b/>
          <w:sz w:val="20"/>
          <w:szCs w:val="20"/>
        </w:rPr>
        <w:t>LITERATURE REVIEW</w:t>
      </w:r>
    </w:p>
    <w:p w:rsidR="00FC0072" w:rsidRPr="00A0508C" w:rsidRDefault="000A228F" w:rsidP="00A0508C">
      <w:pPr>
        <w:tabs>
          <w:tab w:val="left" w:pos="9072"/>
        </w:tabs>
        <w:spacing w:line="240" w:lineRule="auto"/>
        <w:ind w:right="360"/>
        <w:rPr>
          <w:rFonts w:ascii="Arial" w:hAnsi="Arial" w:cs="Arial"/>
          <w:b/>
          <w:sz w:val="20"/>
          <w:szCs w:val="20"/>
        </w:rPr>
      </w:pPr>
      <w:r>
        <w:rPr>
          <w:rFonts w:ascii="Arial" w:hAnsi="Arial" w:cs="Arial"/>
          <w:b/>
          <w:sz w:val="20"/>
          <w:szCs w:val="20"/>
          <w:lang w:val="id-ID"/>
        </w:rPr>
        <w:t xml:space="preserve">2.1 </w:t>
      </w:r>
      <w:r w:rsidR="00FC0072" w:rsidRPr="00A0508C">
        <w:rPr>
          <w:rFonts w:ascii="Arial" w:hAnsi="Arial" w:cs="Arial"/>
          <w:b/>
          <w:sz w:val="20"/>
          <w:szCs w:val="20"/>
        </w:rPr>
        <w:t>Customer Satisfaction</w:t>
      </w:r>
    </w:p>
    <w:p w:rsidR="00FC0072" w:rsidRPr="00A0508C" w:rsidRDefault="00FC0072" w:rsidP="00A0508C">
      <w:pPr>
        <w:tabs>
          <w:tab w:val="left" w:pos="9072"/>
        </w:tabs>
        <w:autoSpaceDE w:val="0"/>
        <w:autoSpaceDN w:val="0"/>
        <w:adjustRightInd w:val="0"/>
        <w:spacing w:line="240" w:lineRule="auto"/>
        <w:ind w:left="851" w:right="360" w:hanging="851"/>
        <w:rPr>
          <w:rFonts w:ascii="Arial" w:hAnsi="Arial" w:cs="Arial"/>
          <w:i/>
          <w:iCs/>
          <w:sz w:val="20"/>
          <w:szCs w:val="20"/>
          <w:lang w:val="id-ID"/>
        </w:rPr>
      </w:pPr>
      <w:r w:rsidRPr="00A0508C">
        <w:rPr>
          <w:rFonts w:ascii="Arial" w:hAnsi="Arial" w:cs="Arial"/>
          <w:sz w:val="20"/>
          <w:szCs w:val="20"/>
        </w:rPr>
        <w:t>According to</w:t>
      </w:r>
      <w:r w:rsidR="003B1917" w:rsidRPr="00A0508C">
        <w:rPr>
          <w:rFonts w:ascii="Arial" w:hAnsi="Arial" w:cs="Arial"/>
          <w:sz w:val="20"/>
          <w:szCs w:val="20"/>
          <w:lang w:val="id-ID"/>
        </w:rPr>
        <w:t xml:space="preserve"> </w:t>
      </w:r>
      <w:r w:rsidR="003B1917" w:rsidRPr="00A0508C">
        <w:rPr>
          <w:rFonts w:ascii="Arial" w:hAnsi="Arial" w:cs="Arial"/>
          <w:sz w:val="20"/>
          <w:szCs w:val="20"/>
        </w:rPr>
        <w:t>Boohene</w:t>
      </w:r>
      <w:r w:rsidR="003B1917" w:rsidRPr="00A0508C">
        <w:rPr>
          <w:rFonts w:ascii="Arial" w:hAnsi="Arial" w:cs="Arial"/>
          <w:sz w:val="20"/>
          <w:szCs w:val="20"/>
          <w:lang w:val="id-ID"/>
        </w:rPr>
        <w:t xml:space="preserve"> (2011:4)</w:t>
      </w:r>
      <w:r w:rsidRPr="00A0508C">
        <w:rPr>
          <w:rFonts w:ascii="Arial" w:hAnsi="Arial" w:cs="Arial"/>
          <w:sz w:val="20"/>
          <w:szCs w:val="20"/>
        </w:rPr>
        <w:t xml:space="preserve"> :</w:t>
      </w:r>
    </w:p>
    <w:p w:rsidR="00FC0072" w:rsidRPr="00A0508C" w:rsidRDefault="00FC0072" w:rsidP="00A0508C">
      <w:pPr>
        <w:pStyle w:val="ListParagraph"/>
        <w:numPr>
          <w:ilvl w:val="0"/>
          <w:numId w:val="1"/>
        </w:numPr>
        <w:tabs>
          <w:tab w:val="left" w:pos="709"/>
        </w:tabs>
        <w:spacing w:line="240" w:lineRule="auto"/>
        <w:ind w:right="360"/>
        <w:contextualSpacing w:val="0"/>
        <w:rPr>
          <w:rFonts w:ascii="Arial" w:hAnsi="Arial" w:cs="Arial"/>
          <w:sz w:val="20"/>
          <w:szCs w:val="20"/>
        </w:rPr>
      </w:pPr>
      <w:r w:rsidRPr="00A0508C">
        <w:rPr>
          <w:rFonts w:ascii="Arial" w:hAnsi="Arial" w:cs="Arial"/>
          <w:sz w:val="20"/>
          <w:szCs w:val="20"/>
        </w:rPr>
        <w:t>Consumer satisfaction is defined as unified action</w:t>
      </w:r>
      <w:r w:rsidR="00160BC8" w:rsidRPr="00A0508C">
        <w:rPr>
          <w:rFonts w:ascii="Arial" w:hAnsi="Arial" w:cs="Arial"/>
          <w:sz w:val="20"/>
          <w:szCs w:val="20"/>
        </w:rPr>
        <w:t xml:space="preserve"> of consumer behaviour</w:t>
      </w:r>
      <w:r w:rsidR="007E37F0" w:rsidRPr="00A0508C">
        <w:rPr>
          <w:rFonts w:ascii="Arial" w:hAnsi="Arial" w:cs="Arial"/>
          <w:sz w:val="20"/>
          <w:szCs w:val="20"/>
        </w:rPr>
        <w:t>shown</w:t>
      </w:r>
      <w:r w:rsidRPr="00A0508C">
        <w:rPr>
          <w:rFonts w:ascii="Arial" w:hAnsi="Arial" w:cs="Arial"/>
          <w:sz w:val="20"/>
          <w:szCs w:val="20"/>
        </w:rPr>
        <w:t xml:space="preserve"> on </w:t>
      </w:r>
      <w:r w:rsidR="007E37F0" w:rsidRPr="00A0508C">
        <w:rPr>
          <w:rFonts w:ascii="Arial" w:hAnsi="Arial" w:cs="Arial"/>
          <w:sz w:val="20"/>
          <w:szCs w:val="20"/>
        </w:rPr>
        <w:t xml:space="preserve">the </w:t>
      </w:r>
      <w:r w:rsidRPr="00A0508C">
        <w:rPr>
          <w:rFonts w:ascii="Arial" w:hAnsi="Arial" w:cs="Arial"/>
          <w:sz w:val="20"/>
          <w:szCs w:val="20"/>
        </w:rPr>
        <w:t xml:space="preserve">goods or services after being </w:t>
      </w:r>
      <w:r w:rsidR="007E37F0" w:rsidRPr="00A0508C">
        <w:rPr>
          <w:rFonts w:ascii="Arial" w:hAnsi="Arial" w:cs="Arial"/>
          <w:sz w:val="20"/>
          <w:szCs w:val="20"/>
        </w:rPr>
        <w:t>acquired</w:t>
      </w:r>
      <w:r w:rsidRPr="00A0508C">
        <w:rPr>
          <w:rFonts w:ascii="Arial" w:hAnsi="Arial" w:cs="Arial"/>
          <w:sz w:val="20"/>
          <w:szCs w:val="20"/>
        </w:rPr>
        <w:t xml:space="preserve"> and applied.</w:t>
      </w:r>
    </w:p>
    <w:p w:rsidR="00FC0072" w:rsidRPr="00A0508C" w:rsidRDefault="00FC0072" w:rsidP="00A0508C">
      <w:pPr>
        <w:pStyle w:val="ListParagraph"/>
        <w:numPr>
          <w:ilvl w:val="0"/>
          <w:numId w:val="1"/>
        </w:numPr>
        <w:tabs>
          <w:tab w:val="left" w:pos="709"/>
        </w:tabs>
        <w:spacing w:line="240" w:lineRule="auto"/>
        <w:ind w:right="360"/>
        <w:contextualSpacing w:val="0"/>
        <w:rPr>
          <w:rFonts w:ascii="Arial" w:hAnsi="Arial" w:cs="Arial"/>
          <w:sz w:val="20"/>
          <w:szCs w:val="20"/>
        </w:rPr>
      </w:pPr>
      <w:r w:rsidRPr="00A0508C">
        <w:rPr>
          <w:rFonts w:ascii="Arial" w:hAnsi="Arial" w:cs="Arial"/>
          <w:sz w:val="20"/>
          <w:szCs w:val="20"/>
        </w:rPr>
        <w:t>Consumer complaint behaviour is the term encompasses all kind of different consumers’ behaviour that is unsatisfied towards particular purchase. Mowen (2006:89)</w:t>
      </w:r>
    </w:p>
    <w:p w:rsidR="00800490" w:rsidRPr="00A0508C" w:rsidRDefault="00800490" w:rsidP="00A0508C">
      <w:pPr>
        <w:pStyle w:val="ListParagraph"/>
        <w:tabs>
          <w:tab w:val="left" w:pos="9072"/>
        </w:tabs>
        <w:spacing w:line="240" w:lineRule="auto"/>
        <w:ind w:left="0" w:right="360" w:firstLine="720"/>
        <w:contextualSpacing w:val="0"/>
        <w:rPr>
          <w:rFonts w:ascii="Arial" w:hAnsi="Arial" w:cs="Arial"/>
          <w:sz w:val="20"/>
          <w:szCs w:val="20"/>
        </w:rPr>
      </w:pPr>
    </w:p>
    <w:p w:rsidR="00FC0072" w:rsidRPr="00A0508C" w:rsidRDefault="00FC0072" w:rsidP="00A0508C">
      <w:pPr>
        <w:pStyle w:val="ListParagraph"/>
        <w:tabs>
          <w:tab w:val="left" w:pos="9072"/>
        </w:tabs>
        <w:spacing w:line="240" w:lineRule="auto"/>
        <w:ind w:left="0" w:right="360" w:firstLine="720"/>
        <w:contextualSpacing w:val="0"/>
        <w:rPr>
          <w:rFonts w:ascii="Arial" w:hAnsi="Arial" w:cs="Arial"/>
          <w:sz w:val="20"/>
          <w:szCs w:val="20"/>
        </w:rPr>
      </w:pPr>
      <w:r w:rsidRPr="00A0508C">
        <w:rPr>
          <w:rFonts w:ascii="Arial" w:hAnsi="Arial" w:cs="Arial"/>
          <w:sz w:val="20"/>
          <w:szCs w:val="20"/>
        </w:rPr>
        <w:t>According to Kotler, satisfaction is “</w:t>
      </w:r>
      <w:r w:rsidR="007B4272" w:rsidRPr="00A0508C">
        <w:rPr>
          <w:rFonts w:ascii="Arial" w:hAnsi="Arial" w:cs="Arial"/>
          <w:sz w:val="20"/>
          <w:szCs w:val="20"/>
        </w:rPr>
        <w:t>Satisfaction is the level of feelings after comparing the performance (or outcome) that he feels in comparison with expectations</w:t>
      </w:r>
      <w:r w:rsidRPr="00A0508C">
        <w:rPr>
          <w:rFonts w:ascii="Arial" w:hAnsi="Arial" w:cs="Arial"/>
          <w:sz w:val="20"/>
          <w:szCs w:val="20"/>
        </w:rPr>
        <w:t>.” Kotler (2006:52)</w:t>
      </w:r>
    </w:p>
    <w:p w:rsidR="00FC0072" w:rsidRPr="00A0508C" w:rsidRDefault="00FC0072" w:rsidP="00A0508C">
      <w:pPr>
        <w:pStyle w:val="ListParagraph"/>
        <w:tabs>
          <w:tab w:val="left" w:pos="9072"/>
        </w:tabs>
        <w:spacing w:line="240" w:lineRule="auto"/>
        <w:ind w:left="0" w:right="360" w:firstLine="720"/>
        <w:contextualSpacing w:val="0"/>
        <w:rPr>
          <w:rFonts w:ascii="Arial" w:hAnsi="Arial" w:cs="Arial"/>
          <w:sz w:val="20"/>
          <w:szCs w:val="20"/>
        </w:rPr>
      </w:pPr>
      <w:r w:rsidRPr="00A0508C">
        <w:rPr>
          <w:rFonts w:ascii="Arial" w:hAnsi="Arial" w:cs="Arial"/>
          <w:sz w:val="20"/>
          <w:szCs w:val="20"/>
        </w:rPr>
        <w:t xml:space="preserve">In the globalization era, </w:t>
      </w:r>
      <w:r w:rsidR="009865FB" w:rsidRPr="00A0508C">
        <w:rPr>
          <w:rFonts w:ascii="Arial" w:hAnsi="Arial" w:cs="Arial"/>
          <w:sz w:val="20"/>
          <w:szCs w:val="20"/>
        </w:rPr>
        <w:t>marked</w:t>
      </w:r>
      <w:r w:rsidRPr="00A0508C">
        <w:rPr>
          <w:rFonts w:ascii="Arial" w:hAnsi="Arial" w:cs="Arial"/>
          <w:sz w:val="20"/>
          <w:szCs w:val="20"/>
        </w:rPr>
        <w:t xml:space="preserve"> by communication technology revolution, has also caused tremendous conversion. Due to the alleviation of communication in accessing information, tight competition then emerges and stimulates the customers to have various options and tend to be more difficult to satisfy. </w:t>
      </w:r>
      <w:r w:rsidR="00CF3557" w:rsidRPr="00A0508C">
        <w:rPr>
          <w:rFonts w:ascii="Arial" w:eastAsia="Times New Roman" w:hAnsi="Arial" w:cs="Arial"/>
          <w:sz w:val="20"/>
          <w:szCs w:val="20"/>
        </w:rPr>
        <w:t>This resulted a shifting in the behavior of the original marketers just to make ends meet, rising to expectations </w:t>
      </w:r>
      <w:r w:rsidR="00CF3557" w:rsidRPr="00A0508C">
        <w:rPr>
          <w:rFonts w:ascii="Arial" w:eastAsia="Times New Roman" w:hAnsi="Arial" w:cs="Arial"/>
          <w:i/>
          <w:iCs/>
          <w:sz w:val="20"/>
          <w:szCs w:val="20"/>
        </w:rPr>
        <w:t>(expectation)</w:t>
      </w:r>
      <w:r w:rsidR="00CF3557" w:rsidRPr="00A0508C">
        <w:rPr>
          <w:rFonts w:ascii="Arial" w:eastAsia="Times New Roman" w:hAnsi="Arial" w:cs="Arial"/>
          <w:sz w:val="20"/>
          <w:szCs w:val="20"/>
        </w:rPr>
        <w:t> to satisfy</w:t>
      </w:r>
      <w:r w:rsidRPr="00A0508C">
        <w:rPr>
          <w:rFonts w:ascii="Arial" w:hAnsi="Arial" w:cs="Arial"/>
          <w:sz w:val="20"/>
          <w:szCs w:val="20"/>
        </w:rPr>
        <w:t xml:space="preserve">,increasing expectation towards satisfaction fulfilment. </w:t>
      </w:r>
      <w:r w:rsidR="00CB7107" w:rsidRPr="00A0508C">
        <w:rPr>
          <w:rFonts w:ascii="Arial" w:hAnsi="Arial" w:cs="Arial"/>
          <w:sz w:val="20"/>
          <w:szCs w:val="20"/>
        </w:rPr>
        <w:t>The</w:t>
      </w:r>
      <w:r w:rsidRPr="00A0508C">
        <w:rPr>
          <w:rFonts w:ascii="Arial" w:hAnsi="Arial" w:cs="Arial"/>
          <w:sz w:val="20"/>
          <w:szCs w:val="20"/>
        </w:rPr>
        <w:t>s</w:t>
      </w:r>
      <w:r w:rsidR="00CB7107" w:rsidRPr="00A0508C">
        <w:rPr>
          <w:rFonts w:ascii="Arial" w:hAnsi="Arial" w:cs="Arial"/>
          <w:sz w:val="20"/>
          <w:szCs w:val="20"/>
        </w:rPr>
        <w:t>e</w:t>
      </w:r>
      <w:r w:rsidRPr="00A0508C">
        <w:rPr>
          <w:rFonts w:ascii="Arial" w:hAnsi="Arial" w:cs="Arial"/>
          <w:sz w:val="20"/>
          <w:szCs w:val="20"/>
        </w:rPr>
        <w:t xml:space="preserve"> change</w:t>
      </w:r>
      <w:r w:rsidR="00CB7107" w:rsidRPr="00A0508C">
        <w:rPr>
          <w:rFonts w:ascii="Arial" w:hAnsi="Arial" w:cs="Arial"/>
          <w:sz w:val="20"/>
          <w:szCs w:val="20"/>
        </w:rPr>
        <w:t>s have</w:t>
      </w:r>
      <w:r w:rsidRPr="00A0508C">
        <w:rPr>
          <w:rFonts w:ascii="Arial" w:hAnsi="Arial" w:cs="Arial"/>
          <w:sz w:val="20"/>
          <w:szCs w:val="20"/>
        </w:rPr>
        <w:t xml:space="preserve"> stimulated a new way of thinking</w:t>
      </w:r>
      <w:r w:rsidR="00CB7107" w:rsidRPr="00A0508C">
        <w:rPr>
          <w:rFonts w:ascii="Arial" w:hAnsi="Arial" w:cs="Arial"/>
          <w:sz w:val="20"/>
          <w:szCs w:val="20"/>
        </w:rPr>
        <w:t xml:space="preserve"> as well as </w:t>
      </w:r>
      <w:r w:rsidR="00CB7107" w:rsidRPr="00A0508C">
        <w:rPr>
          <w:rFonts w:ascii="Arial" w:eastAsia="Times New Roman" w:hAnsi="Arial" w:cs="Arial"/>
          <w:sz w:val="20"/>
          <w:szCs w:val="20"/>
        </w:rPr>
        <w:t xml:space="preserve">encourage the emergence of new </w:t>
      </w:r>
      <w:r w:rsidR="00F66DEE" w:rsidRPr="00A0508C">
        <w:rPr>
          <w:rFonts w:ascii="Arial" w:eastAsia="Times New Roman" w:hAnsi="Arial" w:cs="Arial"/>
          <w:sz w:val="20"/>
          <w:szCs w:val="20"/>
        </w:rPr>
        <w:t>ideas</w:t>
      </w:r>
      <w:r w:rsidR="00F66DEE" w:rsidRPr="00A0508C">
        <w:rPr>
          <w:rFonts w:ascii="Arial" w:hAnsi="Arial" w:cs="Arial"/>
          <w:sz w:val="20"/>
          <w:szCs w:val="20"/>
        </w:rPr>
        <w:t>;</w:t>
      </w:r>
      <w:r w:rsidRPr="00A0508C">
        <w:rPr>
          <w:rFonts w:ascii="Arial" w:hAnsi="Arial" w:cs="Arial"/>
          <w:sz w:val="20"/>
          <w:szCs w:val="20"/>
        </w:rPr>
        <w:t xml:space="preserve"> new </w:t>
      </w:r>
      <w:r w:rsidR="00F66DEE" w:rsidRPr="00A0508C">
        <w:rPr>
          <w:rFonts w:ascii="Arial" w:hAnsi="Arial" w:cs="Arial"/>
          <w:sz w:val="20"/>
          <w:szCs w:val="20"/>
        </w:rPr>
        <w:t>market as well as new competition is</w:t>
      </w:r>
      <w:r w:rsidR="00CB7107" w:rsidRPr="00A0508C">
        <w:rPr>
          <w:rFonts w:ascii="Arial" w:hAnsi="Arial" w:cs="Arial"/>
          <w:sz w:val="20"/>
          <w:szCs w:val="20"/>
        </w:rPr>
        <w:t xml:space="preserve"> very tight</w:t>
      </w:r>
      <w:r w:rsidRPr="00A0508C">
        <w:rPr>
          <w:rFonts w:ascii="Arial" w:hAnsi="Arial" w:cs="Arial"/>
          <w:sz w:val="20"/>
          <w:szCs w:val="20"/>
        </w:rPr>
        <w:t>. Customers’ neediness and desires keep increasing and diverging so that service provider finds difficulties in fulfilling customer satisfaction.</w:t>
      </w:r>
    </w:p>
    <w:p w:rsidR="00FC0072" w:rsidRPr="00A0508C" w:rsidRDefault="00F66DEE" w:rsidP="00A0508C">
      <w:pPr>
        <w:pStyle w:val="ListParagraph"/>
        <w:tabs>
          <w:tab w:val="left" w:pos="9072"/>
        </w:tabs>
        <w:spacing w:line="240" w:lineRule="auto"/>
        <w:ind w:left="0" w:right="360" w:firstLine="720"/>
        <w:contextualSpacing w:val="0"/>
        <w:rPr>
          <w:rFonts w:ascii="Arial" w:hAnsi="Arial" w:cs="Arial"/>
          <w:sz w:val="20"/>
          <w:szCs w:val="20"/>
        </w:rPr>
      </w:pPr>
      <w:r w:rsidRPr="00A0508C">
        <w:rPr>
          <w:rFonts w:ascii="Arial" w:eastAsia="Times New Roman" w:hAnsi="Arial" w:cs="Arial"/>
          <w:sz w:val="20"/>
          <w:szCs w:val="20"/>
        </w:rPr>
        <w:t xml:space="preserve">    Taking into account </w:t>
      </w:r>
      <w:r w:rsidR="00FC0072" w:rsidRPr="00A0508C">
        <w:rPr>
          <w:rFonts w:ascii="Arial" w:hAnsi="Arial" w:cs="Arial"/>
          <w:sz w:val="20"/>
          <w:szCs w:val="20"/>
        </w:rPr>
        <w:t>the changing</w:t>
      </w:r>
      <w:r w:rsidRPr="00A0508C">
        <w:rPr>
          <w:rFonts w:ascii="Arial" w:hAnsi="Arial" w:cs="Arial"/>
          <w:sz w:val="20"/>
          <w:szCs w:val="20"/>
        </w:rPr>
        <w:t xml:space="preserve"> needs</w:t>
      </w:r>
      <w:r w:rsidR="00FC0072" w:rsidRPr="00A0508C">
        <w:rPr>
          <w:rFonts w:ascii="Arial" w:hAnsi="Arial" w:cs="Arial"/>
          <w:sz w:val="20"/>
          <w:szCs w:val="20"/>
        </w:rPr>
        <w:t xml:space="preserve"> of customers to win the competition</w:t>
      </w:r>
      <w:r w:rsidR="00995FF8" w:rsidRPr="00A0508C">
        <w:rPr>
          <w:rFonts w:ascii="Arial" w:hAnsi="Arial" w:cs="Arial"/>
          <w:sz w:val="20"/>
          <w:szCs w:val="20"/>
        </w:rPr>
        <w:t xml:space="preserve"> from competitors</w:t>
      </w:r>
      <w:r w:rsidR="00FC0072" w:rsidRPr="00A0508C">
        <w:rPr>
          <w:rFonts w:ascii="Arial" w:hAnsi="Arial" w:cs="Arial"/>
          <w:sz w:val="20"/>
          <w:szCs w:val="20"/>
        </w:rPr>
        <w:t xml:space="preserve">, requires guidelines as well as encouraging motivation to create creative </w:t>
      </w:r>
      <w:r w:rsidR="00995FF8" w:rsidRPr="00A0508C">
        <w:rPr>
          <w:rFonts w:ascii="Arial" w:hAnsi="Arial" w:cs="Arial"/>
          <w:sz w:val="20"/>
          <w:szCs w:val="20"/>
        </w:rPr>
        <w:t xml:space="preserve">steps </w:t>
      </w:r>
      <w:r w:rsidR="00FC0072" w:rsidRPr="00A0508C">
        <w:rPr>
          <w:rFonts w:ascii="Arial" w:hAnsi="Arial" w:cs="Arial"/>
          <w:sz w:val="20"/>
          <w:szCs w:val="20"/>
        </w:rPr>
        <w:t>and innovative movement in order to achieve gleaming future that is customer satisfaction.</w:t>
      </w:r>
    </w:p>
    <w:p w:rsidR="00FC0072" w:rsidRPr="00A0508C" w:rsidRDefault="00FC0072" w:rsidP="00A0508C">
      <w:pPr>
        <w:pStyle w:val="ListParagraph"/>
        <w:tabs>
          <w:tab w:val="left" w:pos="9072"/>
        </w:tabs>
        <w:spacing w:line="240" w:lineRule="auto"/>
        <w:ind w:left="0" w:right="360" w:firstLine="720"/>
        <w:contextualSpacing w:val="0"/>
        <w:rPr>
          <w:rFonts w:ascii="Arial" w:hAnsi="Arial" w:cs="Arial"/>
          <w:sz w:val="20"/>
          <w:szCs w:val="20"/>
        </w:rPr>
      </w:pPr>
      <w:r w:rsidRPr="00A0508C">
        <w:rPr>
          <w:rFonts w:ascii="Arial" w:hAnsi="Arial" w:cs="Arial"/>
          <w:sz w:val="20"/>
          <w:szCs w:val="20"/>
        </w:rPr>
        <w:t xml:space="preserve">If </w:t>
      </w:r>
      <w:r w:rsidR="00995FF8" w:rsidRPr="00A0508C">
        <w:rPr>
          <w:rFonts w:ascii="Arial" w:hAnsi="Arial" w:cs="Arial"/>
          <w:sz w:val="20"/>
          <w:szCs w:val="20"/>
        </w:rPr>
        <w:t>the service c</w:t>
      </w:r>
      <w:r w:rsidRPr="00A0508C">
        <w:rPr>
          <w:rFonts w:ascii="Arial" w:hAnsi="Arial" w:cs="Arial"/>
          <w:sz w:val="20"/>
          <w:szCs w:val="20"/>
        </w:rPr>
        <w:t xml:space="preserve">ompany has accomplished upon customer satisfaction, therefore it will </w:t>
      </w:r>
      <w:r w:rsidR="00995FF8" w:rsidRPr="00A0508C">
        <w:rPr>
          <w:rFonts w:ascii="Arial" w:hAnsi="Arial" w:cs="Arial"/>
          <w:sz w:val="20"/>
          <w:szCs w:val="20"/>
        </w:rPr>
        <w:t>create repeated purchase</w:t>
      </w:r>
      <w:r w:rsidRPr="00A0508C">
        <w:rPr>
          <w:rFonts w:ascii="Arial" w:hAnsi="Arial" w:cs="Arial"/>
          <w:sz w:val="20"/>
          <w:szCs w:val="20"/>
        </w:rPr>
        <w:t xml:space="preserve">. </w:t>
      </w:r>
      <w:r w:rsidR="004A0D6E" w:rsidRPr="00A0508C">
        <w:rPr>
          <w:rFonts w:ascii="Arial" w:hAnsi="Arial" w:cs="Arial"/>
          <w:sz w:val="20"/>
          <w:szCs w:val="20"/>
        </w:rPr>
        <w:t>Providing</w:t>
      </w:r>
      <w:r w:rsidRPr="00A0508C">
        <w:rPr>
          <w:rFonts w:ascii="Arial" w:hAnsi="Arial" w:cs="Arial"/>
          <w:sz w:val="20"/>
          <w:szCs w:val="20"/>
        </w:rPr>
        <w:t xml:space="preserve"> customer satisfaction can only be achieved if the respective company pays attention to what is desired by the customers so </w:t>
      </w:r>
      <w:r w:rsidR="004A0D6E" w:rsidRPr="00A0508C">
        <w:rPr>
          <w:rFonts w:ascii="Arial" w:hAnsi="Arial" w:cs="Arial"/>
          <w:sz w:val="20"/>
          <w:szCs w:val="20"/>
        </w:rPr>
        <w:t>those customers indirectly determine</w:t>
      </w:r>
      <w:r w:rsidRPr="00A0508C">
        <w:rPr>
          <w:rFonts w:ascii="Arial" w:hAnsi="Arial" w:cs="Arial"/>
          <w:sz w:val="20"/>
          <w:szCs w:val="20"/>
        </w:rPr>
        <w:t xml:space="preserve"> the </w:t>
      </w:r>
      <w:r w:rsidR="00DE66AE" w:rsidRPr="00A0508C">
        <w:rPr>
          <w:rFonts w:ascii="Arial" w:hAnsi="Arial" w:cs="Arial"/>
          <w:sz w:val="20"/>
          <w:szCs w:val="20"/>
        </w:rPr>
        <w:t>quality of service</w:t>
      </w:r>
      <w:r w:rsidRPr="00A0508C">
        <w:rPr>
          <w:rFonts w:ascii="Arial" w:hAnsi="Arial" w:cs="Arial"/>
          <w:sz w:val="20"/>
          <w:szCs w:val="20"/>
        </w:rPr>
        <w:t>. Customers’ perception towards satisfaction is subjective</w:t>
      </w:r>
      <w:r w:rsidR="004A0D6E" w:rsidRPr="00A0508C">
        <w:rPr>
          <w:rFonts w:ascii="Arial" w:hAnsi="Arial" w:cs="Arial"/>
          <w:sz w:val="20"/>
          <w:szCs w:val="20"/>
        </w:rPr>
        <w:t xml:space="preserve"> assessment</w:t>
      </w:r>
      <w:r w:rsidRPr="00A0508C">
        <w:rPr>
          <w:rFonts w:ascii="Arial" w:hAnsi="Arial" w:cs="Arial"/>
          <w:sz w:val="20"/>
          <w:szCs w:val="20"/>
        </w:rPr>
        <w:t xml:space="preserve"> and</w:t>
      </w:r>
      <w:r w:rsidR="004A0D6E" w:rsidRPr="00A0508C">
        <w:rPr>
          <w:rFonts w:ascii="Arial" w:hAnsi="Arial" w:cs="Arial"/>
          <w:sz w:val="20"/>
          <w:szCs w:val="20"/>
        </w:rPr>
        <w:t xml:space="preserve"> of the results</w:t>
      </w:r>
      <w:r w:rsidR="00003B3C" w:rsidRPr="00A0508C">
        <w:rPr>
          <w:rFonts w:ascii="Arial" w:hAnsi="Arial" w:cs="Arial"/>
          <w:sz w:val="20"/>
          <w:szCs w:val="20"/>
        </w:rPr>
        <w:t xml:space="preserve"> of</w:t>
      </w:r>
      <w:r w:rsidRPr="00A0508C">
        <w:rPr>
          <w:rFonts w:ascii="Arial" w:hAnsi="Arial" w:cs="Arial"/>
          <w:sz w:val="20"/>
          <w:szCs w:val="20"/>
        </w:rPr>
        <w:t xml:space="preserve"> service received. </w:t>
      </w:r>
      <w:r w:rsidR="00003B3C" w:rsidRPr="00A0508C">
        <w:rPr>
          <w:rFonts w:ascii="Arial" w:hAnsi="Arial" w:cs="Arial"/>
          <w:sz w:val="20"/>
          <w:szCs w:val="20"/>
        </w:rPr>
        <w:t>Customers’ expectations</w:t>
      </w:r>
      <w:r w:rsidRPr="00A0508C">
        <w:rPr>
          <w:rFonts w:ascii="Arial" w:hAnsi="Arial" w:cs="Arial"/>
          <w:sz w:val="20"/>
          <w:szCs w:val="20"/>
        </w:rPr>
        <w:t xml:space="preserve"> is somewhat referred from standard operation service and oftentimes formulated from customers’ believe upon what will happen.</w:t>
      </w:r>
    </w:p>
    <w:p w:rsidR="00FC0072" w:rsidRPr="00A0508C" w:rsidRDefault="008D7D8C" w:rsidP="00A0508C">
      <w:pPr>
        <w:pStyle w:val="ListParagraph"/>
        <w:tabs>
          <w:tab w:val="left" w:pos="9072"/>
        </w:tabs>
        <w:spacing w:line="240" w:lineRule="auto"/>
        <w:ind w:left="0" w:right="360" w:firstLine="720"/>
        <w:contextualSpacing w:val="0"/>
        <w:rPr>
          <w:rFonts w:ascii="Arial" w:hAnsi="Arial" w:cs="Arial"/>
          <w:sz w:val="20"/>
          <w:szCs w:val="20"/>
        </w:rPr>
      </w:pPr>
      <w:r w:rsidRPr="00A0508C">
        <w:rPr>
          <w:rFonts w:ascii="Arial" w:hAnsi="Arial" w:cs="Arial"/>
          <w:sz w:val="20"/>
          <w:szCs w:val="20"/>
        </w:rPr>
        <w:t>According to Kotler (20</w:t>
      </w:r>
      <w:r w:rsidRPr="00A0508C">
        <w:rPr>
          <w:rFonts w:ascii="Arial" w:hAnsi="Arial" w:cs="Arial"/>
          <w:sz w:val="20"/>
          <w:szCs w:val="20"/>
          <w:lang w:val="id-ID"/>
        </w:rPr>
        <w:t>12</w:t>
      </w:r>
      <w:r w:rsidR="00FC0072" w:rsidRPr="00A0508C">
        <w:rPr>
          <w:rFonts w:ascii="Arial" w:hAnsi="Arial" w:cs="Arial"/>
          <w:sz w:val="20"/>
          <w:szCs w:val="20"/>
        </w:rPr>
        <w:t xml:space="preserve"> : 158), there are five factors in determining level of customers’ satisfaction</w:t>
      </w:r>
      <w:r w:rsidR="001E6579" w:rsidRPr="00A0508C">
        <w:rPr>
          <w:rFonts w:ascii="Arial" w:eastAsia="Times New Roman" w:hAnsi="Arial" w:cs="Arial"/>
          <w:sz w:val="20"/>
          <w:szCs w:val="20"/>
        </w:rPr>
        <w:t>that must be considered by the company</w:t>
      </w:r>
      <w:r w:rsidR="00FC0072" w:rsidRPr="00A0508C">
        <w:rPr>
          <w:rFonts w:ascii="Arial" w:hAnsi="Arial" w:cs="Arial"/>
          <w:sz w:val="20"/>
          <w:szCs w:val="20"/>
        </w:rPr>
        <w:t>, as follows:</w:t>
      </w:r>
    </w:p>
    <w:p w:rsidR="00FC0072" w:rsidRPr="00A0508C" w:rsidRDefault="001E6579" w:rsidP="00A0508C">
      <w:pPr>
        <w:pStyle w:val="ListParagraph"/>
        <w:numPr>
          <w:ilvl w:val="0"/>
          <w:numId w:val="2"/>
        </w:numPr>
        <w:spacing w:line="240" w:lineRule="auto"/>
        <w:ind w:left="426" w:right="360"/>
        <w:rPr>
          <w:rFonts w:ascii="Arial" w:hAnsi="Arial" w:cs="Arial"/>
          <w:sz w:val="20"/>
          <w:szCs w:val="20"/>
        </w:rPr>
      </w:pPr>
      <w:r w:rsidRPr="00A0508C">
        <w:rPr>
          <w:rFonts w:ascii="Arial" w:hAnsi="Arial" w:cs="Arial"/>
          <w:sz w:val="20"/>
          <w:szCs w:val="20"/>
        </w:rPr>
        <w:t>Quality of Products</w:t>
      </w:r>
    </w:p>
    <w:p w:rsidR="00FC0072" w:rsidRPr="00A0508C" w:rsidRDefault="00FC0072" w:rsidP="00A0508C">
      <w:pPr>
        <w:pStyle w:val="ListParagraph"/>
        <w:tabs>
          <w:tab w:val="left" w:pos="9072"/>
        </w:tabs>
        <w:spacing w:line="240" w:lineRule="auto"/>
        <w:ind w:left="426" w:right="360"/>
        <w:rPr>
          <w:rFonts w:ascii="Arial" w:hAnsi="Arial" w:cs="Arial"/>
          <w:sz w:val="20"/>
          <w:szCs w:val="20"/>
        </w:rPr>
      </w:pPr>
      <w:r w:rsidRPr="00A0508C">
        <w:rPr>
          <w:rFonts w:ascii="Arial" w:hAnsi="Arial" w:cs="Arial"/>
          <w:sz w:val="20"/>
          <w:szCs w:val="20"/>
        </w:rPr>
        <w:t>Consumer will be satisfied if the evaluation result shows that the products used are qualified enough.</w:t>
      </w:r>
    </w:p>
    <w:p w:rsidR="00FC0072" w:rsidRPr="00A0508C" w:rsidRDefault="001E6579" w:rsidP="00A0508C">
      <w:pPr>
        <w:pStyle w:val="ListParagraph"/>
        <w:numPr>
          <w:ilvl w:val="0"/>
          <w:numId w:val="2"/>
        </w:numPr>
        <w:spacing w:line="240" w:lineRule="auto"/>
        <w:ind w:left="426" w:right="360"/>
        <w:rPr>
          <w:rFonts w:ascii="Arial" w:hAnsi="Arial" w:cs="Arial"/>
          <w:sz w:val="20"/>
          <w:szCs w:val="20"/>
        </w:rPr>
      </w:pPr>
      <w:r w:rsidRPr="00A0508C">
        <w:rPr>
          <w:rFonts w:ascii="Arial" w:hAnsi="Arial" w:cs="Arial"/>
          <w:sz w:val="20"/>
          <w:szCs w:val="20"/>
        </w:rPr>
        <w:t>Quality of S</w:t>
      </w:r>
      <w:r w:rsidR="00DE66AE" w:rsidRPr="00A0508C">
        <w:rPr>
          <w:rFonts w:ascii="Arial" w:hAnsi="Arial" w:cs="Arial"/>
          <w:sz w:val="20"/>
          <w:szCs w:val="20"/>
        </w:rPr>
        <w:t>ervice</w:t>
      </w:r>
    </w:p>
    <w:p w:rsidR="00FC0072" w:rsidRPr="00A0508C" w:rsidRDefault="00FC0072" w:rsidP="00A0508C">
      <w:pPr>
        <w:pStyle w:val="ListParagraph"/>
        <w:tabs>
          <w:tab w:val="left" w:pos="9072"/>
        </w:tabs>
        <w:spacing w:line="240" w:lineRule="auto"/>
        <w:ind w:left="426" w:right="360"/>
        <w:rPr>
          <w:rFonts w:ascii="Arial" w:hAnsi="Arial" w:cs="Arial"/>
          <w:sz w:val="20"/>
          <w:szCs w:val="20"/>
        </w:rPr>
      </w:pPr>
      <w:r w:rsidRPr="00A0508C">
        <w:rPr>
          <w:rFonts w:ascii="Arial" w:hAnsi="Arial" w:cs="Arial"/>
          <w:sz w:val="20"/>
          <w:szCs w:val="20"/>
        </w:rPr>
        <w:t xml:space="preserve">For Service Company, consumer will be satisfied if the service received is satisfactory </w:t>
      </w:r>
      <w:r w:rsidR="00B664F6" w:rsidRPr="00A0508C">
        <w:rPr>
          <w:rFonts w:ascii="Arial" w:hAnsi="Arial" w:cs="Arial"/>
          <w:sz w:val="20"/>
          <w:szCs w:val="20"/>
        </w:rPr>
        <w:t>or as expected</w:t>
      </w:r>
      <w:r w:rsidRPr="00A0508C">
        <w:rPr>
          <w:rFonts w:ascii="Arial" w:hAnsi="Arial" w:cs="Arial"/>
          <w:sz w:val="20"/>
          <w:szCs w:val="20"/>
        </w:rPr>
        <w:t>.</w:t>
      </w:r>
    </w:p>
    <w:p w:rsidR="00FC0072" w:rsidRPr="00A0508C" w:rsidRDefault="00FC0072" w:rsidP="00A0508C">
      <w:pPr>
        <w:pStyle w:val="ListParagraph"/>
        <w:numPr>
          <w:ilvl w:val="0"/>
          <w:numId w:val="2"/>
        </w:numPr>
        <w:tabs>
          <w:tab w:val="left" w:pos="426"/>
        </w:tabs>
        <w:spacing w:line="240" w:lineRule="auto"/>
        <w:ind w:left="426" w:right="360"/>
        <w:rPr>
          <w:rFonts w:ascii="Arial" w:hAnsi="Arial" w:cs="Arial"/>
          <w:sz w:val="20"/>
          <w:szCs w:val="20"/>
        </w:rPr>
      </w:pPr>
      <w:r w:rsidRPr="00A0508C">
        <w:rPr>
          <w:rFonts w:ascii="Arial" w:hAnsi="Arial" w:cs="Arial"/>
          <w:sz w:val="20"/>
          <w:szCs w:val="20"/>
        </w:rPr>
        <w:lastRenderedPageBreak/>
        <w:t>Emotion</w:t>
      </w:r>
    </w:p>
    <w:p w:rsidR="00FC0072" w:rsidRPr="00A0508C" w:rsidRDefault="00FC0072" w:rsidP="00A0508C">
      <w:pPr>
        <w:pStyle w:val="ListParagraph"/>
        <w:tabs>
          <w:tab w:val="left" w:pos="9072"/>
        </w:tabs>
        <w:spacing w:line="240" w:lineRule="auto"/>
        <w:ind w:left="426" w:right="360"/>
        <w:rPr>
          <w:rFonts w:ascii="Arial" w:hAnsi="Arial" w:cs="Arial"/>
          <w:sz w:val="20"/>
          <w:szCs w:val="20"/>
        </w:rPr>
      </w:pPr>
      <w:r w:rsidRPr="00A0508C">
        <w:rPr>
          <w:rFonts w:ascii="Arial" w:hAnsi="Arial" w:cs="Arial"/>
          <w:sz w:val="20"/>
          <w:szCs w:val="20"/>
        </w:rPr>
        <w:t xml:space="preserve">Consumer will experience self-respect and </w:t>
      </w:r>
      <w:r w:rsidR="00B664F6" w:rsidRPr="00A0508C">
        <w:rPr>
          <w:rFonts w:ascii="Arial" w:hAnsi="Arial" w:cs="Arial"/>
          <w:sz w:val="20"/>
          <w:szCs w:val="20"/>
        </w:rPr>
        <w:t>have the belief</w:t>
      </w:r>
      <w:r w:rsidRPr="00A0508C">
        <w:rPr>
          <w:rFonts w:ascii="Arial" w:hAnsi="Arial" w:cs="Arial"/>
          <w:sz w:val="20"/>
          <w:szCs w:val="20"/>
        </w:rPr>
        <w:t xml:space="preserve"> that people will have the respect for particular product with specific brand that have higher level of satisfaction.</w:t>
      </w:r>
    </w:p>
    <w:p w:rsidR="00FC0072" w:rsidRPr="00A0508C" w:rsidRDefault="00FC0072" w:rsidP="00A0508C">
      <w:pPr>
        <w:pStyle w:val="ListParagraph"/>
        <w:numPr>
          <w:ilvl w:val="0"/>
          <w:numId w:val="2"/>
        </w:numPr>
        <w:spacing w:line="240" w:lineRule="auto"/>
        <w:ind w:left="426" w:right="360"/>
        <w:rPr>
          <w:rFonts w:ascii="Arial" w:hAnsi="Arial" w:cs="Arial"/>
          <w:sz w:val="20"/>
          <w:szCs w:val="20"/>
        </w:rPr>
      </w:pPr>
      <w:r w:rsidRPr="00A0508C">
        <w:rPr>
          <w:rFonts w:ascii="Arial" w:hAnsi="Arial" w:cs="Arial"/>
          <w:sz w:val="20"/>
          <w:szCs w:val="20"/>
        </w:rPr>
        <w:t>Price</w:t>
      </w:r>
    </w:p>
    <w:p w:rsidR="00FC0072" w:rsidRPr="00A0508C" w:rsidRDefault="00FC0072" w:rsidP="00A0508C">
      <w:pPr>
        <w:pStyle w:val="ListParagraph"/>
        <w:tabs>
          <w:tab w:val="left" w:pos="9072"/>
        </w:tabs>
        <w:spacing w:line="240" w:lineRule="auto"/>
        <w:ind w:left="426" w:right="360"/>
        <w:rPr>
          <w:rFonts w:ascii="Arial" w:hAnsi="Arial" w:cs="Arial"/>
          <w:sz w:val="20"/>
          <w:szCs w:val="20"/>
        </w:rPr>
      </w:pPr>
      <w:r w:rsidRPr="00A0508C">
        <w:rPr>
          <w:rFonts w:ascii="Arial" w:hAnsi="Arial" w:cs="Arial"/>
          <w:sz w:val="20"/>
          <w:szCs w:val="20"/>
        </w:rPr>
        <w:t xml:space="preserve">A closely similar product but with </w:t>
      </w:r>
      <w:r w:rsidR="00857182" w:rsidRPr="00A0508C">
        <w:rPr>
          <w:rFonts w:ascii="Arial" w:hAnsi="Arial" w:cs="Arial"/>
          <w:sz w:val="20"/>
          <w:szCs w:val="20"/>
        </w:rPr>
        <w:t xml:space="preserve">relatively </w:t>
      </w:r>
      <w:r w:rsidRPr="00A0508C">
        <w:rPr>
          <w:rFonts w:ascii="Arial" w:hAnsi="Arial" w:cs="Arial"/>
          <w:sz w:val="20"/>
          <w:szCs w:val="20"/>
        </w:rPr>
        <w:t xml:space="preserve">lower prices will definitely give higher </w:t>
      </w:r>
      <w:r w:rsidR="00857182" w:rsidRPr="00A0508C">
        <w:rPr>
          <w:rFonts w:ascii="Arial" w:hAnsi="Arial" w:cs="Arial"/>
          <w:sz w:val="20"/>
          <w:szCs w:val="20"/>
        </w:rPr>
        <w:t xml:space="preserve">value </w:t>
      </w:r>
      <w:r w:rsidRPr="00A0508C">
        <w:rPr>
          <w:rFonts w:ascii="Arial" w:hAnsi="Arial" w:cs="Arial"/>
          <w:sz w:val="20"/>
          <w:szCs w:val="20"/>
        </w:rPr>
        <w:t>level of satisfaction</w:t>
      </w:r>
      <w:r w:rsidR="00857182" w:rsidRPr="00A0508C">
        <w:rPr>
          <w:rFonts w:ascii="Arial" w:hAnsi="Arial" w:cs="Arial"/>
          <w:sz w:val="20"/>
          <w:szCs w:val="20"/>
        </w:rPr>
        <w:t xml:space="preserve"> to their customer</w:t>
      </w:r>
      <w:r w:rsidRPr="00A0508C">
        <w:rPr>
          <w:rFonts w:ascii="Arial" w:hAnsi="Arial" w:cs="Arial"/>
          <w:sz w:val="20"/>
          <w:szCs w:val="20"/>
        </w:rPr>
        <w:t>.</w:t>
      </w:r>
    </w:p>
    <w:p w:rsidR="00FC0072" w:rsidRPr="00A0508C" w:rsidRDefault="00FC0072" w:rsidP="00A0508C">
      <w:pPr>
        <w:pStyle w:val="ListParagraph"/>
        <w:numPr>
          <w:ilvl w:val="0"/>
          <w:numId w:val="2"/>
        </w:numPr>
        <w:spacing w:line="240" w:lineRule="auto"/>
        <w:ind w:left="426" w:right="360"/>
        <w:jc w:val="left"/>
        <w:rPr>
          <w:rFonts w:ascii="Arial" w:hAnsi="Arial" w:cs="Arial"/>
          <w:sz w:val="20"/>
          <w:szCs w:val="20"/>
        </w:rPr>
      </w:pPr>
      <w:r w:rsidRPr="00A0508C">
        <w:rPr>
          <w:rFonts w:ascii="Arial" w:hAnsi="Arial" w:cs="Arial"/>
          <w:sz w:val="20"/>
          <w:szCs w:val="20"/>
        </w:rPr>
        <w:t>Cost</w:t>
      </w:r>
    </w:p>
    <w:p w:rsidR="00FC0072" w:rsidRPr="00A0508C" w:rsidRDefault="00FC0072" w:rsidP="00A0508C">
      <w:pPr>
        <w:pStyle w:val="ListParagraph"/>
        <w:tabs>
          <w:tab w:val="left" w:pos="9072"/>
        </w:tabs>
        <w:spacing w:line="240" w:lineRule="auto"/>
        <w:ind w:left="426" w:right="360"/>
        <w:rPr>
          <w:rFonts w:ascii="Arial" w:hAnsi="Arial" w:cs="Arial"/>
          <w:sz w:val="20"/>
          <w:szCs w:val="20"/>
        </w:rPr>
      </w:pPr>
      <w:r w:rsidRPr="00A0508C">
        <w:rPr>
          <w:rFonts w:ascii="Arial" w:hAnsi="Arial" w:cs="Arial"/>
          <w:sz w:val="20"/>
          <w:szCs w:val="20"/>
        </w:rPr>
        <w:t>The consumer who does not need to spend extra cost-spending as well as extra time upon particular product or services tends to be satisfied with previously mentioned product and service.</w:t>
      </w:r>
    </w:p>
    <w:p w:rsidR="00FC0072" w:rsidRPr="00A0508C" w:rsidRDefault="00F913A1" w:rsidP="00A0508C">
      <w:pPr>
        <w:tabs>
          <w:tab w:val="left" w:pos="9072"/>
        </w:tabs>
        <w:spacing w:line="240" w:lineRule="auto"/>
        <w:ind w:right="360" w:firstLine="720"/>
        <w:rPr>
          <w:rFonts w:ascii="Arial" w:hAnsi="Arial" w:cs="Arial"/>
          <w:sz w:val="20"/>
          <w:szCs w:val="20"/>
        </w:rPr>
      </w:pPr>
      <w:r w:rsidRPr="00A0508C">
        <w:rPr>
          <w:rFonts w:ascii="Arial" w:hAnsi="Arial" w:cs="Arial"/>
          <w:sz w:val="20"/>
          <w:szCs w:val="20"/>
        </w:rPr>
        <w:t>Having no clue about</w:t>
      </w:r>
      <w:r w:rsidR="00857182" w:rsidRPr="00A0508C">
        <w:rPr>
          <w:rFonts w:ascii="Arial" w:hAnsi="Arial" w:cs="Arial"/>
          <w:sz w:val="20"/>
          <w:szCs w:val="20"/>
        </w:rPr>
        <w:t>customers’</w:t>
      </w:r>
      <w:r w:rsidR="00FC0072" w:rsidRPr="00A0508C">
        <w:rPr>
          <w:rFonts w:ascii="Arial" w:hAnsi="Arial" w:cs="Arial"/>
          <w:sz w:val="20"/>
          <w:szCs w:val="20"/>
        </w:rPr>
        <w:t xml:space="preserve"> by the consumer is one of many basic failures of company in accomplishing consumers’ satisfaction. </w:t>
      </w:r>
      <w:r w:rsidR="008D7D8C" w:rsidRPr="00A0508C">
        <w:rPr>
          <w:rFonts w:ascii="Arial" w:hAnsi="Arial" w:cs="Arial"/>
          <w:sz w:val="20"/>
          <w:szCs w:val="20"/>
          <w:lang w:val="id-ID"/>
        </w:rPr>
        <w:t>T</w:t>
      </w:r>
      <w:r w:rsidR="00FC0072" w:rsidRPr="00A0508C">
        <w:rPr>
          <w:rFonts w:ascii="Arial" w:hAnsi="Arial" w:cs="Arial"/>
          <w:sz w:val="20"/>
          <w:szCs w:val="20"/>
        </w:rPr>
        <w:t xml:space="preserve">here are some factors that causes totally uninformed about customers’ expectations; not having even a clue from which to infer what they want, are:Inexistence of direct interaction between the customer and provider </w:t>
      </w:r>
      <w:r w:rsidR="008D7D8C" w:rsidRPr="00A0508C">
        <w:rPr>
          <w:rFonts w:ascii="Arial" w:hAnsi="Arial" w:cs="Arial"/>
          <w:sz w:val="20"/>
          <w:szCs w:val="20"/>
          <w:lang w:val="id-ID"/>
        </w:rPr>
        <w:t xml:space="preserve"> </w:t>
      </w:r>
      <w:r w:rsidR="00FC0072" w:rsidRPr="00A0508C">
        <w:rPr>
          <w:rFonts w:ascii="Arial" w:hAnsi="Arial" w:cs="Arial"/>
          <w:sz w:val="20"/>
          <w:szCs w:val="20"/>
        </w:rPr>
        <w:t xml:space="preserve">and there is no follow-up </w:t>
      </w:r>
      <w:r w:rsidR="006A2E59" w:rsidRPr="00A0508C">
        <w:rPr>
          <w:rFonts w:ascii="Arial" w:hAnsi="Arial" w:cs="Arial"/>
          <w:sz w:val="20"/>
          <w:szCs w:val="20"/>
        </w:rPr>
        <w:t>effort</w:t>
      </w:r>
      <w:r w:rsidR="00FC0072" w:rsidRPr="00A0508C">
        <w:rPr>
          <w:rFonts w:ascii="Arial" w:hAnsi="Arial" w:cs="Arial"/>
          <w:sz w:val="20"/>
          <w:szCs w:val="20"/>
        </w:rPr>
        <w:t xml:space="preserve"> to undermine customers’ expectations…whereas the first </w:t>
      </w:r>
      <w:r w:rsidR="006A2E59" w:rsidRPr="00A0508C">
        <w:rPr>
          <w:rFonts w:ascii="Arial" w:hAnsi="Arial" w:cs="Arial"/>
          <w:sz w:val="20"/>
          <w:szCs w:val="20"/>
        </w:rPr>
        <w:t xml:space="preserve">very fundamental </w:t>
      </w:r>
      <w:r w:rsidR="00FC0072" w:rsidRPr="00A0508C">
        <w:rPr>
          <w:rFonts w:ascii="Arial" w:hAnsi="Arial" w:cs="Arial"/>
          <w:sz w:val="20"/>
          <w:szCs w:val="20"/>
        </w:rPr>
        <w:t>action is</w:t>
      </w:r>
      <w:r w:rsidR="00113D37" w:rsidRPr="00A0508C">
        <w:rPr>
          <w:rFonts w:ascii="Arial" w:hAnsi="Arial" w:cs="Arial"/>
          <w:sz w:val="20"/>
          <w:szCs w:val="20"/>
        </w:rPr>
        <w:t xml:space="preserve"> an</w:t>
      </w:r>
      <w:r w:rsidR="00FC0072" w:rsidRPr="00A0508C">
        <w:rPr>
          <w:rFonts w:ascii="Arial" w:hAnsi="Arial" w:cs="Arial"/>
          <w:sz w:val="20"/>
          <w:szCs w:val="20"/>
        </w:rPr>
        <w:t xml:space="preserve"> accurate information about customers’ expectations.</w:t>
      </w:r>
    </w:p>
    <w:p w:rsidR="00112B7C" w:rsidRPr="00A0508C" w:rsidRDefault="00F41CDA" w:rsidP="00A0508C">
      <w:pPr>
        <w:tabs>
          <w:tab w:val="left" w:pos="709"/>
          <w:tab w:val="left" w:pos="9072"/>
        </w:tabs>
        <w:spacing w:line="240" w:lineRule="auto"/>
        <w:ind w:right="357"/>
        <w:rPr>
          <w:rFonts w:ascii="Arial" w:hAnsi="Arial" w:cs="Arial"/>
          <w:sz w:val="20"/>
          <w:szCs w:val="20"/>
        </w:rPr>
      </w:pPr>
      <w:r w:rsidRPr="00A0508C">
        <w:rPr>
          <w:rFonts w:ascii="Arial" w:hAnsi="Arial" w:cs="Arial"/>
          <w:sz w:val="20"/>
          <w:szCs w:val="20"/>
          <w:lang w:val="id-ID"/>
        </w:rPr>
        <w:tab/>
      </w:r>
      <w:r w:rsidR="00FC0072" w:rsidRPr="00A0508C">
        <w:rPr>
          <w:rFonts w:ascii="Arial" w:hAnsi="Arial" w:cs="Arial"/>
          <w:sz w:val="20"/>
          <w:szCs w:val="20"/>
        </w:rPr>
        <w:t xml:space="preserve">Therefore, measuring the level of customers’ satisfaction is important for the sake of companies’ viability. </w:t>
      </w:r>
      <w:r w:rsidR="00FE1015" w:rsidRPr="00A0508C">
        <w:rPr>
          <w:rFonts w:ascii="Arial" w:hAnsi="Arial" w:cs="Arial"/>
          <w:sz w:val="20"/>
          <w:szCs w:val="20"/>
        </w:rPr>
        <w:t xml:space="preserve">The </w:t>
      </w:r>
      <w:r w:rsidR="00DE66AE" w:rsidRPr="00A0508C">
        <w:rPr>
          <w:rFonts w:ascii="Arial" w:hAnsi="Arial" w:cs="Arial"/>
          <w:sz w:val="20"/>
          <w:szCs w:val="20"/>
        </w:rPr>
        <w:t>quality of service</w:t>
      </w:r>
      <w:r w:rsidR="00D9598A" w:rsidRPr="00A0508C">
        <w:rPr>
          <w:rFonts w:ascii="Arial" w:hAnsi="Arial" w:cs="Arial"/>
          <w:sz w:val="20"/>
          <w:szCs w:val="20"/>
        </w:rPr>
        <w:t xml:space="preserve"> and customers’ satisfaction towards the service itself is relatively </w:t>
      </w:r>
      <w:r w:rsidR="008D6CB3" w:rsidRPr="00A0508C">
        <w:rPr>
          <w:rFonts w:ascii="Arial" w:hAnsi="Arial" w:cs="Arial"/>
          <w:sz w:val="20"/>
          <w:szCs w:val="20"/>
        </w:rPr>
        <w:t xml:space="preserve">more difficult than the measurement of </w:t>
      </w:r>
      <w:r w:rsidR="00112B7C" w:rsidRPr="00A0508C">
        <w:rPr>
          <w:rFonts w:ascii="Arial" w:hAnsi="Arial" w:cs="Arial"/>
          <w:sz w:val="20"/>
          <w:szCs w:val="20"/>
        </w:rPr>
        <w:t>the physical products or goods.</w:t>
      </w:r>
    </w:p>
    <w:p w:rsidR="00194095" w:rsidRPr="00A0508C" w:rsidRDefault="00112B7C"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Experts on m</w:t>
      </w:r>
      <w:r w:rsidR="008753A5" w:rsidRPr="00A0508C">
        <w:rPr>
          <w:rFonts w:ascii="Arial" w:hAnsi="Arial" w:cs="Arial"/>
          <w:sz w:val="20"/>
          <w:szCs w:val="20"/>
        </w:rPr>
        <w:t>arketing define customer satisfaction as</w:t>
      </w:r>
      <w:r w:rsidRPr="00A0508C">
        <w:rPr>
          <w:rFonts w:ascii="Arial" w:hAnsi="Arial" w:cs="Arial"/>
          <w:sz w:val="20"/>
          <w:szCs w:val="20"/>
        </w:rPr>
        <w:t xml:space="preserve"> cited by Tjiptono (2007:24) as</w:t>
      </w:r>
      <w:r w:rsidR="008753A5" w:rsidRPr="00A0508C">
        <w:rPr>
          <w:rFonts w:ascii="Arial" w:hAnsi="Arial" w:cs="Arial"/>
          <w:sz w:val="20"/>
          <w:szCs w:val="20"/>
        </w:rPr>
        <w:t>:</w:t>
      </w:r>
    </w:p>
    <w:p w:rsidR="008753A5" w:rsidRPr="00A0508C" w:rsidRDefault="00F01B4F" w:rsidP="00466E9E">
      <w:pPr>
        <w:pStyle w:val="ListParagraph"/>
        <w:numPr>
          <w:ilvl w:val="0"/>
          <w:numId w:val="3"/>
        </w:numPr>
        <w:tabs>
          <w:tab w:val="left" w:pos="709"/>
        </w:tabs>
        <w:spacing w:line="240" w:lineRule="auto"/>
        <w:ind w:right="360"/>
        <w:contextualSpacing w:val="0"/>
        <w:rPr>
          <w:rFonts w:ascii="Arial" w:hAnsi="Arial" w:cs="Arial"/>
          <w:sz w:val="20"/>
          <w:szCs w:val="20"/>
        </w:rPr>
      </w:pPr>
      <w:r w:rsidRPr="00A0508C">
        <w:rPr>
          <w:rFonts w:ascii="Arial" w:hAnsi="Arial" w:cs="Arial"/>
          <w:sz w:val="20"/>
          <w:szCs w:val="20"/>
        </w:rPr>
        <w:t>Customers’ s</w:t>
      </w:r>
      <w:r w:rsidR="008753A5" w:rsidRPr="00A0508C">
        <w:rPr>
          <w:rFonts w:ascii="Arial" w:hAnsi="Arial" w:cs="Arial"/>
          <w:sz w:val="20"/>
          <w:szCs w:val="20"/>
        </w:rPr>
        <w:t xml:space="preserve">atisfaction or dissatisfaction is the customer response to the evaluation of </w:t>
      </w:r>
      <w:r w:rsidR="00B63836" w:rsidRPr="00A0508C">
        <w:rPr>
          <w:rFonts w:ascii="Arial" w:hAnsi="Arial" w:cs="Arial"/>
          <w:sz w:val="20"/>
          <w:szCs w:val="20"/>
        </w:rPr>
        <w:t xml:space="preserve">disconfirmation </w:t>
      </w:r>
      <w:r w:rsidR="008753A5" w:rsidRPr="00A0508C">
        <w:rPr>
          <w:rFonts w:ascii="Arial" w:hAnsi="Arial" w:cs="Arial"/>
          <w:i/>
          <w:iCs/>
          <w:sz w:val="20"/>
          <w:szCs w:val="20"/>
        </w:rPr>
        <w:t>(disconfirmation)</w:t>
      </w:r>
      <w:r w:rsidR="00B63836" w:rsidRPr="00A0508C">
        <w:rPr>
          <w:rFonts w:ascii="Arial" w:hAnsi="Arial" w:cs="Arial"/>
          <w:sz w:val="20"/>
          <w:szCs w:val="20"/>
        </w:rPr>
        <w:t> perceived between the</w:t>
      </w:r>
      <w:r w:rsidR="008753A5" w:rsidRPr="00A0508C">
        <w:rPr>
          <w:rFonts w:ascii="Arial" w:hAnsi="Arial" w:cs="Arial"/>
          <w:sz w:val="20"/>
          <w:szCs w:val="20"/>
        </w:rPr>
        <w:t xml:space="preserve"> previous expectation (or any other work norms) and perceived actual performance of the product after </w:t>
      </w:r>
      <w:r w:rsidR="00B63836" w:rsidRPr="00A0508C">
        <w:rPr>
          <w:rFonts w:ascii="Arial" w:hAnsi="Arial" w:cs="Arial"/>
          <w:sz w:val="20"/>
          <w:szCs w:val="20"/>
        </w:rPr>
        <w:t>the usage</w:t>
      </w:r>
      <w:r w:rsidR="008753A5" w:rsidRPr="00A0508C">
        <w:rPr>
          <w:rFonts w:ascii="Arial" w:hAnsi="Arial" w:cs="Arial"/>
          <w:sz w:val="20"/>
          <w:szCs w:val="20"/>
        </w:rPr>
        <w:t>.</w:t>
      </w:r>
    </w:p>
    <w:p w:rsidR="008753A5" w:rsidRPr="00A0508C" w:rsidRDefault="008469AE" w:rsidP="00466E9E">
      <w:pPr>
        <w:pStyle w:val="ListParagraph"/>
        <w:numPr>
          <w:ilvl w:val="0"/>
          <w:numId w:val="3"/>
        </w:numPr>
        <w:spacing w:line="240" w:lineRule="auto"/>
        <w:ind w:right="360"/>
        <w:contextualSpacing w:val="0"/>
        <w:rPr>
          <w:rFonts w:ascii="Arial" w:hAnsi="Arial" w:cs="Arial"/>
          <w:sz w:val="20"/>
          <w:szCs w:val="20"/>
        </w:rPr>
      </w:pPr>
      <w:r w:rsidRPr="00A0508C">
        <w:rPr>
          <w:rFonts w:ascii="Arial" w:hAnsi="Arial" w:cs="Arial"/>
          <w:sz w:val="20"/>
          <w:szCs w:val="20"/>
        </w:rPr>
        <w:t>Defined</w:t>
      </w:r>
      <w:r w:rsidR="008753A5" w:rsidRPr="00A0508C">
        <w:rPr>
          <w:rFonts w:ascii="Arial" w:hAnsi="Arial" w:cs="Arial"/>
          <w:sz w:val="20"/>
          <w:szCs w:val="20"/>
        </w:rPr>
        <w:t xml:space="preserve"> as an emotional response to the evaluation of the </w:t>
      </w:r>
      <w:r w:rsidRPr="00A0508C">
        <w:rPr>
          <w:rFonts w:ascii="Arial" w:hAnsi="Arial" w:cs="Arial"/>
          <w:sz w:val="20"/>
          <w:szCs w:val="20"/>
        </w:rPr>
        <w:t xml:space="preserve">consumption experience </w:t>
      </w:r>
      <w:r w:rsidR="006F2C9E" w:rsidRPr="00A0508C">
        <w:rPr>
          <w:rFonts w:ascii="Arial" w:hAnsi="Arial" w:cs="Arial"/>
          <w:sz w:val="20"/>
          <w:szCs w:val="20"/>
        </w:rPr>
        <w:t xml:space="preserve">towards particular </w:t>
      </w:r>
      <w:r w:rsidR="008753A5" w:rsidRPr="00A0508C">
        <w:rPr>
          <w:rFonts w:ascii="Arial" w:hAnsi="Arial" w:cs="Arial"/>
          <w:sz w:val="20"/>
          <w:szCs w:val="20"/>
        </w:rPr>
        <w:t>product or service</w:t>
      </w:r>
    </w:p>
    <w:p w:rsidR="008753A5" w:rsidRPr="00A0508C" w:rsidRDefault="008753A5" w:rsidP="00466E9E">
      <w:pPr>
        <w:pStyle w:val="ListParagraph"/>
        <w:numPr>
          <w:ilvl w:val="0"/>
          <w:numId w:val="3"/>
        </w:numPr>
        <w:spacing w:line="240" w:lineRule="auto"/>
        <w:ind w:right="360"/>
        <w:contextualSpacing w:val="0"/>
        <w:rPr>
          <w:rFonts w:ascii="Arial" w:hAnsi="Arial" w:cs="Arial"/>
          <w:sz w:val="20"/>
          <w:szCs w:val="20"/>
        </w:rPr>
      </w:pPr>
      <w:r w:rsidRPr="00A0508C">
        <w:rPr>
          <w:rFonts w:ascii="Arial" w:hAnsi="Arial" w:cs="Arial"/>
          <w:sz w:val="20"/>
          <w:szCs w:val="20"/>
        </w:rPr>
        <w:t xml:space="preserve">Customer satisfaction is an evaluation </w:t>
      </w:r>
      <w:r w:rsidR="0022653C" w:rsidRPr="00A0508C">
        <w:rPr>
          <w:rFonts w:ascii="Arial" w:hAnsi="Arial" w:cs="Arial"/>
          <w:sz w:val="20"/>
          <w:szCs w:val="20"/>
        </w:rPr>
        <w:t>after purchase</w:t>
      </w:r>
      <w:r w:rsidRPr="00A0508C">
        <w:rPr>
          <w:rFonts w:ascii="Arial" w:hAnsi="Arial" w:cs="Arial"/>
          <w:sz w:val="20"/>
          <w:szCs w:val="20"/>
        </w:rPr>
        <w:t xml:space="preserve"> where the chosen alternative at least equal or exceed customer expectations, while dissatisfaction arises when the results (outcomes) did not meet expectations</w:t>
      </w:r>
    </w:p>
    <w:p w:rsidR="000010EB" w:rsidRPr="00A0508C" w:rsidRDefault="008753A5" w:rsidP="00466E9E">
      <w:pPr>
        <w:pStyle w:val="ListParagraph"/>
        <w:numPr>
          <w:ilvl w:val="0"/>
          <w:numId w:val="3"/>
        </w:numPr>
        <w:spacing w:line="240" w:lineRule="auto"/>
        <w:ind w:right="360"/>
        <w:contextualSpacing w:val="0"/>
        <w:rPr>
          <w:rFonts w:ascii="Arial" w:hAnsi="Arial" w:cs="Arial"/>
          <w:sz w:val="20"/>
          <w:szCs w:val="20"/>
        </w:rPr>
      </w:pPr>
      <w:r w:rsidRPr="00A0508C">
        <w:rPr>
          <w:rFonts w:ascii="Arial" w:hAnsi="Arial" w:cs="Arial"/>
          <w:sz w:val="20"/>
          <w:szCs w:val="20"/>
        </w:rPr>
        <w:t>Satisfaction is the level of feelings after comparing the performance (or outcome) that he feels in comparison with expectations. Kotler (In Tjiptono, 20</w:t>
      </w:r>
      <w:r w:rsidR="009C2C09" w:rsidRPr="00A0508C">
        <w:rPr>
          <w:rFonts w:ascii="Arial" w:hAnsi="Arial" w:cs="Arial"/>
          <w:sz w:val="20"/>
          <w:szCs w:val="20"/>
          <w:lang w:val="id-ID"/>
        </w:rPr>
        <w:t>12</w:t>
      </w:r>
      <w:r w:rsidRPr="00A0508C">
        <w:rPr>
          <w:rFonts w:ascii="Arial" w:hAnsi="Arial" w:cs="Arial"/>
          <w:sz w:val="20"/>
          <w:szCs w:val="20"/>
        </w:rPr>
        <w:t>:24)</w:t>
      </w:r>
    </w:p>
    <w:p w:rsidR="004D0494" w:rsidRDefault="004D0494" w:rsidP="004D0494">
      <w:pPr>
        <w:tabs>
          <w:tab w:val="left" w:pos="9072"/>
        </w:tabs>
        <w:spacing w:line="240" w:lineRule="auto"/>
        <w:ind w:right="360"/>
        <w:contextualSpacing/>
        <w:rPr>
          <w:rFonts w:ascii="Arial" w:hAnsi="Arial" w:cs="Arial"/>
          <w:sz w:val="20"/>
          <w:szCs w:val="20"/>
          <w:lang w:val="id-ID"/>
        </w:rPr>
      </w:pPr>
    </w:p>
    <w:p w:rsidR="008753A5" w:rsidRPr="00A0508C" w:rsidRDefault="008753A5" w:rsidP="004D0494">
      <w:pPr>
        <w:tabs>
          <w:tab w:val="left" w:pos="9072"/>
        </w:tabs>
        <w:spacing w:line="240" w:lineRule="auto"/>
        <w:ind w:right="360"/>
        <w:contextualSpacing/>
        <w:jc w:val="center"/>
        <w:rPr>
          <w:rFonts w:ascii="Arial" w:hAnsi="Arial" w:cs="Arial"/>
          <w:sz w:val="20"/>
          <w:szCs w:val="20"/>
        </w:rPr>
      </w:pPr>
      <w:r w:rsidRPr="00A0508C">
        <w:rPr>
          <w:rFonts w:ascii="Arial" w:hAnsi="Arial" w:cs="Arial"/>
          <w:sz w:val="20"/>
          <w:szCs w:val="20"/>
        </w:rPr>
        <w:t>Figure 1</w:t>
      </w:r>
    </w:p>
    <w:p w:rsidR="008753A5" w:rsidRPr="00A0508C" w:rsidRDefault="008753A5" w:rsidP="00A0508C">
      <w:pPr>
        <w:tabs>
          <w:tab w:val="left" w:pos="9072"/>
        </w:tabs>
        <w:spacing w:line="240" w:lineRule="auto"/>
        <w:ind w:right="360"/>
        <w:contextualSpacing/>
        <w:jc w:val="center"/>
        <w:rPr>
          <w:rFonts w:ascii="Arial" w:hAnsi="Arial" w:cs="Arial"/>
          <w:sz w:val="20"/>
          <w:szCs w:val="20"/>
        </w:rPr>
      </w:pPr>
      <w:r w:rsidRPr="00A0508C">
        <w:rPr>
          <w:rFonts w:ascii="Arial" w:hAnsi="Arial" w:cs="Arial"/>
          <w:sz w:val="20"/>
          <w:szCs w:val="20"/>
        </w:rPr>
        <w:t>The concept of Customer Satisfaction</w:t>
      </w:r>
    </w:p>
    <w:p w:rsidR="008753A5" w:rsidRPr="00A0508C" w:rsidRDefault="008753A5" w:rsidP="00A0508C">
      <w:pPr>
        <w:tabs>
          <w:tab w:val="left" w:pos="9072"/>
        </w:tabs>
        <w:spacing w:line="240" w:lineRule="auto"/>
        <w:ind w:right="360"/>
        <w:contextualSpacing/>
        <w:rPr>
          <w:rFonts w:ascii="Arial" w:hAnsi="Arial" w:cs="Arial"/>
          <w:sz w:val="20"/>
          <w:szCs w:val="20"/>
        </w:rPr>
      </w:pPr>
      <w:r w:rsidRPr="00A0508C">
        <w:rPr>
          <w:rFonts w:ascii="Arial" w:hAnsi="Arial" w:cs="Arial"/>
          <w:sz w:val="20"/>
          <w:szCs w:val="20"/>
        </w:rPr>
        <w:t> </w:t>
      </w:r>
    </w:p>
    <w:p w:rsidR="00A40AEB" w:rsidRPr="00A0508C" w:rsidRDefault="00736D30" w:rsidP="00A0508C">
      <w:pPr>
        <w:pStyle w:val="BodyTextIndent2"/>
        <w:tabs>
          <w:tab w:val="left" w:pos="9072"/>
        </w:tabs>
        <w:spacing w:line="240" w:lineRule="auto"/>
        <w:ind w:right="360"/>
        <w:contextualSpacing/>
        <w:jc w:val="center"/>
        <w:rPr>
          <w:rFonts w:cs="Arial"/>
          <w:sz w:val="20"/>
          <w:szCs w:val="20"/>
        </w:rPr>
      </w:pPr>
      <w:r>
        <w:rPr>
          <w:rFonts w:cs="Arial"/>
          <w:noProof/>
          <w:sz w:val="20"/>
          <w:szCs w:val="20"/>
          <w:lang w:val="id-ID" w:eastAsia="id-ID"/>
        </w:rPr>
        <w:pict>
          <v:rect id="Rectangle 3" o:spid="_x0000_s1026" style="position:absolute;left:0;text-align:left;margin-left:43.55pt;margin-top:-.2pt;width:69.3pt;height:36.8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">
            <v:textbox>
              <w:txbxContent>
                <w:p w:rsidR="009F4FE9" w:rsidRPr="009C2C09" w:rsidRDefault="009F4FE9" w:rsidP="003B1917">
                  <w:pPr>
                    <w:spacing w:line="240" w:lineRule="auto"/>
                    <w:jc w:val="center"/>
                    <w:rPr>
                      <w:rFonts w:ascii="Arial" w:hAnsi="Arial" w:cs="Arial"/>
                      <w:sz w:val="20"/>
                      <w:szCs w:val="20"/>
                      <w:lang w:val="id-ID"/>
                    </w:rPr>
                  </w:pPr>
                  <w:r w:rsidRPr="009C2C09">
                    <w:rPr>
                      <w:rFonts w:ascii="Arial" w:hAnsi="Arial" w:cs="Arial"/>
                      <w:sz w:val="20"/>
                      <w:szCs w:val="20"/>
                      <w:lang w:val="id-ID"/>
                    </w:rPr>
                    <w:t>Corporate goal</w:t>
                  </w:r>
                </w:p>
              </w:txbxContent>
            </v:textbox>
          </v:rect>
        </w:pict>
      </w:r>
      <w:r>
        <w:rPr>
          <w:rFonts w:cs="Arial"/>
          <w:noProof/>
          <w:sz w:val="20"/>
          <w:szCs w:val="20"/>
          <w:lang w:val="id-ID" w:eastAsia="id-ID"/>
        </w:rPr>
        <w:pict>
          <v:rect id="Rectangle 4" o:spid="_x0000_s1027" style="position:absolute;left:0;text-align:left;margin-left:199.45pt;margin-top:-.2pt;width:94.15pt;height:36.8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">
            <v:textbox>
              <w:txbxContent>
                <w:p w:rsidR="009F4FE9" w:rsidRPr="009C2C09" w:rsidRDefault="009F4FE9" w:rsidP="009C2C09">
                  <w:pPr>
                    <w:spacing w:line="240" w:lineRule="auto"/>
                    <w:ind w:right="-84"/>
                    <w:jc w:val="center"/>
                    <w:rPr>
                      <w:rFonts w:ascii="Arial" w:hAnsi="Arial" w:cs="Arial"/>
                      <w:sz w:val="20"/>
                      <w:szCs w:val="20"/>
                      <w:lang w:val="id-ID"/>
                    </w:rPr>
                  </w:pPr>
                  <w:r w:rsidRPr="009C2C09">
                    <w:rPr>
                      <w:rFonts w:ascii="Arial" w:hAnsi="Arial" w:cs="Arial"/>
                      <w:sz w:val="20"/>
                      <w:szCs w:val="20"/>
                      <w:lang w:val="id-ID"/>
                    </w:rPr>
                    <w:t xml:space="preserve">Customer </w:t>
                  </w:r>
                  <w:r>
                    <w:rPr>
                      <w:rFonts w:ascii="Arial" w:hAnsi="Arial" w:cs="Arial"/>
                      <w:sz w:val="20"/>
                      <w:szCs w:val="20"/>
                      <w:lang w:val="id-ID"/>
                    </w:rPr>
                    <w:t xml:space="preserve"> need and want</w:t>
                  </w:r>
                </w:p>
              </w:txbxContent>
            </v:textbox>
          </v:rect>
        </w:pict>
      </w:r>
      <w:r w:rsidR="008753A5" w:rsidRPr="00A0508C">
        <w:rPr>
          <w:rFonts w:cs="Arial"/>
          <w:sz w:val="20"/>
          <w:szCs w:val="20"/>
        </w:rPr>
        <w:t> </w:t>
      </w:r>
    </w:p>
    <w:p w:rsidR="00A40AEB" w:rsidRPr="00A0508C" w:rsidRDefault="00A40AEB" w:rsidP="00A0508C">
      <w:pPr>
        <w:pStyle w:val="BodyTextIndent2"/>
        <w:tabs>
          <w:tab w:val="left" w:pos="9072"/>
        </w:tabs>
        <w:spacing w:line="240" w:lineRule="auto"/>
        <w:ind w:right="360"/>
        <w:contextualSpacing/>
        <w:jc w:val="center"/>
        <w:rPr>
          <w:rFonts w:cs="Arial"/>
          <w:sz w:val="20"/>
          <w:szCs w:val="20"/>
        </w:rPr>
      </w:pPr>
    </w:p>
    <w:p w:rsidR="00A40AEB" w:rsidRPr="00A0508C" w:rsidRDefault="00A40AEB" w:rsidP="00A0508C">
      <w:pPr>
        <w:pStyle w:val="BodyTextIndent2"/>
        <w:tabs>
          <w:tab w:val="left" w:pos="9072"/>
        </w:tabs>
        <w:spacing w:line="240" w:lineRule="auto"/>
        <w:ind w:right="360"/>
        <w:contextualSpacing/>
        <w:jc w:val="center"/>
        <w:rPr>
          <w:rFonts w:cs="Arial"/>
          <w:sz w:val="20"/>
          <w:szCs w:val="20"/>
        </w:rPr>
      </w:pPr>
    </w:p>
    <w:p w:rsidR="00A40AEB" w:rsidRPr="00A0508C" w:rsidRDefault="00736D30" w:rsidP="00A0508C">
      <w:pPr>
        <w:pStyle w:val="BodyTextIndent2"/>
        <w:tabs>
          <w:tab w:val="left" w:pos="9072"/>
        </w:tabs>
        <w:spacing w:line="240" w:lineRule="auto"/>
        <w:ind w:right="360"/>
        <w:contextualSpacing/>
        <w:jc w:val="center"/>
        <w:rPr>
          <w:rFonts w:cs="Arial"/>
          <w:sz w:val="20"/>
          <w:szCs w:val="20"/>
        </w:rPr>
      </w:pPr>
      <w:r>
        <w:rPr>
          <w:rFonts w:cs="Arial"/>
          <w:noProof/>
          <w:sz w:val="20"/>
          <w:szCs w:val="20"/>
          <w:lang w:val="id-ID" w:eastAsia="id-ID"/>
        </w:rPr>
        <w:pict>
          <v:line id="Line 9" o:spid="_x0000_s1075" style="position:absolute;left:0;text-align:left;z-index:251651072;visibility:visible" from="77.4pt,3.05pt" to="77.4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">
            <v:stroke endarrow="block"/>
          </v:line>
        </w:pict>
      </w:r>
      <w:r>
        <w:rPr>
          <w:rFonts w:cs="Arial"/>
          <w:noProof/>
          <w:sz w:val="20"/>
          <w:szCs w:val="20"/>
          <w:lang w:val="id-ID" w:eastAsia="id-ID"/>
        </w:rPr>
        <w:pict>
          <v:line id="Line 11" o:spid="_x0000_s1074" style="position:absolute;left:0;text-align:left;z-index:251653120;visibility:visible" from="246.95pt,2.55pt" to="24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">
            <v:stroke endarrow="block"/>
          </v:line>
        </w:pict>
      </w:r>
    </w:p>
    <w:p w:rsidR="00A40AEB" w:rsidRPr="00A0508C" w:rsidRDefault="00736D30" w:rsidP="00A0508C">
      <w:pPr>
        <w:pStyle w:val="BodyTextIndent2"/>
        <w:tabs>
          <w:tab w:val="left" w:pos="9072"/>
        </w:tabs>
        <w:spacing w:line="240" w:lineRule="auto"/>
        <w:ind w:right="360"/>
        <w:contextualSpacing/>
        <w:jc w:val="center"/>
        <w:rPr>
          <w:rFonts w:cs="Arial"/>
          <w:sz w:val="20"/>
          <w:szCs w:val="20"/>
        </w:rPr>
      </w:pPr>
      <w:r>
        <w:rPr>
          <w:rFonts w:cs="Arial"/>
          <w:noProof/>
          <w:sz w:val="20"/>
          <w:szCs w:val="20"/>
          <w:lang w:val="id-ID" w:eastAsia="id-ID"/>
        </w:rPr>
        <w:pict>
          <v:rect id="Rectangle 6" o:spid="_x0000_s1028" style="position:absolute;left:0;text-align:left;margin-left:192.65pt;margin-top:4.6pt;width:100.95pt;height:32.3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">
            <v:textbox>
              <w:txbxContent>
                <w:p w:rsidR="009F4FE9" w:rsidRPr="00B5533F" w:rsidRDefault="009F4FE9" w:rsidP="009C2C09">
                  <w:pPr>
                    <w:spacing w:line="240" w:lineRule="auto"/>
                    <w:ind w:right="-84"/>
                    <w:jc w:val="center"/>
                  </w:pPr>
                  <w:r w:rsidRPr="009C2C09">
                    <w:rPr>
                      <w:rFonts w:ascii="Arial" w:hAnsi="Arial" w:cs="Arial"/>
                      <w:sz w:val="20"/>
                      <w:szCs w:val="20"/>
                      <w:lang w:val="id-ID"/>
                    </w:rPr>
                    <w:t>Customer expectation for product and service</w:t>
                  </w:r>
                  <w:r>
                    <w:rPr>
                      <w:lang w:val="id-ID"/>
                    </w:rPr>
                    <w:t xml:space="preserve"> </w:t>
                  </w:r>
                  <w:r w:rsidRPr="00B5533F">
                    <w:t>TerhadapProduk/Jasa</w:t>
                  </w:r>
                </w:p>
              </w:txbxContent>
            </v:textbox>
          </v:rect>
        </w:pict>
      </w:r>
      <w:r>
        <w:rPr>
          <w:rFonts w:cs="Arial"/>
          <w:noProof/>
          <w:sz w:val="20"/>
          <w:szCs w:val="20"/>
          <w:lang w:val="id-ID" w:eastAsia="id-ID"/>
        </w:rPr>
        <w:pict>
          <v:rect id="Rectangle 5" o:spid="_x0000_s1029" style="position:absolute;left:0;text-align:left;margin-left:43.55pt;margin-top:4.6pt;width:74.55pt;height:31.7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">
            <v:textbox>
              <w:txbxContent>
                <w:p w:rsidR="009F4FE9" w:rsidRPr="009C2C09" w:rsidRDefault="009F4FE9" w:rsidP="003B1917">
                  <w:pPr>
                    <w:spacing w:line="240" w:lineRule="auto"/>
                    <w:jc w:val="center"/>
                    <w:rPr>
                      <w:lang w:val="id-ID"/>
                    </w:rPr>
                  </w:pPr>
                  <w:r>
                    <w:rPr>
                      <w:lang w:val="id-ID"/>
                    </w:rPr>
                    <w:t>Product/ service</w:t>
                  </w:r>
                </w:p>
              </w:txbxContent>
            </v:textbox>
          </v:rect>
        </w:pict>
      </w:r>
    </w:p>
    <w:p w:rsidR="00A40AEB" w:rsidRPr="00A0508C" w:rsidRDefault="00A40AEB" w:rsidP="00A0508C">
      <w:pPr>
        <w:pStyle w:val="BodyTextIndent2"/>
        <w:tabs>
          <w:tab w:val="left" w:pos="9072"/>
        </w:tabs>
        <w:spacing w:line="240" w:lineRule="auto"/>
        <w:ind w:right="360"/>
        <w:jc w:val="center"/>
        <w:rPr>
          <w:rFonts w:cs="Arial"/>
          <w:sz w:val="20"/>
          <w:szCs w:val="20"/>
        </w:rPr>
      </w:pPr>
    </w:p>
    <w:p w:rsidR="00A40AEB" w:rsidRPr="00A0508C" w:rsidRDefault="00A40AEB" w:rsidP="00A0508C">
      <w:pPr>
        <w:pStyle w:val="BodyTextIndent2"/>
        <w:tabs>
          <w:tab w:val="left" w:pos="9072"/>
        </w:tabs>
        <w:spacing w:line="240" w:lineRule="auto"/>
        <w:ind w:right="360"/>
        <w:jc w:val="center"/>
        <w:rPr>
          <w:rFonts w:cs="Arial"/>
          <w:sz w:val="20"/>
          <w:szCs w:val="20"/>
        </w:rPr>
      </w:pPr>
    </w:p>
    <w:p w:rsidR="00A40AEB" w:rsidRPr="00A0508C" w:rsidRDefault="00736D30" w:rsidP="00A0508C">
      <w:pPr>
        <w:pStyle w:val="BodyTextIndent2"/>
        <w:tabs>
          <w:tab w:val="left" w:pos="9072"/>
        </w:tabs>
        <w:spacing w:line="240" w:lineRule="auto"/>
        <w:ind w:right="360"/>
        <w:jc w:val="center"/>
        <w:rPr>
          <w:rFonts w:cs="Arial"/>
          <w:sz w:val="20"/>
          <w:szCs w:val="20"/>
        </w:rPr>
      </w:pPr>
      <w:r>
        <w:rPr>
          <w:rFonts w:cs="Arial"/>
          <w:noProof/>
          <w:sz w:val="20"/>
          <w:szCs w:val="20"/>
          <w:lang w:val="id-ID" w:eastAsia="id-ID"/>
        </w:rPr>
        <w:pict>
          <v:line id="Line 14" o:spid="_x0000_s1073" style="position:absolute;left:0;text-align:left;z-index:251656192;visibility:visible" from="247.85pt,1.55pt" to="247.9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"/>
        </w:pict>
      </w:r>
      <w:r>
        <w:rPr>
          <w:rFonts w:cs="Arial"/>
          <w:noProof/>
          <w:sz w:val="20"/>
          <w:szCs w:val="20"/>
          <w:lang w:val="id-ID" w:eastAsia="id-ID"/>
        </w:rPr>
        <w:pict>
          <v:line id="Line 10" o:spid="_x0000_s1072" style="position:absolute;left:0;text-align:left;z-index:251652096;visibility:visible" from="77.45pt,-.25pt" to="77.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">
            <v:stroke endarrow="block"/>
          </v:line>
        </w:pict>
      </w:r>
    </w:p>
    <w:p w:rsidR="00A40AEB" w:rsidRPr="00A0508C" w:rsidRDefault="00736D30" w:rsidP="00A0508C">
      <w:pPr>
        <w:pStyle w:val="BodyTextIndent2"/>
        <w:tabs>
          <w:tab w:val="left" w:pos="9072"/>
        </w:tabs>
        <w:spacing w:line="240" w:lineRule="auto"/>
        <w:ind w:right="360"/>
        <w:jc w:val="center"/>
        <w:rPr>
          <w:rFonts w:cs="Arial"/>
          <w:sz w:val="20"/>
          <w:szCs w:val="20"/>
        </w:rPr>
      </w:pPr>
      <w:r>
        <w:rPr>
          <w:rFonts w:cs="Arial"/>
          <w:noProof/>
          <w:sz w:val="20"/>
          <w:szCs w:val="20"/>
          <w:lang w:val="id-ID" w:eastAsia="id-ID"/>
        </w:rPr>
        <w:pict>
          <v:rect id="Rectangle 8" o:spid="_x0000_s1030" style="position:absolute;left:0;text-align:left;margin-left:36.95pt;margin-top:-.05pt;width:81.3pt;height:33.7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">
            <v:textbox>
              <w:txbxContent>
                <w:p w:rsidR="009F4FE9" w:rsidRPr="003B1917" w:rsidRDefault="009F4FE9" w:rsidP="003B1917">
                  <w:pPr>
                    <w:spacing w:line="240" w:lineRule="auto"/>
                    <w:rPr>
                      <w:lang w:val="id-ID"/>
                    </w:rPr>
                  </w:pPr>
                  <w:r>
                    <w:rPr>
                      <w:lang w:val="id-ID"/>
                    </w:rPr>
                    <w:t>V</w:t>
                  </w:r>
                  <w:r w:rsidRPr="003B1917">
                    <w:rPr>
                      <w:rFonts w:ascii="Arial" w:hAnsi="Arial" w:cs="Arial"/>
                      <w:sz w:val="20"/>
                      <w:szCs w:val="20"/>
                      <w:lang w:val="id-ID"/>
                    </w:rPr>
                    <w:t>alue product for customer</w:t>
                  </w:r>
                </w:p>
              </w:txbxContent>
            </v:textbox>
          </v:rect>
        </w:pict>
      </w:r>
    </w:p>
    <w:p w:rsidR="00A40AEB" w:rsidRPr="00A0508C" w:rsidRDefault="00A40AEB" w:rsidP="00A0508C">
      <w:pPr>
        <w:pStyle w:val="BodyTextIndent2"/>
        <w:tabs>
          <w:tab w:val="left" w:pos="9072"/>
        </w:tabs>
        <w:spacing w:line="240" w:lineRule="auto"/>
        <w:ind w:right="360"/>
        <w:jc w:val="center"/>
        <w:rPr>
          <w:rFonts w:cs="Arial"/>
          <w:sz w:val="20"/>
          <w:szCs w:val="20"/>
        </w:rPr>
      </w:pPr>
    </w:p>
    <w:p w:rsidR="00A40AEB" w:rsidRPr="00A0508C" w:rsidRDefault="00736D30" w:rsidP="00A0508C">
      <w:pPr>
        <w:pStyle w:val="BodyTextIndent2"/>
        <w:tabs>
          <w:tab w:val="left" w:pos="9072"/>
        </w:tabs>
        <w:spacing w:line="240" w:lineRule="auto"/>
        <w:ind w:right="360"/>
        <w:jc w:val="center"/>
        <w:rPr>
          <w:rFonts w:cs="Arial"/>
          <w:sz w:val="20"/>
          <w:szCs w:val="20"/>
        </w:rPr>
      </w:pPr>
      <w:r>
        <w:rPr>
          <w:rFonts w:cs="Arial"/>
          <w:noProof/>
          <w:sz w:val="20"/>
          <w:szCs w:val="20"/>
          <w:lang w:val="id-ID" w:eastAsia="id-ID"/>
        </w:rPr>
        <w:pict>
          <v:line id="Line 12" o:spid="_x0000_s1071" style="position:absolute;left:0;text-align:left;z-index:251654144;visibility:visible" from="77.45pt,10.95pt" to="77.5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"/>
        </w:pict>
      </w:r>
    </w:p>
    <w:p w:rsidR="00A40AEB" w:rsidRPr="00A0508C" w:rsidRDefault="00736D30" w:rsidP="00A0508C">
      <w:pPr>
        <w:pStyle w:val="BodyTextIndent2"/>
        <w:tabs>
          <w:tab w:val="left" w:pos="9072"/>
        </w:tabs>
        <w:spacing w:line="240" w:lineRule="auto"/>
        <w:ind w:right="360"/>
        <w:jc w:val="center"/>
        <w:rPr>
          <w:rFonts w:cs="Arial"/>
          <w:sz w:val="20"/>
          <w:szCs w:val="20"/>
        </w:rPr>
      </w:pPr>
      <w:r>
        <w:rPr>
          <w:rFonts w:cs="Arial"/>
          <w:noProof/>
          <w:sz w:val="20"/>
          <w:szCs w:val="20"/>
          <w:lang w:val="id-ID" w:eastAsia="id-ID"/>
        </w:rPr>
        <w:pict>
          <v:rect id="Rectangle 7" o:spid="_x0000_s1031" style="position:absolute;left:0;text-align:left;margin-left:112.6pt;margin-top:6.95pt;width:100.95pt;height:40.8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">
            <v:textbox>
              <w:txbxContent>
                <w:p w:rsidR="009F4FE9" w:rsidRPr="009C2C09" w:rsidRDefault="009F4FE9" w:rsidP="009C2C09">
                  <w:pPr>
                    <w:jc w:val="center"/>
                    <w:rPr>
                      <w:lang w:val="id-ID"/>
                    </w:rPr>
                  </w:pPr>
                  <w:r>
                    <w:rPr>
                      <w:lang w:val="id-ID"/>
                    </w:rPr>
                    <w:t>Cu</w:t>
                  </w:r>
                  <w:r w:rsidRPr="009C2C09">
                    <w:rPr>
                      <w:rFonts w:ascii="Arial" w:hAnsi="Arial" w:cs="Arial"/>
                      <w:sz w:val="20"/>
                      <w:szCs w:val="20"/>
                      <w:lang w:val="id-ID"/>
                    </w:rPr>
                    <w:t>stomer satisfaction</w:t>
                  </w:r>
                </w:p>
              </w:txbxContent>
            </v:textbox>
          </v:rect>
        </w:pict>
      </w:r>
    </w:p>
    <w:p w:rsidR="004F5696" w:rsidRPr="00A0508C" w:rsidRDefault="008753A5" w:rsidP="00A0508C">
      <w:pPr>
        <w:tabs>
          <w:tab w:val="left" w:pos="9072"/>
        </w:tabs>
        <w:spacing w:line="240" w:lineRule="auto"/>
        <w:ind w:right="360"/>
        <w:rPr>
          <w:rFonts w:ascii="Arial" w:hAnsi="Arial" w:cs="Arial"/>
          <w:sz w:val="20"/>
          <w:szCs w:val="20"/>
          <w:lang w:val="id-ID"/>
        </w:rPr>
      </w:pPr>
      <w:r w:rsidRPr="00A0508C">
        <w:rPr>
          <w:rFonts w:ascii="Arial" w:hAnsi="Arial" w:cs="Arial"/>
          <w:sz w:val="20"/>
          <w:szCs w:val="20"/>
        </w:rPr>
        <w:t> </w:t>
      </w:r>
    </w:p>
    <w:p w:rsidR="004F5696" w:rsidRPr="00A0508C" w:rsidRDefault="00736D30" w:rsidP="00A0508C">
      <w:pPr>
        <w:tabs>
          <w:tab w:val="left" w:pos="9072"/>
        </w:tabs>
        <w:spacing w:line="240" w:lineRule="auto"/>
        <w:ind w:right="360"/>
        <w:rPr>
          <w:rFonts w:ascii="Arial" w:hAnsi="Arial" w:cs="Arial"/>
          <w:sz w:val="20"/>
          <w:szCs w:val="20"/>
          <w:lang w:val="id-ID"/>
        </w:rPr>
      </w:pPr>
      <w:r>
        <w:rPr>
          <w:rFonts w:ascii="Arial" w:hAnsi="Arial" w:cs="Arial"/>
          <w:noProof/>
          <w:sz w:val="20"/>
          <w:szCs w:val="20"/>
          <w:lang w:val="id-ID" w:eastAsia="id-ID"/>
        </w:rPr>
        <w:pict>
          <v:line id="Line 13" o:spid="_x0000_s1070" style="position:absolute;left:0;text-align:left;z-index:251655168;visibility:visible" from="77.45pt,6.5pt" to="111.3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s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"/>
        </w:pict>
      </w:r>
    </w:p>
    <w:p w:rsidR="004F5696" w:rsidRPr="00A0508C" w:rsidRDefault="00736D30" w:rsidP="00A0508C">
      <w:pPr>
        <w:tabs>
          <w:tab w:val="left" w:pos="9072"/>
        </w:tabs>
        <w:spacing w:line="240" w:lineRule="auto"/>
        <w:ind w:right="360"/>
        <w:rPr>
          <w:rFonts w:ascii="Arial" w:hAnsi="Arial" w:cs="Arial"/>
          <w:sz w:val="20"/>
          <w:szCs w:val="20"/>
          <w:lang w:val="id-ID"/>
        </w:rPr>
      </w:pPr>
      <w:r>
        <w:rPr>
          <w:rFonts w:ascii="Arial" w:hAnsi="Arial" w:cs="Arial"/>
          <w:noProof/>
          <w:sz w:val="20"/>
          <w:szCs w:val="20"/>
          <w:lang w:val="id-ID" w:eastAsia="id-ID"/>
        </w:rPr>
        <w:pict>
          <v:line id="Line 16" o:spid="_x0000_s1069" style="position:absolute;left:0;text-align:left;flip:x;z-index:251657216;visibility:visible" from="213.4pt,3.35pt" to="247.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"/>
        </w:pict>
      </w:r>
    </w:p>
    <w:p w:rsidR="00B53340" w:rsidRPr="00A0508C" w:rsidRDefault="00B53340" w:rsidP="00A0508C">
      <w:pPr>
        <w:tabs>
          <w:tab w:val="left" w:pos="9072"/>
        </w:tabs>
        <w:spacing w:line="240" w:lineRule="auto"/>
        <w:ind w:right="360"/>
        <w:rPr>
          <w:rFonts w:ascii="Arial" w:hAnsi="Arial" w:cs="Arial"/>
          <w:sz w:val="20"/>
          <w:szCs w:val="20"/>
        </w:rPr>
      </w:pPr>
    </w:p>
    <w:p w:rsidR="009C3C45" w:rsidRPr="00A0508C" w:rsidRDefault="003B1917" w:rsidP="00A0508C">
      <w:pPr>
        <w:tabs>
          <w:tab w:val="left" w:pos="9072"/>
        </w:tabs>
        <w:spacing w:line="240" w:lineRule="auto"/>
        <w:ind w:right="360"/>
        <w:jc w:val="center"/>
        <w:rPr>
          <w:rFonts w:ascii="Arial" w:hAnsi="Arial" w:cs="Arial"/>
          <w:sz w:val="20"/>
          <w:szCs w:val="20"/>
        </w:rPr>
      </w:pPr>
      <w:r w:rsidRPr="00A0508C">
        <w:rPr>
          <w:rFonts w:ascii="Arial" w:hAnsi="Arial" w:cs="Arial"/>
          <w:sz w:val="20"/>
          <w:szCs w:val="20"/>
          <w:lang w:val="id-ID"/>
        </w:rPr>
        <w:t>S</w:t>
      </w:r>
      <w:r w:rsidR="008753A5" w:rsidRPr="00A0508C">
        <w:rPr>
          <w:rFonts w:ascii="Arial" w:hAnsi="Arial" w:cs="Arial"/>
          <w:sz w:val="20"/>
          <w:szCs w:val="20"/>
        </w:rPr>
        <w:t>ources: Tjiptono (2007:2</w:t>
      </w:r>
      <w:r w:rsidR="00A40AEB" w:rsidRPr="00A0508C">
        <w:rPr>
          <w:rFonts w:ascii="Arial" w:hAnsi="Arial" w:cs="Arial"/>
          <w:sz w:val="20"/>
          <w:szCs w:val="20"/>
        </w:rPr>
        <w:t>5)</w:t>
      </w:r>
    </w:p>
    <w:p w:rsidR="004F5696" w:rsidRPr="00A0508C" w:rsidRDefault="004F5696" w:rsidP="00A0508C">
      <w:pPr>
        <w:tabs>
          <w:tab w:val="left" w:pos="142"/>
          <w:tab w:val="left" w:pos="9072"/>
        </w:tabs>
        <w:spacing w:line="240" w:lineRule="auto"/>
        <w:ind w:right="360"/>
        <w:rPr>
          <w:rFonts w:ascii="Arial" w:hAnsi="Arial" w:cs="Arial"/>
          <w:sz w:val="20"/>
          <w:szCs w:val="20"/>
          <w:lang w:val="id-ID"/>
        </w:rPr>
      </w:pPr>
    </w:p>
    <w:p w:rsidR="0036520F" w:rsidRPr="00A0508C" w:rsidRDefault="003B1917" w:rsidP="00A0508C">
      <w:pPr>
        <w:tabs>
          <w:tab w:val="left" w:pos="142"/>
          <w:tab w:val="left" w:pos="9072"/>
        </w:tabs>
        <w:spacing w:line="240" w:lineRule="auto"/>
        <w:ind w:right="360"/>
        <w:rPr>
          <w:rFonts w:ascii="Arial" w:hAnsi="Arial" w:cs="Arial"/>
          <w:sz w:val="20"/>
          <w:szCs w:val="20"/>
        </w:rPr>
      </w:pPr>
      <w:r w:rsidRPr="00A0508C">
        <w:rPr>
          <w:rFonts w:ascii="Arial" w:hAnsi="Arial" w:cs="Arial"/>
          <w:sz w:val="20"/>
          <w:szCs w:val="20"/>
          <w:lang w:val="id-ID"/>
        </w:rPr>
        <w:tab/>
      </w:r>
      <w:r w:rsidR="004F5696" w:rsidRPr="00A0508C">
        <w:rPr>
          <w:rFonts w:ascii="Arial" w:hAnsi="Arial" w:cs="Arial"/>
          <w:sz w:val="20"/>
          <w:szCs w:val="20"/>
          <w:lang w:val="id-ID"/>
        </w:rPr>
        <w:tab/>
      </w:r>
    </w:p>
    <w:p w:rsidR="008753A5" w:rsidRPr="00A0508C" w:rsidRDefault="005101CB" w:rsidP="00A0508C">
      <w:pPr>
        <w:tabs>
          <w:tab w:val="left" w:pos="142"/>
          <w:tab w:val="left" w:pos="9072"/>
        </w:tabs>
        <w:spacing w:line="240" w:lineRule="auto"/>
        <w:ind w:right="360"/>
        <w:rPr>
          <w:rFonts w:ascii="Arial" w:hAnsi="Arial" w:cs="Arial"/>
          <w:sz w:val="20"/>
          <w:szCs w:val="20"/>
        </w:rPr>
      </w:pPr>
      <w:r w:rsidRPr="00A0508C">
        <w:rPr>
          <w:rFonts w:ascii="Arial" w:hAnsi="Arial" w:cs="Arial"/>
          <w:sz w:val="20"/>
          <w:szCs w:val="20"/>
        </w:rPr>
        <w:t xml:space="preserve">The </w:t>
      </w:r>
      <w:r w:rsidR="001E02CE" w:rsidRPr="00A0508C">
        <w:rPr>
          <w:rFonts w:ascii="Arial" w:hAnsi="Arial" w:cs="Arial"/>
          <w:sz w:val="20"/>
          <w:szCs w:val="20"/>
        </w:rPr>
        <w:t>accomplishment</w:t>
      </w:r>
      <w:r w:rsidR="008753A5" w:rsidRPr="00A0508C">
        <w:rPr>
          <w:rFonts w:ascii="Arial" w:hAnsi="Arial" w:cs="Arial"/>
          <w:sz w:val="20"/>
          <w:szCs w:val="20"/>
        </w:rPr>
        <w:t xml:space="preserve"> of customer satisfaction that can provide benefits as stated by Tjiptono:</w:t>
      </w:r>
    </w:p>
    <w:p w:rsidR="008753A5" w:rsidRPr="00A0508C" w:rsidRDefault="008753A5" w:rsidP="00A0508C">
      <w:pPr>
        <w:tabs>
          <w:tab w:val="left" w:pos="9072"/>
        </w:tabs>
        <w:spacing w:line="240" w:lineRule="auto"/>
        <w:ind w:right="360"/>
        <w:rPr>
          <w:rFonts w:ascii="Arial" w:hAnsi="Arial" w:cs="Arial"/>
          <w:sz w:val="20"/>
          <w:szCs w:val="20"/>
          <w:lang w:val="id-ID"/>
        </w:rPr>
      </w:pPr>
      <w:r w:rsidRPr="00A0508C">
        <w:rPr>
          <w:rFonts w:ascii="Arial" w:hAnsi="Arial" w:cs="Arial"/>
          <w:sz w:val="20"/>
          <w:szCs w:val="20"/>
        </w:rPr>
        <w:t>The relationship between a company and its customers into harmony</w:t>
      </w:r>
      <w:r w:rsidR="005101CB" w:rsidRPr="00A0508C">
        <w:rPr>
          <w:rFonts w:ascii="Arial" w:hAnsi="Arial" w:cs="Arial"/>
          <w:sz w:val="20"/>
          <w:szCs w:val="20"/>
        </w:rPr>
        <w:t xml:space="preserve"> and at good maintanance</w:t>
      </w:r>
      <w:r w:rsidRPr="00A0508C">
        <w:rPr>
          <w:rFonts w:ascii="Arial" w:hAnsi="Arial" w:cs="Arial"/>
          <w:sz w:val="20"/>
          <w:szCs w:val="20"/>
        </w:rPr>
        <w:t>, providing a good basis for the purchase of re-creation of customer loyalty, as well as forming a recommendation by word of mouth are beneficial for the company. Tjiptono (2007:24)</w:t>
      </w:r>
    </w:p>
    <w:p w:rsidR="001E02CE" w:rsidRPr="00A0508C" w:rsidRDefault="001E02CE" w:rsidP="00A0508C">
      <w:pPr>
        <w:tabs>
          <w:tab w:val="left" w:pos="9072"/>
        </w:tabs>
        <w:spacing w:line="240" w:lineRule="auto"/>
        <w:ind w:right="360"/>
        <w:rPr>
          <w:rFonts w:ascii="Arial" w:hAnsi="Arial" w:cs="Arial"/>
          <w:sz w:val="20"/>
          <w:szCs w:val="20"/>
          <w:lang w:val="id-ID"/>
        </w:rPr>
      </w:pP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The attributes of customer satisfaction is universally by Dutka (1994:41) are:</w:t>
      </w:r>
    </w:p>
    <w:p w:rsidR="008753A5" w:rsidRPr="00A0508C" w:rsidRDefault="008753A5" w:rsidP="00A0508C">
      <w:pPr>
        <w:tabs>
          <w:tab w:val="left" w:pos="9072"/>
        </w:tabs>
        <w:spacing w:line="240" w:lineRule="auto"/>
        <w:ind w:right="360" w:firstLine="720"/>
        <w:rPr>
          <w:rFonts w:ascii="Arial" w:hAnsi="Arial" w:cs="Arial"/>
          <w:sz w:val="20"/>
          <w:szCs w:val="20"/>
        </w:rPr>
      </w:pPr>
      <w:r w:rsidRPr="00A0508C">
        <w:rPr>
          <w:rFonts w:ascii="Arial" w:hAnsi="Arial" w:cs="Arial"/>
          <w:sz w:val="20"/>
          <w:szCs w:val="20"/>
        </w:rPr>
        <w:lastRenderedPageBreak/>
        <w:t>(1) </w:t>
      </w:r>
      <w:r w:rsidRPr="00A0508C">
        <w:rPr>
          <w:rFonts w:ascii="Arial" w:hAnsi="Arial" w:cs="Arial"/>
          <w:b/>
          <w:bCs/>
          <w:i/>
          <w:iCs/>
          <w:sz w:val="20"/>
          <w:szCs w:val="20"/>
        </w:rPr>
        <w:t>Attributes related to the product,</w:t>
      </w:r>
      <w:r w:rsidR="005101CB" w:rsidRPr="00A0508C">
        <w:rPr>
          <w:rFonts w:ascii="Arial" w:hAnsi="Arial" w:cs="Arial"/>
          <w:sz w:val="20"/>
          <w:szCs w:val="20"/>
        </w:rPr>
        <w:t xml:space="preserve"> including: </w:t>
      </w:r>
      <w:r w:rsidRPr="00A0508C">
        <w:rPr>
          <w:rFonts w:ascii="Arial" w:hAnsi="Arial" w:cs="Arial"/>
          <w:sz w:val="20"/>
          <w:szCs w:val="20"/>
        </w:rPr>
        <w:t>(a) </w:t>
      </w:r>
      <w:r w:rsidRPr="00A0508C">
        <w:rPr>
          <w:rFonts w:ascii="Arial" w:hAnsi="Arial" w:cs="Arial"/>
          <w:i/>
          <w:iCs/>
          <w:sz w:val="20"/>
          <w:szCs w:val="20"/>
        </w:rPr>
        <w:t>value-price</w:t>
      </w:r>
      <w:r w:rsidRPr="00A0508C">
        <w:rPr>
          <w:rFonts w:ascii="Arial" w:hAnsi="Arial" w:cs="Arial"/>
          <w:sz w:val="20"/>
          <w:szCs w:val="20"/>
        </w:rPr>
        <w:t> </w:t>
      </w:r>
      <w:r w:rsidRPr="00A0508C">
        <w:rPr>
          <w:rFonts w:ascii="Arial" w:hAnsi="Arial" w:cs="Arial"/>
          <w:i/>
          <w:iCs/>
          <w:sz w:val="20"/>
          <w:szCs w:val="20"/>
        </w:rPr>
        <w:t>relationship,</w:t>
      </w:r>
      <w:r w:rsidRPr="00A0508C">
        <w:rPr>
          <w:rFonts w:ascii="Arial" w:hAnsi="Arial" w:cs="Arial"/>
          <w:sz w:val="20"/>
          <w:szCs w:val="20"/>
        </w:rPr>
        <w:t xml:space="preserve"> is a central factor in determining customer satisfaction, obtained when the value exceeds what </w:t>
      </w:r>
      <w:r w:rsidR="002401AC" w:rsidRPr="00A0508C">
        <w:rPr>
          <w:rFonts w:ascii="Arial" w:hAnsi="Arial" w:cs="Arial"/>
          <w:sz w:val="20"/>
          <w:szCs w:val="20"/>
        </w:rPr>
        <w:t>is paid by the consumer, so that the</w:t>
      </w:r>
      <w:r w:rsidRPr="00A0508C">
        <w:rPr>
          <w:rFonts w:ascii="Arial" w:hAnsi="Arial" w:cs="Arial"/>
          <w:sz w:val="20"/>
          <w:szCs w:val="20"/>
        </w:rPr>
        <w:t xml:space="preserve"> basic importance of customer satisfaction</w:t>
      </w:r>
      <w:r w:rsidR="00A561C3" w:rsidRPr="00A0508C">
        <w:rPr>
          <w:rFonts w:ascii="Arial" w:hAnsi="Arial" w:cs="Arial"/>
          <w:sz w:val="20"/>
          <w:szCs w:val="20"/>
        </w:rPr>
        <w:t xml:space="preserve"> has been </w:t>
      </w:r>
      <w:r w:rsidR="00011151" w:rsidRPr="00A0508C">
        <w:rPr>
          <w:rFonts w:ascii="Arial" w:hAnsi="Arial" w:cs="Arial"/>
          <w:sz w:val="20"/>
          <w:szCs w:val="20"/>
        </w:rPr>
        <w:t>created;</w:t>
      </w:r>
      <w:r w:rsidRPr="00A0508C">
        <w:rPr>
          <w:rFonts w:ascii="Arial" w:hAnsi="Arial" w:cs="Arial"/>
          <w:sz w:val="20"/>
          <w:szCs w:val="20"/>
        </w:rPr>
        <w:t xml:space="preserve"> (b) </w:t>
      </w:r>
      <w:r w:rsidRPr="00A0508C">
        <w:rPr>
          <w:rFonts w:ascii="Arial" w:hAnsi="Arial" w:cs="Arial"/>
          <w:i/>
          <w:iCs/>
          <w:sz w:val="20"/>
          <w:szCs w:val="20"/>
        </w:rPr>
        <w:t>product quality,</w:t>
      </w:r>
      <w:r w:rsidRPr="00A0508C">
        <w:rPr>
          <w:rFonts w:ascii="Arial" w:hAnsi="Arial" w:cs="Arial"/>
          <w:sz w:val="20"/>
          <w:szCs w:val="20"/>
        </w:rPr>
        <w:t> is assessment of the quality of a </w:t>
      </w:r>
      <w:r w:rsidR="002401AC" w:rsidRPr="00A0508C">
        <w:rPr>
          <w:rFonts w:ascii="Arial" w:hAnsi="Arial" w:cs="Arial"/>
          <w:iCs/>
          <w:sz w:val="20"/>
          <w:szCs w:val="20"/>
        </w:rPr>
        <w:t>product</w:t>
      </w:r>
      <w:r w:rsidR="00011151" w:rsidRPr="00A0508C">
        <w:rPr>
          <w:rFonts w:ascii="Arial" w:hAnsi="Arial" w:cs="Arial"/>
          <w:iCs/>
          <w:sz w:val="20"/>
          <w:szCs w:val="20"/>
        </w:rPr>
        <w:t>;</w:t>
      </w:r>
      <w:r w:rsidRPr="00A0508C">
        <w:rPr>
          <w:rFonts w:ascii="Arial" w:hAnsi="Arial" w:cs="Arial"/>
          <w:sz w:val="20"/>
          <w:szCs w:val="20"/>
        </w:rPr>
        <w:t> (c) </w:t>
      </w:r>
      <w:r w:rsidRPr="00A0508C">
        <w:rPr>
          <w:rFonts w:ascii="Arial" w:hAnsi="Arial" w:cs="Arial"/>
          <w:i/>
          <w:iCs/>
          <w:sz w:val="20"/>
          <w:szCs w:val="20"/>
        </w:rPr>
        <w:t>product benefit,</w:t>
      </w:r>
      <w:r w:rsidR="00222235" w:rsidRPr="00A0508C">
        <w:rPr>
          <w:rFonts w:ascii="Arial" w:hAnsi="Arial" w:cs="Arial"/>
          <w:sz w:val="20"/>
          <w:szCs w:val="20"/>
        </w:rPr>
        <w:t> is a</w:t>
      </w:r>
      <w:r w:rsidRPr="00A0508C">
        <w:rPr>
          <w:rFonts w:ascii="Arial" w:hAnsi="Arial" w:cs="Arial"/>
          <w:sz w:val="20"/>
          <w:szCs w:val="20"/>
        </w:rPr>
        <w:t xml:space="preserve"> benefit </w:t>
      </w:r>
      <w:r w:rsidR="00222235" w:rsidRPr="00A0508C">
        <w:rPr>
          <w:rFonts w:ascii="Arial" w:hAnsi="Arial" w:cs="Arial"/>
          <w:sz w:val="20"/>
          <w:szCs w:val="20"/>
        </w:rPr>
        <w:t xml:space="preserve">that is </w:t>
      </w:r>
      <w:r w:rsidR="00585102" w:rsidRPr="00A0508C">
        <w:rPr>
          <w:rFonts w:ascii="Arial" w:hAnsi="Arial" w:cs="Arial"/>
          <w:sz w:val="20"/>
          <w:szCs w:val="20"/>
        </w:rPr>
        <w:t>obtained</w:t>
      </w:r>
      <w:r w:rsidR="00222235" w:rsidRPr="00A0508C">
        <w:rPr>
          <w:rFonts w:ascii="Arial" w:hAnsi="Arial" w:cs="Arial"/>
          <w:sz w:val="20"/>
          <w:szCs w:val="20"/>
        </w:rPr>
        <w:t xml:space="preserve"> by the</w:t>
      </w:r>
      <w:r w:rsidRPr="00A0508C">
        <w:rPr>
          <w:rFonts w:ascii="Arial" w:hAnsi="Arial" w:cs="Arial"/>
          <w:sz w:val="20"/>
          <w:szCs w:val="20"/>
        </w:rPr>
        <w:t xml:space="preserve"> consumer in using a product produced by acompany and can then be used as the basis of positioning that differentiate</w:t>
      </w:r>
      <w:r w:rsidR="00011151" w:rsidRPr="00A0508C">
        <w:rPr>
          <w:rFonts w:ascii="Arial" w:hAnsi="Arial" w:cs="Arial"/>
          <w:sz w:val="20"/>
          <w:szCs w:val="20"/>
        </w:rPr>
        <w:t xml:space="preserve">s company with other companies; </w:t>
      </w:r>
      <w:r w:rsidRPr="00A0508C">
        <w:rPr>
          <w:rFonts w:ascii="Arial" w:hAnsi="Arial" w:cs="Arial"/>
          <w:sz w:val="20"/>
          <w:szCs w:val="20"/>
        </w:rPr>
        <w:t>(d) </w:t>
      </w:r>
      <w:r w:rsidRPr="00A0508C">
        <w:rPr>
          <w:rFonts w:ascii="Arial" w:hAnsi="Arial" w:cs="Arial"/>
          <w:i/>
          <w:iCs/>
          <w:sz w:val="20"/>
          <w:szCs w:val="20"/>
        </w:rPr>
        <w:t>product features,</w:t>
      </w:r>
      <w:r w:rsidRPr="00A0508C">
        <w:rPr>
          <w:rFonts w:ascii="Arial" w:hAnsi="Arial" w:cs="Arial"/>
          <w:sz w:val="20"/>
          <w:szCs w:val="20"/>
        </w:rPr>
        <w:t> </w:t>
      </w:r>
      <w:r w:rsidR="001E7177" w:rsidRPr="00A0508C">
        <w:rPr>
          <w:rFonts w:ascii="Arial" w:hAnsi="Arial" w:cs="Arial"/>
          <w:sz w:val="20"/>
          <w:szCs w:val="20"/>
        </w:rPr>
        <w:t xml:space="preserve">is </w:t>
      </w:r>
      <w:r w:rsidRPr="00A0508C">
        <w:rPr>
          <w:rFonts w:ascii="Arial" w:hAnsi="Arial" w:cs="Arial"/>
          <w:sz w:val="20"/>
          <w:szCs w:val="20"/>
        </w:rPr>
        <w:t>a characteristic  o</w:t>
      </w:r>
      <w:r w:rsidR="001E7177" w:rsidRPr="00A0508C">
        <w:rPr>
          <w:rFonts w:ascii="Arial" w:hAnsi="Arial" w:cs="Arial"/>
          <w:sz w:val="20"/>
          <w:szCs w:val="20"/>
        </w:rPr>
        <w:t xml:space="preserve">wned by a particular product so that becomes </w:t>
      </w:r>
      <w:r w:rsidRPr="00A0508C">
        <w:rPr>
          <w:rFonts w:ascii="Arial" w:hAnsi="Arial" w:cs="Arial"/>
          <w:sz w:val="20"/>
          <w:szCs w:val="20"/>
        </w:rPr>
        <w:t>different from the products that offered by competitor</w:t>
      </w:r>
      <w:r w:rsidR="001E7177" w:rsidRPr="00A0508C">
        <w:rPr>
          <w:rFonts w:ascii="Arial" w:hAnsi="Arial" w:cs="Arial"/>
          <w:sz w:val="20"/>
          <w:szCs w:val="20"/>
        </w:rPr>
        <w:t>s;</w:t>
      </w:r>
      <w:r w:rsidRPr="00A0508C">
        <w:rPr>
          <w:rFonts w:ascii="Arial" w:hAnsi="Arial" w:cs="Arial"/>
          <w:sz w:val="20"/>
          <w:szCs w:val="20"/>
        </w:rPr>
        <w:t xml:space="preserve"> (e) </w:t>
      </w:r>
      <w:r w:rsidRPr="00A0508C">
        <w:rPr>
          <w:rFonts w:ascii="Arial" w:hAnsi="Arial" w:cs="Arial"/>
          <w:i/>
          <w:iCs/>
          <w:sz w:val="20"/>
          <w:szCs w:val="20"/>
        </w:rPr>
        <w:t>product design,</w:t>
      </w:r>
      <w:r w:rsidRPr="00A0508C">
        <w:rPr>
          <w:rFonts w:ascii="Arial" w:hAnsi="Arial" w:cs="Arial"/>
          <w:sz w:val="20"/>
          <w:szCs w:val="20"/>
        </w:rPr>
        <w:t xml:space="preserve"> is the process of designing styles </w:t>
      </w:r>
      <w:r w:rsidR="001E7177" w:rsidRPr="00A0508C">
        <w:rPr>
          <w:rFonts w:ascii="Arial" w:hAnsi="Arial" w:cs="Arial"/>
          <w:sz w:val="20"/>
          <w:szCs w:val="20"/>
        </w:rPr>
        <w:t>and function that are</w:t>
      </w:r>
      <w:r w:rsidRPr="00A0508C">
        <w:rPr>
          <w:rFonts w:ascii="Arial" w:hAnsi="Arial" w:cs="Arial"/>
          <w:sz w:val="20"/>
          <w:szCs w:val="20"/>
        </w:rPr>
        <w:t xml:space="preserve"> interesting and useful</w:t>
      </w:r>
      <w:r w:rsidR="001E7177" w:rsidRPr="00A0508C">
        <w:rPr>
          <w:rFonts w:ascii="Arial" w:hAnsi="Arial" w:cs="Arial"/>
          <w:sz w:val="20"/>
          <w:szCs w:val="20"/>
        </w:rPr>
        <w:t>;</w:t>
      </w:r>
      <w:r w:rsidRPr="00A0508C">
        <w:rPr>
          <w:rFonts w:ascii="Arial" w:hAnsi="Arial" w:cs="Arial"/>
          <w:sz w:val="20"/>
          <w:szCs w:val="20"/>
        </w:rPr>
        <w:t> (f) </w:t>
      </w:r>
      <w:r w:rsidRPr="00A0508C">
        <w:rPr>
          <w:rFonts w:ascii="Arial" w:hAnsi="Arial" w:cs="Arial"/>
          <w:i/>
          <w:iCs/>
          <w:sz w:val="20"/>
          <w:szCs w:val="20"/>
        </w:rPr>
        <w:t>product reliability and consistency,</w:t>
      </w:r>
      <w:r w:rsidR="00011151" w:rsidRPr="00A0508C">
        <w:rPr>
          <w:rFonts w:ascii="Arial" w:hAnsi="Arial" w:cs="Arial"/>
          <w:sz w:val="20"/>
          <w:szCs w:val="20"/>
        </w:rPr>
        <w:t xml:space="preserve"> is the accuracy </w:t>
      </w:r>
      <w:r w:rsidRPr="00A0508C">
        <w:rPr>
          <w:rFonts w:ascii="Arial" w:hAnsi="Arial" w:cs="Arial"/>
          <w:sz w:val="20"/>
          <w:szCs w:val="20"/>
        </w:rPr>
        <w:t>and reliabili</w:t>
      </w:r>
      <w:r w:rsidR="000F268C" w:rsidRPr="00A0508C">
        <w:rPr>
          <w:rFonts w:ascii="Arial" w:hAnsi="Arial" w:cs="Arial"/>
          <w:sz w:val="20"/>
          <w:szCs w:val="20"/>
        </w:rPr>
        <w:t>ty of the products produced by the</w:t>
      </w:r>
      <w:r w:rsidRPr="00A0508C">
        <w:rPr>
          <w:rFonts w:ascii="Arial" w:hAnsi="Arial" w:cs="Arial"/>
          <w:sz w:val="20"/>
          <w:szCs w:val="20"/>
        </w:rPr>
        <w:t xml:space="preserve"> company within a</w:t>
      </w:r>
      <w:r w:rsidR="005101CB" w:rsidRPr="00A0508C">
        <w:rPr>
          <w:rFonts w:ascii="Arial" w:hAnsi="Arial" w:cs="Arial"/>
          <w:sz w:val="20"/>
          <w:szCs w:val="20"/>
        </w:rPr>
        <w:t xml:space="preserve"> specified period and demostrate delivery of the product on a specific performance level; </w:t>
      </w:r>
      <w:r w:rsidRPr="00A0508C">
        <w:rPr>
          <w:rFonts w:ascii="Arial" w:hAnsi="Arial" w:cs="Arial"/>
          <w:sz w:val="20"/>
          <w:szCs w:val="20"/>
        </w:rPr>
        <w:t>(g) </w:t>
      </w:r>
      <w:r w:rsidRPr="00A0508C">
        <w:rPr>
          <w:rFonts w:ascii="Arial" w:hAnsi="Arial" w:cs="Arial"/>
          <w:i/>
          <w:iCs/>
          <w:sz w:val="20"/>
          <w:szCs w:val="20"/>
        </w:rPr>
        <w:t>Range of product or service,</w:t>
      </w:r>
      <w:r w:rsidRPr="00A0508C">
        <w:rPr>
          <w:rFonts w:ascii="Arial" w:hAnsi="Arial" w:cs="Arial"/>
          <w:sz w:val="20"/>
          <w:szCs w:val="20"/>
        </w:rPr>
        <w:t> a variety of products / services offered by the </w:t>
      </w:r>
      <w:r w:rsidRPr="00A0508C">
        <w:rPr>
          <w:rFonts w:ascii="Arial" w:hAnsi="Arial" w:cs="Arial"/>
          <w:iCs/>
          <w:sz w:val="20"/>
          <w:szCs w:val="20"/>
        </w:rPr>
        <w:t>company</w:t>
      </w:r>
      <w:r w:rsidRPr="00A0508C">
        <w:rPr>
          <w:rFonts w:ascii="Arial" w:hAnsi="Arial" w:cs="Arial"/>
          <w:i/>
          <w:iCs/>
          <w:sz w:val="20"/>
          <w:szCs w:val="20"/>
        </w:rPr>
        <w:t>.</w:t>
      </w:r>
    </w:p>
    <w:p w:rsidR="008753A5" w:rsidRPr="00A0508C" w:rsidRDefault="008753A5" w:rsidP="00A0508C">
      <w:pPr>
        <w:tabs>
          <w:tab w:val="left" w:pos="9072"/>
        </w:tabs>
        <w:spacing w:line="240" w:lineRule="auto"/>
        <w:ind w:right="360" w:firstLine="720"/>
        <w:rPr>
          <w:rFonts w:ascii="Arial" w:hAnsi="Arial" w:cs="Arial"/>
          <w:sz w:val="20"/>
          <w:szCs w:val="20"/>
        </w:rPr>
      </w:pPr>
      <w:r w:rsidRPr="00A0508C">
        <w:rPr>
          <w:rFonts w:ascii="Arial" w:hAnsi="Arial" w:cs="Arial"/>
          <w:sz w:val="20"/>
          <w:szCs w:val="20"/>
        </w:rPr>
        <w:t>(2) </w:t>
      </w:r>
      <w:r w:rsidRPr="00A0508C">
        <w:rPr>
          <w:rFonts w:ascii="Arial" w:hAnsi="Arial" w:cs="Arial"/>
          <w:b/>
          <w:bCs/>
          <w:i/>
          <w:iCs/>
          <w:sz w:val="20"/>
          <w:szCs w:val="20"/>
        </w:rPr>
        <w:t>Attributes related to service</w:t>
      </w:r>
      <w:r w:rsidRPr="00A0508C">
        <w:rPr>
          <w:rFonts w:ascii="Arial" w:hAnsi="Arial" w:cs="Arial"/>
          <w:sz w:val="20"/>
          <w:szCs w:val="20"/>
        </w:rPr>
        <w:t> </w:t>
      </w:r>
      <w:r w:rsidRPr="00A0508C">
        <w:rPr>
          <w:rFonts w:ascii="Arial" w:hAnsi="Arial" w:cs="Arial"/>
          <w:iCs/>
          <w:sz w:val="20"/>
          <w:szCs w:val="20"/>
        </w:rPr>
        <w:t>include:</w:t>
      </w:r>
      <w:r w:rsidRPr="00A0508C">
        <w:rPr>
          <w:rFonts w:ascii="Arial" w:hAnsi="Arial" w:cs="Arial"/>
          <w:sz w:val="20"/>
          <w:szCs w:val="20"/>
        </w:rPr>
        <w:t> (a) </w:t>
      </w:r>
      <w:r w:rsidRPr="00A0508C">
        <w:rPr>
          <w:rFonts w:ascii="Arial" w:hAnsi="Arial" w:cs="Arial"/>
          <w:i/>
          <w:iCs/>
          <w:sz w:val="20"/>
          <w:szCs w:val="20"/>
        </w:rPr>
        <w:t>guarantee or warranty,</w:t>
      </w:r>
      <w:r w:rsidRPr="00A0508C">
        <w:rPr>
          <w:rFonts w:ascii="Arial" w:hAnsi="Arial" w:cs="Arial"/>
          <w:sz w:val="20"/>
          <w:szCs w:val="20"/>
        </w:rPr>
        <w:t> a guarantee given by</w:t>
      </w:r>
      <w:r w:rsidR="00CC2B00" w:rsidRPr="00A0508C">
        <w:rPr>
          <w:rFonts w:ascii="Arial" w:hAnsi="Arial" w:cs="Arial"/>
          <w:sz w:val="20"/>
          <w:szCs w:val="20"/>
        </w:rPr>
        <w:t xml:space="preserve"> a company of the returnable product if the</w:t>
      </w:r>
      <w:r w:rsidR="00270C81" w:rsidRPr="00A0508C">
        <w:rPr>
          <w:rFonts w:ascii="Arial" w:hAnsi="Arial" w:cs="Arial"/>
          <w:sz w:val="20"/>
          <w:szCs w:val="20"/>
        </w:rPr>
        <w:t xml:space="preserve"> performance of that product is not satisfactory;</w:t>
      </w:r>
      <w:r w:rsidRPr="00A0508C">
        <w:rPr>
          <w:rFonts w:ascii="Arial" w:hAnsi="Arial" w:cs="Arial"/>
          <w:sz w:val="20"/>
          <w:szCs w:val="20"/>
        </w:rPr>
        <w:t xml:space="preserve"> (b) </w:t>
      </w:r>
      <w:r w:rsidRPr="00A0508C">
        <w:rPr>
          <w:rFonts w:ascii="Arial" w:hAnsi="Arial" w:cs="Arial"/>
          <w:i/>
          <w:iCs/>
          <w:sz w:val="20"/>
          <w:szCs w:val="20"/>
        </w:rPr>
        <w:t>delivery,</w:t>
      </w:r>
      <w:r w:rsidR="00270C81" w:rsidRPr="00A0508C">
        <w:rPr>
          <w:rFonts w:ascii="Arial" w:hAnsi="Arial" w:cs="Arial"/>
          <w:sz w:val="20"/>
          <w:szCs w:val="20"/>
        </w:rPr>
        <w:t xml:space="preserve"> the speed and accuracy of delivery </w:t>
      </w:r>
      <w:r w:rsidRPr="00A0508C">
        <w:rPr>
          <w:rFonts w:ascii="Arial" w:hAnsi="Arial" w:cs="Arial"/>
          <w:sz w:val="20"/>
          <w:szCs w:val="20"/>
        </w:rPr>
        <w:t>process  of products and services that the company provides to its </w:t>
      </w:r>
      <w:r w:rsidR="007C6347" w:rsidRPr="00A0508C">
        <w:rPr>
          <w:rFonts w:ascii="Arial" w:hAnsi="Arial" w:cs="Arial"/>
          <w:iCs/>
          <w:sz w:val="20"/>
          <w:szCs w:val="20"/>
        </w:rPr>
        <w:t>customers</w:t>
      </w:r>
      <w:r w:rsidRPr="00A0508C">
        <w:rPr>
          <w:rFonts w:ascii="Arial" w:hAnsi="Arial" w:cs="Arial"/>
          <w:i/>
          <w:iCs/>
          <w:sz w:val="20"/>
          <w:szCs w:val="20"/>
        </w:rPr>
        <w:t>;</w:t>
      </w:r>
      <w:r w:rsidRPr="00A0508C">
        <w:rPr>
          <w:rFonts w:ascii="Arial" w:hAnsi="Arial" w:cs="Arial"/>
          <w:sz w:val="20"/>
          <w:szCs w:val="20"/>
        </w:rPr>
        <w:t> (c) </w:t>
      </w:r>
      <w:r w:rsidRPr="00A0508C">
        <w:rPr>
          <w:rFonts w:ascii="Arial" w:hAnsi="Arial" w:cs="Arial"/>
          <w:i/>
          <w:iCs/>
          <w:sz w:val="20"/>
          <w:szCs w:val="20"/>
        </w:rPr>
        <w:t>complaint handling,</w:t>
      </w:r>
      <w:r w:rsidRPr="00A0508C">
        <w:rPr>
          <w:rFonts w:ascii="Arial" w:hAnsi="Arial" w:cs="Arial"/>
          <w:sz w:val="20"/>
          <w:szCs w:val="20"/>
        </w:rPr>
        <w:t> is the handling of complaints made ​​by consumers against </w:t>
      </w:r>
      <w:r w:rsidRPr="00A0508C">
        <w:rPr>
          <w:rFonts w:ascii="Arial" w:hAnsi="Arial" w:cs="Arial"/>
          <w:iCs/>
          <w:sz w:val="20"/>
          <w:szCs w:val="20"/>
        </w:rPr>
        <w:t>companies</w:t>
      </w:r>
      <w:r w:rsidRPr="00A0508C">
        <w:rPr>
          <w:rFonts w:ascii="Arial" w:hAnsi="Arial" w:cs="Arial"/>
          <w:i/>
          <w:iCs/>
          <w:sz w:val="20"/>
          <w:szCs w:val="20"/>
        </w:rPr>
        <w:t>;</w:t>
      </w:r>
      <w:r w:rsidRPr="00A0508C">
        <w:rPr>
          <w:rFonts w:ascii="Arial" w:hAnsi="Arial" w:cs="Arial"/>
          <w:sz w:val="20"/>
          <w:szCs w:val="20"/>
        </w:rPr>
        <w:t> (d)</w:t>
      </w:r>
      <w:r w:rsidRPr="00A0508C">
        <w:rPr>
          <w:rFonts w:ascii="Arial" w:hAnsi="Arial" w:cs="Arial"/>
          <w:i/>
          <w:iCs/>
          <w:sz w:val="20"/>
          <w:szCs w:val="20"/>
        </w:rPr>
        <w:t>resolution of the problem,</w:t>
      </w:r>
      <w:r w:rsidRPr="00A0508C">
        <w:rPr>
          <w:rFonts w:ascii="Arial" w:hAnsi="Arial" w:cs="Arial"/>
          <w:sz w:val="20"/>
          <w:szCs w:val="20"/>
        </w:rPr>
        <w:t> is the ability</w:t>
      </w:r>
      <w:r w:rsidR="007C6347" w:rsidRPr="00A0508C">
        <w:rPr>
          <w:rFonts w:ascii="Arial" w:hAnsi="Arial" w:cs="Arial"/>
          <w:sz w:val="20"/>
          <w:szCs w:val="20"/>
        </w:rPr>
        <w:t xml:space="preserve"> of</w:t>
      </w:r>
      <w:r w:rsidRPr="00A0508C">
        <w:rPr>
          <w:rFonts w:ascii="Arial" w:hAnsi="Arial" w:cs="Arial"/>
          <w:sz w:val="20"/>
          <w:szCs w:val="20"/>
        </w:rPr>
        <w:t> companies seriou</w:t>
      </w:r>
      <w:r w:rsidR="007C6347" w:rsidRPr="00A0508C">
        <w:rPr>
          <w:rFonts w:ascii="Arial" w:hAnsi="Arial" w:cs="Arial"/>
          <w:sz w:val="20"/>
          <w:szCs w:val="20"/>
        </w:rPr>
        <w:t>sness to</w:t>
      </w:r>
      <w:r w:rsidRPr="00A0508C">
        <w:rPr>
          <w:rFonts w:ascii="Arial" w:hAnsi="Arial" w:cs="Arial"/>
          <w:sz w:val="20"/>
          <w:szCs w:val="20"/>
        </w:rPr>
        <w:t xml:space="preserve"> solve the problems faced by consumers.</w:t>
      </w:r>
    </w:p>
    <w:p w:rsidR="008753A5" w:rsidRPr="00A0508C" w:rsidRDefault="008753A5" w:rsidP="00A0508C">
      <w:pPr>
        <w:tabs>
          <w:tab w:val="left" w:pos="9072"/>
        </w:tabs>
        <w:spacing w:line="240" w:lineRule="auto"/>
        <w:ind w:right="360" w:firstLine="720"/>
        <w:rPr>
          <w:rFonts w:ascii="Arial" w:hAnsi="Arial" w:cs="Arial"/>
          <w:sz w:val="20"/>
          <w:szCs w:val="20"/>
        </w:rPr>
      </w:pPr>
      <w:r w:rsidRPr="00A0508C">
        <w:rPr>
          <w:rFonts w:ascii="Arial" w:hAnsi="Arial" w:cs="Arial"/>
          <w:sz w:val="20"/>
          <w:szCs w:val="20"/>
        </w:rPr>
        <w:t>(3) </w:t>
      </w:r>
      <w:r w:rsidRPr="00A0508C">
        <w:rPr>
          <w:rFonts w:ascii="Arial" w:hAnsi="Arial" w:cs="Arial"/>
          <w:b/>
          <w:bCs/>
          <w:i/>
          <w:iCs/>
          <w:sz w:val="20"/>
          <w:szCs w:val="20"/>
        </w:rPr>
        <w:t>Attributes related to purchase</w:t>
      </w:r>
      <w:r w:rsidR="004D33D7" w:rsidRPr="00A0508C">
        <w:rPr>
          <w:rFonts w:ascii="Arial" w:hAnsi="Arial" w:cs="Arial"/>
          <w:bCs/>
          <w:iCs/>
          <w:sz w:val="20"/>
          <w:szCs w:val="20"/>
        </w:rPr>
        <w:t>,</w:t>
      </w:r>
      <w:r w:rsidRPr="00A0508C">
        <w:rPr>
          <w:rFonts w:ascii="Arial" w:hAnsi="Arial" w:cs="Arial"/>
          <w:sz w:val="20"/>
          <w:szCs w:val="20"/>
        </w:rPr>
        <w:t> include: (a) </w:t>
      </w:r>
      <w:r w:rsidRPr="00A0508C">
        <w:rPr>
          <w:rFonts w:ascii="Arial" w:hAnsi="Arial" w:cs="Arial"/>
          <w:i/>
          <w:iCs/>
          <w:sz w:val="20"/>
          <w:szCs w:val="20"/>
        </w:rPr>
        <w:t>courtesy,</w:t>
      </w:r>
      <w:r w:rsidRPr="00A0508C">
        <w:rPr>
          <w:rFonts w:ascii="Arial" w:hAnsi="Arial" w:cs="Arial"/>
          <w:sz w:val="20"/>
          <w:szCs w:val="20"/>
        </w:rPr>
        <w:t xml:space="preserve"> a </w:t>
      </w:r>
      <w:r w:rsidR="00A54350" w:rsidRPr="00A0508C">
        <w:rPr>
          <w:rFonts w:ascii="Arial" w:hAnsi="Arial" w:cs="Arial"/>
          <w:sz w:val="20"/>
          <w:szCs w:val="20"/>
        </w:rPr>
        <w:t>politeness</w:t>
      </w:r>
      <w:r w:rsidRPr="00A0508C">
        <w:rPr>
          <w:rFonts w:ascii="Arial" w:hAnsi="Arial" w:cs="Arial"/>
          <w:sz w:val="20"/>
          <w:szCs w:val="20"/>
        </w:rPr>
        <w:t>, attention</w:t>
      </w:r>
      <w:r w:rsidR="005E44BE" w:rsidRPr="00A0508C">
        <w:rPr>
          <w:rFonts w:ascii="Arial" w:hAnsi="Arial" w:cs="Arial"/>
          <w:sz w:val="20"/>
          <w:szCs w:val="20"/>
        </w:rPr>
        <w:t xml:space="preserve">, consideration, friendliness of the employee in giving service to the customers; </w:t>
      </w:r>
      <w:r w:rsidRPr="00A0508C">
        <w:rPr>
          <w:rFonts w:ascii="Arial" w:hAnsi="Arial" w:cs="Arial"/>
          <w:sz w:val="20"/>
          <w:szCs w:val="20"/>
        </w:rPr>
        <w:t> (b) </w:t>
      </w:r>
      <w:r w:rsidRPr="00A0508C">
        <w:rPr>
          <w:rFonts w:ascii="Arial" w:hAnsi="Arial" w:cs="Arial"/>
          <w:i/>
          <w:iCs/>
          <w:sz w:val="20"/>
          <w:szCs w:val="20"/>
        </w:rPr>
        <w:t>communication,</w:t>
      </w:r>
      <w:r w:rsidRPr="00A0508C">
        <w:rPr>
          <w:rFonts w:ascii="Arial" w:hAnsi="Arial" w:cs="Arial"/>
          <w:sz w:val="20"/>
          <w:szCs w:val="20"/>
        </w:rPr>
        <w:t> is the process of information passing over performed by employees of the company to its </w:t>
      </w:r>
      <w:r w:rsidRPr="00A0508C">
        <w:rPr>
          <w:rFonts w:ascii="Arial" w:hAnsi="Arial" w:cs="Arial"/>
          <w:iCs/>
          <w:sz w:val="20"/>
          <w:szCs w:val="20"/>
        </w:rPr>
        <w:t>customers</w:t>
      </w:r>
      <w:r w:rsidRPr="00A0508C">
        <w:rPr>
          <w:rFonts w:ascii="Arial" w:hAnsi="Arial" w:cs="Arial"/>
          <w:i/>
          <w:iCs/>
          <w:sz w:val="20"/>
          <w:szCs w:val="20"/>
        </w:rPr>
        <w:t>,</w:t>
      </w:r>
      <w:r w:rsidRPr="00A0508C">
        <w:rPr>
          <w:rFonts w:ascii="Arial" w:hAnsi="Arial" w:cs="Arial"/>
          <w:sz w:val="20"/>
          <w:szCs w:val="20"/>
        </w:rPr>
        <w:t> (c)</w:t>
      </w:r>
      <w:r w:rsidRPr="00A0508C">
        <w:rPr>
          <w:rFonts w:ascii="Arial" w:hAnsi="Arial" w:cs="Arial"/>
          <w:i/>
          <w:iCs/>
          <w:sz w:val="20"/>
          <w:szCs w:val="20"/>
        </w:rPr>
        <w:t>ease or convenience</w:t>
      </w:r>
      <w:r w:rsidRPr="00A0508C">
        <w:rPr>
          <w:rFonts w:ascii="Arial" w:hAnsi="Arial" w:cs="Arial"/>
          <w:sz w:val="20"/>
          <w:szCs w:val="20"/>
        </w:rPr>
        <w:t> </w:t>
      </w:r>
      <w:r w:rsidRPr="00A0508C">
        <w:rPr>
          <w:rFonts w:ascii="Arial" w:hAnsi="Arial" w:cs="Arial"/>
          <w:i/>
          <w:iCs/>
          <w:sz w:val="20"/>
          <w:szCs w:val="20"/>
        </w:rPr>
        <w:t>acquisition,</w:t>
      </w:r>
      <w:r w:rsidR="00C53DC5" w:rsidRPr="00A0508C">
        <w:rPr>
          <w:rFonts w:ascii="Arial" w:hAnsi="Arial" w:cs="Arial"/>
          <w:sz w:val="20"/>
          <w:szCs w:val="20"/>
        </w:rPr>
        <w:t>easiness</w:t>
      </w:r>
      <w:r w:rsidRPr="00A0508C">
        <w:rPr>
          <w:rFonts w:ascii="Arial" w:hAnsi="Arial" w:cs="Arial"/>
          <w:sz w:val="20"/>
          <w:szCs w:val="20"/>
        </w:rPr>
        <w:t xml:space="preserve"> to gain knowledge about the product of the company, (d) </w:t>
      </w:r>
      <w:r w:rsidRPr="00A0508C">
        <w:rPr>
          <w:rFonts w:ascii="Arial" w:hAnsi="Arial" w:cs="Arial"/>
          <w:i/>
          <w:iCs/>
          <w:sz w:val="20"/>
          <w:szCs w:val="20"/>
        </w:rPr>
        <w:t>company reputation,</w:t>
      </w:r>
      <w:r w:rsidRPr="00A0508C">
        <w:rPr>
          <w:rFonts w:ascii="Arial" w:hAnsi="Arial" w:cs="Arial"/>
          <w:sz w:val="20"/>
          <w:szCs w:val="20"/>
        </w:rPr>
        <w:t xml:space="preserve"> the reputation of the company </w:t>
      </w:r>
      <w:r w:rsidR="00F42E8D" w:rsidRPr="00A0508C">
        <w:rPr>
          <w:rFonts w:ascii="Arial" w:hAnsi="Arial" w:cs="Arial"/>
          <w:sz w:val="20"/>
          <w:szCs w:val="20"/>
        </w:rPr>
        <w:t>that</w:t>
      </w:r>
      <w:r w:rsidRPr="00A0508C">
        <w:rPr>
          <w:rFonts w:ascii="Arial" w:hAnsi="Arial" w:cs="Arial"/>
          <w:sz w:val="20"/>
          <w:szCs w:val="20"/>
        </w:rPr>
        <w:t xml:space="preserve"> affect consumers' </w:t>
      </w:r>
      <w:r w:rsidR="00884FB0" w:rsidRPr="00A0508C">
        <w:rPr>
          <w:rFonts w:ascii="Arial" w:hAnsi="Arial" w:cs="Arial"/>
          <w:sz w:val="20"/>
          <w:szCs w:val="20"/>
        </w:rPr>
        <w:t xml:space="preserve">perception </w:t>
      </w:r>
      <w:r w:rsidRPr="00A0508C">
        <w:rPr>
          <w:rFonts w:ascii="Arial" w:hAnsi="Arial" w:cs="Arial"/>
          <w:sz w:val="20"/>
          <w:szCs w:val="20"/>
        </w:rPr>
        <w:t>of the company that will reduce uncertainty and risk in purchasing decisions, (e) </w:t>
      </w:r>
      <w:r w:rsidRPr="00A0508C">
        <w:rPr>
          <w:rFonts w:ascii="Arial" w:hAnsi="Arial" w:cs="Arial"/>
          <w:i/>
          <w:iCs/>
          <w:sz w:val="20"/>
          <w:szCs w:val="20"/>
        </w:rPr>
        <w:t>company</w:t>
      </w:r>
      <w:r w:rsidRPr="00A0508C">
        <w:rPr>
          <w:rFonts w:ascii="Arial" w:hAnsi="Arial" w:cs="Arial"/>
          <w:sz w:val="20"/>
          <w:szCs w:val="20"/>
        </w:rPr>
        <w:t> </w:t>
      </w:r>
      <w:r w:rsidRPr="00A0508C">
        <w:rPr>
          <w:rFonts w:ascii="Arial" w:hAnsi="Arial" w:cs="Arial"/>
          <w:i/>
          <w:iCs/>
          <w:sz w:val="20"/>
          <w:szCs w:val="20"/>
        </w:rPr>
        <w:t>competence,</w:t>
      </w:r>
      <w:r w:rsidRPr="00A0508C">
        <w:rPr>
          <w:rFonts w:ascii="Arial" w:hAnsi="Arial" w:cs="Arial"/>
          <w:sz w:val="20"/>
          <w:szCs w:val="20"/>
        </w:rPr>
        <w:t> is a company's ability to realize the demandsubmitted by the consumer in providing services</w:t>
      </w:r>
      <w:r w:rsidRPr="00A0508C">
        <w:rPr>
          <w:rFonts w:ascii="Arial" w:hAnsi="Arial" w:cs="Arial"/>
          <w:i/>
          <w:iCs/>
          <w:sz w:val="20"/>
          <w:szCs w:val="20"/>
        </w:rPr>
        <w:t>".</w:t>
      </w:r>
    </w:p>
    <w:p w:rsidR="004F5696" w:rsidRPr="00A0508C" w:rsidRDefault="004F5696" w:rsidP="00A0508C">
      <w:pPr>
        <w:tabs>
          <w:tab w:val="left" w:pos="9072"/>
        </w:tabs>
        <w:adjustRightInd w:val="0"/>
        <w:spacing w:line="240" w:lineRule="auto"/>
        <w:ind w:right="360"/>
        <w:rPr>
          <w:rFonts w:ascii="Arial" w:hAnsi="Arial" w:cs="Arial"/>
          <w:b/>
          <w:bCs/>
          <w:sz w:val="20"/>
          <w:szCs w:val="20"/>
          <w:lang w:val="id-ID"/>
        </w:rPr>
      </w:pPr>
    </w:p>
    <w:p w:rsidR="008753A5" w:rsidRPr="00A0508C" w:rsidRDefault="000A228F" w:rsidP="00A0508C">
      <w:pPr>
        <w:tabs>
          <w:tab w:val="left" w:pos="9072"/>
        </w:tabs>
        <w:adjustRightInd w:val="0"/>
        <w:spacing w:line="240" w:lineRule="auto"/>
        <w:ind w:right="360"/>
        <w:rPr>
          <w:rFonts w:ascii="Arial" w:hAnsi="Arial" w:cs="Arial"/>
          <w:sz w:val="20"/>
          <w:szCs w:val="20"/>
        </w:rPr>
      </w:pPr>
      <w:r>
        <w:rPr>
          <w:rFonts w:ascii="Arial" w:hAnsi="Arial" w:cs="Arial"/>
          <w:b/>
          <w:bCs/>
          <w:sz w:val="20"/>
          <w:szCs w:val="20"/>
          <w:lang w:val="id-ID"/>
        </w:rPr>
        <w:t xml:space="preserve">2.2 </w:t>
      </w:r>
      <w:r w:rsidR="008753A5" w:rsidRPr="00A0508C">
        <w:rPr>
          <w:rFonts w:ascii="Arial" w:hAnsi="Arial" w:cs="Arial"/>
          <w:b/>
          <w:bCs/>
          <w:sz w:val="20"/>
          <w:szCs w:val="20"/>
        </w:rPr>
        <w:t>Customer Satisfaction Measurement</w:t>
      </w:r>
    </w:p>
    <w:p w:rsidR="008753A5" w:rsidRDefault="00E00589"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 xml:space="preserve">Tjiptono (1997: 35), </w:t>
      </w:r>
      <w:r w:rsidR="008753A5" w:rsidRPr="00A0508C">
        <w:rPr>
          <w:rFonts w:ascii="Arial" w:hAnsi="Arial" w:cs="Arial"/>
          <w:sz w:val="20"/>
          <w:szCs w:val="20"/>
        </w:rPr>
        <w:t>technique</w:t>
      </w:r>
      <w:r w:rsidRPr="00A0508C">
        <w:rPr>
          <w:rFonts w:ascii="Arial" w:hAnsi="Arial" w:cs="Arial"/>
          <w:sz w:val="20"/>
          <w:szCs w:val="20"/>
        </w:rPr>
        <w:t xml:space="preserve"> to</w:t>
      </w:r>
      <w:r w:rsidR="008753A5" w:rsidRPr="00A0508C">
        <w:rPr>
          <w:rFonts w:ascii="Arial" w:hAnsi="Arial" w:cs="Arial"/>
          <w:sz w:val="20"/>
          <w:szCs w:val="20"/>
        </w:rPr>
        <w:t xml:space="preserve"> measu</w:t>
      </w:r>
      <w:r w:rsidRPr="00A0508C">
        <w:rPr>
          <w:rFonts w:ascii="Arial" w:hAnsi="Arial" w:cs="Arial"/>
          <w:sz w:val="20"/>
          <w:szCs w:val="20"/>
        </w:rPr>
        <w:t>re</w:t>
      </w:r>
      <w:r w:rsidR="008753A5" w:rsidRPr="00A0508C">
        <w:rPr>
          <w:rFonts w:ascii="Arial" w:hAnsi="Arial" w:cs="Arial"/>
          <w:sz w:val="20"/>
          <w:szCs w:val="20"/>
        </w:rPr>
        <w:t xml:space="preserve"> customer satisfaction can use </w:t>
      </w:r>
      <w:r w:rsidRPr="00A0508C">
        <w:rPr>
          <w:rFonts w:ascii="Arial" w:hAnsi="Arial" w:cs="Arial"/>
          <w:sz w:val="20"/>
          <w:szCs w:val="20"/>
        </w:rPr>
        <w:t xml:space="preserve">direct </w:t>
      </w:r>
      <w:r w:rsidR="008753A5" w:rsidRPr="00A0508C">
        <w:rPr>
          <w:rFonts w:ascii="Arial" w:hAnsi="Arial" w:cs="Arial"/>
          <w:sz w:val="20"/>
          <w:szCs w:val="20"/>
        </w:rPr>
        <w:t xml:space="preserve">measurements with questions </w:t>
      </w:r>
      <w:r w:rsidR="00237B62" w:rsidRPr="00A0508C">
        <w:rPr>
          <w:rFonts w:ascii="Arial" w:hAnsi="Arial" w:cs="Arial"/>
          <w:sz w:val="20"/>
          <w:szCs w:val="20"/>
        </w:rPr>
        <w:t>or statements regarding how many</w:t>
      </w:r>
      <w:r w:rsidR="008753A5" w:rsidRPr="00A0508C">
        <w:rPr>
          <w:rFonts w:ascii="Arial" w:hAnsi="Arial" w:cs="Arial"/>
          <w:sz w:val="20"/>
          <w:szCs w:val="20"/>
        </w:rPr>
        <w:t xml:space="preserve"> expect</w:t>
      </w:r>
      <w:r w:rsidR="00237B62" w:rsidRPr="00A0508C">
        <w:rPr>
          <w:rFonts w:ascii="Arial" w:hAnsi="Arial" w:cs="Arial"/>
          <w:sz w:val="20"/>
          <w:szCs w:val="20"/>
        </w:rPr>
        <w:t>ations towards</w:t>
      </w:r>
      <w:r w:rsidR="00703320" w:rsidRPr="00A0508C">
        <w:rPr>
          <w:rFonts w:ascii="Arial" w:hAnsi="Arial" w:cs="Arial"/>
          <w:sz w:val="20"/>
          <w:szCs w:val="20"/>
        </w:rPr>
        <w:t xml:space="preserve"> certain attributes that </w:t>
      </w:r>
      <w:r w:rsidR="00610709" w:rsidRPr="00A0508C">
        <w:rPr>
          <w:rFonts w:ascii="Arial" w:hAnsi="Arial" w:cs="Arial"/>
          <w:sz w:val="20"/>
          <w:szCs w:val="20"/>
        </w:rPr>
        <w:t xml:space="preserve">is </w:t>
      </w:r>
      <w:r w:rsidR="008753A5" w:rsidRPr="00A0508C">
        <w:rPr>
          <w:rFonts w:ascii="Arial" w:hAnsi="Arial" w:cs="Arial"/>
          <w:sz w:val="20"/>
          <w:szCs w:val="20"/>
        </w:rPr>
        <w:t>perceived, respondents assess the correspondence between what is expected and what obtained from the company's service.</w:t>
      </w:r>
    </w:p>
    <w:p w:rsidR="000A228F" w:rsidRDefault="000A228F" w:rsidP="00A0508C">
      <w:pPr>
        <w:tabs>
          <w:tab w:val="left" w:pos="9072"/>
        </w:tabs>
        <w:adjustRightInd w:val="0"/>
        <w:spacing w:line="240" w:lineRule="auto"/>
        <w:ind w:right="360"/>
        <w:rPr>
          <w:rFonts w:ascii="Arial" w:hAnsi="Arial" w:cs="Arial"/>
          <w:sz w:val="20"/>
          <w:szCs w:val="20"/>
        </w:rPr>
      </w:pPr>
    </w:p>
    <w:p w:rsidR="000A228F" w:rsidRPr="00A0508C" w:rsidRDefault="000A228F" w:rsidP="00A0508C">
      <w:pPr>
        <w:tabs>
          <w:tab w:val="left" w:pos="9072"/>
        </w:tabs>
        <w:adjustRightInd w:val="0"/>
        <w:spacing w:line="240" w:lineRule="auto"/>
        <w:ind w:right="360"/>
        <w:rPr>
          <w:rFonts w:ascii="Arial" w:hAnsi="Arial" w:cs="Arial"/>
          <w:sz w:val="20"/>
          <w:szCs w:val="20"/>
        </w:rPr>
      </w:pPr>
    </w:p>
    <w:p w:rsidR="004F5696" w:rsidRPr="00A0508C" w:rsidRDefault="004F5696" w:rsidP="00A0508C">
      <w:pPr>
        <w:tabs>
          <w:tab w:val="left" w:pos="9072"/>
        </w:tabs>
        <w:adjustRightInd w:val="0"/>
        <w:spacing w:line="240" w:lineRule="auto"/>
        <w:ind w:right="360"/>
        <w:rPr>
          <w:rFonts w:ascii="Arial" w:hAnsi="Arial" w:cs="Arial"/>
          <w:b/>
          <w:bCs/>
          <w:sz w:val="20"/>
          <w:szCs w:val="20"/>
          <w:lang w:val="id-ID"/>
        </w:rPr>
      </w:pPr>
    </w:p>
    <w:p w:rsidR="008753A5" w:rsidRPr="00A0508C" w:rsidRDefault="000A228F" w:rsidP="00A0508C">
      <w:pPr>
        <w:tabs>
          <w:tab w:val="left" w:pos="9072"/>
        </w:tabs>
        <w:adjustRightInd w:val="0"/>
        <w:spacing w:line="240" w:lineRule="auto"/>
        <w:ind w:right="360"/>
        <w:rPr>
          <w:rFonts w:ascii="Arial" w:hAnsi="Arial" w:cs="Arial"/>
          <w:sz w:val="20"/>
          <w:szCs w:val="20"/>
        </w:rPr>
      </w:pPr>
      <w:r>
        <w:rPr>
          <w:rFonts w:ascii="Arial" w:hAnsi="Arial" w:cs="Arial"/>
          <w:b/>
          <w:bCs/>
          <w:sz w:val="20"/>
          <w:szCs w:val="20"/>
          <w:lang w:val="id-ID"/>
        </w:rPr>
        <w:t xml:space="preserve">2.3 </w:t>
      </w:r>
      <w:r w:rsidR="008753A5" w:rsidRPr="00A0508C">
        <w:rPr>
          <w:rFonts w:ascii="Arial" w:hAnsi="Arial" w:cs="Arial"/>
          <w:b/>
          <w:bCs/>
          <w:sz w:val="20"/>
          <w:szCs w:val="20"/>
        </w:rPr>
        <w:t>Consumer Loyalty</w:t>
      </w:r>
    </w:p>
    <w:p w:rsidR="008753A5" w:rsidRPr="00A0508C" w:rsidRDefault="00744AC7" w:rsidP="00A0508C">
      <w:pPr>
        <w:tabs>
          <w:tab w:val="left" w:pos="9072"/>
        </w:tabs>
        <w:adjustRightInd w:val="0"/>
        <w:spacing w:line="240" w:lineRule="auto"/>
        <w:ind w:right="360"/>
        <w:contextualSpacing/>
        <w:rPr>
          <w:rFonts w:ascii="Arial" w:hAnsi="Arial" w:cs="Arial"/>
          <w:sz w:val="20"/>
          <w:szCs w:val="20"/>
        </w:rPr>
      </w:pPr>
      <w:r w:rsidRPr="00A0508C">
        <w:rPr>
          <w:rFonts w:ascii="Arial" w:hAnsi="Arial" w:cs="Arial"/>
          <w:sz w:val="20"/>
          <w:szCs w:val="20"/>
        </w:rPr>
        <w:t>C</w:t>
      </w:r>
      <w:r w:rsidR="008753A5" w:rsidRPr="00A0508C">
        <w:rPr>
          <w:rFonts w:ascii="Arial" w:hAnsi="Arial" w:cs="Arial"/>
          <w:sz w:val="20"/>
          <w:szCs w:val="20"/>
        </w:rPr>
        <w:t>onsumer loyalty</w:t>
      </w:r>
      <w:r w:rsidRPr="00A0508C">
        <w:rPr>
          <w:rFonts w:ascii="Arial" w:hAnsi="Arial" w:cs="Arial"/>
          <w:sz w:val="20"/>
          <w:szCs w:val="20"/>
        </w:rPr>
        <w:t xml:space="preserve"> in general can be perceived as</w:t>
      </w:r>
      <w:r w:rsidR="008753A5" w:rsidRPr="00A0508C">
        <w:rPr>
          <w:rFonts w:ascii="Arial" w:hAnsi="Arial" w:cs="Arial"/>
          <w:sz w:val="20"/>
          <w:szCs w:val="20"/>
        </w:rPr>
        <w:t xml:space="preserve"> one's loyalty something of products, both goods and services. Consumer loyalty is</w:t>
      </w:r>
      <w:r w:rsidRPr="00A0508C">
        <w:rPr>
          <w:rFonts w:ascii="Arial" w:hAnsi="Arial" w:cs="Arial"/>
          <w:sz w:val="20"/>
          <w:szCs w:val="20"/>
        </w:rPr>
        <w:t xml:space="preserve"> the</w:t>
      </w:r>
      <w:r w:rsidR="008753A5" w:rsidRPr="00A0508C">
        <w:rPr>
          <w:rFonts w:ascii="Arial" w:hAnsi="Arial" w:cs="Arial"/>
          <w:sz w:val="20"/>
          <w:szCs w:val="20"/>
        </w:rPr>
        <w:t xml:space="preserve"> manifestation and continuation of customer satisfaction in the use the facility and services that </w:t>
      </w:r>
      <w:r w:rsidRPr="00A0508C">
        <w:rPr>
          <w:rFonts w:ascii="Arial" w:hAnsi="Arial" w:cs="Arial"/>
          <w:sz w:val="20"/>
          <w:szCs w:val="20"/>
        </w:rPr>
        <w:t>is given</w:t>
      </w:r>
      <w:r w:rsidR="008753A5" w:rsidRPr="00A0508C">
        <w:rPr>
          <w:rFonts w:ascii="Arial" w:hAnsi="Arial" w:cs="Arial"/>
          <w:sz w:val="20"/>
          <w:szCs w:val="20"/>
        </w:rPr>
        <w:t xml:space="preserve"> by the company, as well as to keep </w:t>
      </w:r>
      <w:r w:rsidR="009418A7" w:rsidRPr="00A0508C">
        <w:rPr>
          <w:rFonts w:ascii="Arial" w:hAnsi="Arial" w:cs="Arial"/>
          <w:sz w:val="20"/>
          <w:szCs w:val="20"/>
        </w:rPr>
        <w:t xml:space="preserve">the </w:t>
      </w:r>
      <w:r w:rsidR="008753A5" w:rsidRPr="00A0508C">
        <w:rPr>
          <w:rFonts w:ascii="Arial" w:hAnsi="Arial" w:cs="Arial"/>
          <w:sz w:val="20"/>
          <w:szCs w:val="20"/>
        </w:rPr>
        <w:t>consumers</w:t>
      </w:r>
      <w:r w:rsidR="009418A7" w:rsidRPr="00A0508C">
        <w:rPr>
          <w:rFonts w:ascii="Arial" w:hAnsi="Arial" w:cs="Arial"/>
          <w:sz w:val="20"/>
          <w:szCs w:val="20"/>
        </w:rPr>
        <w:t>’ loyalty to</w:t>
      </w:r>
      <w:r w:rsidR="008753A5" w:rsidRPr="00A0508C">
        <w:rPr>
          <w:rFonts w:ascii="Arial" w:hAnsi="Arial" w:cs="Arial"/>
          <w:sz w:val="20"/>
          <w:szCs w:val="20"/>
        </w:rPr>
        <w:t xml:space="preserve"> the company.</w:t>
      </w:r>
      <w:r w:rsidR="009418A7" w:rsidRPr="00A0508C">
        <w:rPr>
          <w:rFonts w:ascii="Arial" w:hAnsi="Arial" w:cs="Arial"/>
          <w:sz w:val="20"/>
          <w:szCs w:val="20"/>
        </w:rPr>
        <w:t xml:space="preserve"> Loyalty</w:t>
      </w:r>
      <w:r w:rsidR="008753A5" w:rsidRPr="00A0508C">
        <w:rPr>
          <w:rFonts w:ascii="Arial" w:hAnsi="Arial" w:cs="Arial"/>
          <w:sz w:val="20"/>
          <w:szCs w:val="20"/>
        </w:rPr>
        <w:t> is</w:t>
      </w:r>
      <w:r w:rsidR="009418A7" w:rsidRPr="00A0508C">
        <w:rPr>
          <w:rFonts w:ascii="Arial" w:hAnsi="Arial" w:cs="Arial"/>
          <w:sz w:val="20"/>
          <w:szCs w:val="20"/>
        </w:rPr>
        <w:t xml:space="preserve"> the</w:t>
      </w:r>
      <w:r w:rsidR="008753A5" w:rsidRPr="00A0508C">
        <w:rPr>
          <w:rFonts w:ascii="Arial" w:hAnsi="Arial" w:cs="Arial"/>
          <w:sz w:val="20"/>
          <w:szCs w:val="20"/>
        </w:rPr>
        <w:t xml:space="preserve"> evidence of consumer </w:t>
      </w:r>
      <w:r w:rsidR="00D3792F" w:rsidRPr="00A0508C">
        <w:rPr>
          <w:rFonts w:ascii="Arial" w:hAnsi="Arial" w:cs="Arial"/>
          <w:sz w:val="20"/>
          <w:szCs w:val="20"/>
        </w:rPr>
        <w:t>that will</w:t>
      </w:r>
      <w:r w:rsidR="008753A5" w:rsidRPr="00A0508C">
        <w:rPr>
          <w:rFonts w:ascii="Arial" w:hAnsi="Arial" w:cs="Arial"/>
          <w:sz w:val="20"/>
          <w:szCs w:val="20"/>
        </w:rPr>
        <w:t> always be the consumer, who has the strength and pos</w:t>
      </w:r>
      <w:r w:rsidR="00D3792F" w:rsidRPr="00A0508C">
        <w:rPr>
          <w:rFonts w:ascii="Arial" w:hAnsi="Arial" w:cs="Arial"/>
          <w:sz w:val="20"/>
          <w:szCs w:val="20"/>
        </w:rPr>
        <w:t>itive attitude towards the company. Consumer loyalty to one</w:t>
      </w:r>
      <w:r w:rsidR="008753A5" w:rsidRPr="00A0508C">
        <w:rPr>
          <w:rFonts w:ascii="Arial" w:hAnsi="Arial" w:cs="Arial"/>
          <w:sz w:val="20"/>
          <w:szCs w:val="20"/>
        </w:rPr>
        <w:t xml:space="preserve"> particular brand of </w:t>
      </w:r>
      <w:r w:rsidR="00D3792F" w:rsidRPr="00A0508C">
        <w:rPr>
          <w:rFonts w:ascii="Arial" w:hAnsi="Arial" w:cs="Arial"/>
          <w:sz w:val="20"/>
          <w:szCs w:val="20"/>
        </w:rPr>
        <w:t>product or service depends on</w:t>
      </w:r>
      <w:r w:rsidR="009D72A0" w:rsidRPr="00A0508C">
        <w:rPr>
          <w:rFonts w:ascii="Arial" w:hAnsi="Arial" w:cs="Arial"/>
          <w:sz w:val="20"/>
          <w:szCs w:val="20"/>
        </w:rPr>
        <w:t xml:space="preserve"> several factors: the</w:t>
      </w:r>
      <w:r w:rsidR="008753A5" w:rsidRPr="00A0508C">
        <w:rPr>
          <w:rFonts w:ascii="Arial" w:hAnsi="Arial" w:cs="Arial"/>
          <w:sz w:val="20"/>
          <w:szCs w:val="20"/>
        </w:rPr>
        <w:t xml:space="preserve"> cost to </w:t>
      </w:r>
      <w:r w:rsidR="009D72A0" w:rsidRPr="00A0508C">
        <w:rPr>
          <w:rFonts w:ascii="Arial" w:hAnsi="Arial" w:cs="Arial"/>
          <w:sz w:val="20"/>
          <w:szCs w:val="20"/>
        </w:rPr>
        <w:t>shift to another</w:t>
      </w:r>
      <w:r w:rsidR="008753A5" w:rsidRPr="00A0508C">
        <w:rPr>
          <w:rFonts w:ascii="Arial" w:hAnsi="Arial" w:cs="Arial"/>
          <w:sz w:val="20"/>
          <w:szCs w:val="20"/>
        </w:rPr>
        <w:t xml:space="preserve"> bran</w:t>
      </w:r>
      <w:r w:rsidR="009D72A0" w:rsidRPr="00A0508C">
        <w:rPr>
          <w:rFonts w:ascii="Arial" w:hAnsi="Arial" w:cs="Arial"/>
          <w:sz w:val="20"/>
          <w:szCs w:val="20"/>
        </w:rPr>
        <w:t>d of goods or services</w:t>
      </w:r>
      <w:r w:rsidR="008753A5" w:rsidRPr="00A0508C">
        <w:rPr>
          <w:rFonts w:ascii="Arial" w:hAnsi="Arial" w:cs="Arial"/>
          <w:sz w:val="20"/>
          <w:szCs w:val="20"/>
        </w:rPr>
        <w:t xml:space="preserve">, the similarity of quality, service quality or type of goods or servicesreplacement, the risk of changes in the costs of goods or services and the replacement changes in the level of satisfaction derived from the </w:t>
      </w:r>
      <w:r w:rsidR="00416239" w:rsidRPr="00A0508C">
        <w:rPr>
          <w:rFonts w:ascii="Arial" w:hAnsi="Arial" w:cs="Arial"/>
          <w:sz w:val="20"/>
          <w:szCs w:val="20"/>
        </w:rPr>
        <w:t xml:space="preserve">new </w:t>
      </w:r>
      <w:r w:rsidR="008753A5" w:rsidRPr="00A0508C">
        <w:rPr>
          <w:rFonts w:ascii="Arial" w:hAnsi="Arial" w:cs="Arial"/>
          <w:sz w:val="20"/>
          <w:szCs w:val="20"/>
        </w:rPr>
        <w:t>brand compared to previous experience with the</w:t>
      </w:r>
      <w:r w:rsidR="00FA7E25" w:rsidRPr="00A0508C">
        <w:rPr>
          <w:rFonts w:ascii="Arial" w:hAnsi="Arial" w:cs="Arial"/>
          <w:sz w:val="20"/>
          <w:szCs w:val="20"/>
        </w:rPr>
        <w:t xml:space="preserve"> previous used</w:t>
      </w:r>
      <w:r w:rsidR="008753A5" w:rsidRPr="00A0508C">
        <w:rPr>
          <w:rFonts w:ascii="Arial" w:hAnsi="Arial" w:cs="Arial"/>
          <w:sz w:val="20"/>
          <w:szCs w:val="20"/>
        </w:rPr>
        <w:t xml:space="preserve"> brand.Consumers in meet</w:t>
      </w:r>
      <w:r w:rsidR="00FA7E25" w:rsidRPr="00A0508C">
        <w:rPr>
          <w:rFonts w:ascii="Arial" w:hAnsi="Arial" w:cs="Arial"/>
          <w:sz w:val="20"/>
          <w:szCs w:val="20"/>
        </w:rPr>
        <w:t>ing</w:t>
      </w:r>
      <w:r w:rsidR="008753A5" w:rsidRPr="00A0508C">
        <w:rPr>
          <w:rFonts w:ascii="Arial" w:hAnsi="Arial" w:cs="Arial"/>
          <w:sz w:val="20"/>
          <w:szCs w:val="20"/>
        </w:rPr>
        <w:t xml:space="preserve"> their needs and </w:t>
      </w:r>
      <w:r w:rsidR="00FA7E25" w:rsidRPr="00A0508C">
        <w:rPr>
          <w:rFonts w:ascii="Arial" w:hAnsi="Arial" w:cs="Arial"/>
          <w:sz w:val="20"/>
          <w:szCs w:val="20"/>
        </w:rPr>
        <w:t>wants</w:t>
      </w:r>
      <w:r w:rsidR="008753A5" w:rsidRPr="00A0508C">
        <w:rPr>
          <w:rFonts w:ascii="Arial" w:hAnsi="Arial" w:cs="Arial"/>
          <w:sz w:val="20"/>
          <w:szCs w:val="20"/>
        </w:rPr>
        <w:t xml:space="preserve"> will buy the product with </w:t>
      </w:r>
      <w:r w:rsidR="00FA7E25" w:rsidRPr="00A0508C">
        <w:rPr>
          <w:rFonts w:ascii="Arial" w:hAnsi="Arial" w:cs="Arial"/>
          <w:sz w:val="20"/>
          <w:szCs w:val="20"/>
        </w:rPr>
        <w:t>particular</w:t>
      </w:r>
      <w:r w:rsidR="008753A5" w:rsidRPr="00A0508C">
        <w:rPr>
          <w:rFonts w:ascii="Arial" w:hAnsi="Arial" w:cs="Arial"/>
          <w:sz w:val="20"/>
          <w:szCs w:val="20"/>
        </w:rPr>
        <w:t xml:space="preserve"> brand.</w:t>
      </w:r>
    </w:p>
    <w:p w:rsidR="008753A5" w:rsidRPr="00A0508C" w:rsidRDefault="00AC370B" w:rsidP="00A0508C">
      <w:pPr>
        <w:tabs>
          <w:tab w:val="left" w:pos="9072"/>
        </w:tabs>
        <w:adjustRightInd w:val="0"/>
        <w:spacing w:line="240" w:lineRule="auto"/>
        <w:ind w:right="360" w:firstLine="720"/>
        <w:contextualSpacing/>
        <w:rPr>
          <w:rFonts w:ascii="Arial" w:hAnsi="Arial" w:cs="Arial"/>
          <w:sz w:val="20"/>
          <w:szCs w:val="20"/>
        </w:rPr>
      </w:pPr>
      <w:r w:rsidRPr="00A0508C">
        <w:rPr>
          <w:rFonts w:ascii="Arial" w:hAnsi="Arial" w:cs="Arial"/>
          <w:sz w:val="20"/>
          <w:szCs w:val="20"/>
        </w:rPr>
        <w:t xml:space="preserve">If the </w:t>
      </w:r>
      <w:r w:rsidR="00753915" w:rsidRPr="00A0508C">
        <w:rPr>
          <w:rFonts w:ascii="Arial" w:hAnsi="Arial" w:cs="Arial"/>
          <w:sz w:val="20"/>
          <w:szCs w:val="20"/>
        </w:rPr>
        <w:t>selected</w:t>
      </w:r>
      <w:r w:rsidR="008753A5" w:rsidRPr="00A0508C">
        <w:rPr>
          <w:rFonts w:ascii="Arial" w:hAnsi="Arial" w:cs="Arial"/>
          <w:sz w:val="20"/>
          <w:szCs w:val="20"/>
        </w:rPr>
        <w:t xml:space="preserve"> brand</w:t>
      </w:r>
      <w:r w:rsidRPr="00A0508C">
        <w:rPr>
          <w:rFonts w:ascii="Arial" w:hAnsi="Arial" w:cs="Arial"/>
          <w:sz w:val="20"/>
          <w:szCs w:val="20"/>
        </w:rPr>
        <w:t xml:space="preserve"> by </w:t>
      </w:r>
      <w:r w:rsidR="008753A5" w:rsidRPr="00A0508C">
        <w:rPr>
          <w:rFonts w:ascii="Arial" w:hAnsi="Arial" w:cs="Arial"/>
          <w:sz w:val="20"/>
          <w:szCs w:val="20"/>
        </w:rPr>
        <w:t>consumers can satisfy their needs and </w:t>
      </w:r>
      <w:r w:rsidRPr="00A0508C">
        <w:rPr>
          <w:rFonts w:ascii="Arial" w:hAnsi="Arial" w:cs="Arial"/>
          <w:sz w:val="20"/>
          <w:szCs w:val="20"/>
        </w:rPr>
        <w:t>desires</w:t>
      </w:r>
      <w:r w:rsidR="008753A5" w:rsidRPr="00A0508C">
        <w:rPr>
          <w:rFonts w:ascii="Arial" w:hAnsi="Arial" w:cs="Arial"/>
          <w:sz w:val="20"/>
          <w:szCs w:val="20"/>
        </w:rPr>
        <w:t xml:space="preserve">, then the consumer will </w:t>
      </w:r>
      <w:r w:rsidR="00753915" w:rsidRPr="00A0508C">
        <w:rPr>
          <w:rFonts w:ascii="Arial" w:hAnsi="Arial" w:cs="Arial"/>
          <w:sz w:val="20"/>
          <w:szCs w:val="20"/>
        </w:rPr>
        <w:t>have a deep memory of the selected brand. I</w:t>
      </w:r>
      <w:r w:rsidR="003C30B6" w:rsidRPr="00A0508C">
        <w:rPr>
          <w:rFonts w:ascii="Arial" w:hAnsi="Arial" w:cs="Arial"/>
          <w:sz w:val="20"/>
          <w:szCs w:val="20"/>
        </w:rPr>
        <w:t xml:space="preserve">n </w:t>
      </w:r>
      <w:r w:rsidR="001E02CE" w:rsidRPr="00A0508C">
        <w:rPr>
          <w:rFonts w:ascii="Arial" w:hAnsi="Arial" w:cs="Arial"/>
          <w:sz w:val="20"/>
          <w:szCs w:val="20"/>
        </w:rPr>
        <w:t>these circumstances</w:t>
      </w:r>
      <w:r w:rsidR="00A02B2F" w:rsidRPr="00A0508C">
        <w:rPr>
          <w:rFonts w:ascii="Arial" w:hAnsi="Arial" w:cs="Arial"/>
          <w:sz w:val="20"/>
          <w:szCs w:val="20"/>
        </w:rPr>
        <w:t>,</w:t>
      </w:r>
      <w:r w:rsidR="008753A5" w:rsidRPr="00A0508C">
        <w:rPr>
          <w:rFonts w:ascii="Arial" w:hAnsi="Arial" w:cs="Arial"/>
          <w:sz w:val="20"/>
          <w:szCs w:val="20"/>
        </w:rPr>
        <w:t xml:space="preserve"> the consumer loyalty will begin to emerge and developed</w:t>
      </w:r>
      <w:r w:rsidR="004103AF" w:rsidRPr="00A0508C">
        <w:rPr>
          <w:rFonts w:ascii="Arial" w:hAnsi="Arial" w:cs="Arial"/>
          <w:sz w:val="20"/>
          <w:szCs w:val="20"/>
        </w:rPr>
        <w:t xml:space="preserve">. </w:t>
      </w:r>
      <w:r w:rsidR="003C30B6" w:rsidRPr="00A0508C">
        <w:rPr>
          <w:rFonts w:ascii="Arial" w:hAnsi="Arial" w:cs="Arial"/>
          <w:sz w:val="20"/>
          <w:szCs w:val="20"/>
        </w:rPr>
        <w:t>Therefore,</w:t>
      </w:r>
      <w:r w:rsidR="004103AF" w:rsidRPr="00A0508C">
        <w:rPr>
          <w:rFonts w:ascii="Arial" w:hAnsi="Arial" w:cs="Arial"/>
          <w:sz w:val="20"/>
          <w:szCs w:val="20"/>
        </w:rPr>
        <w:t xml:space="preserve"> for</w:t>
      </w:r>
      <w:r w:rsidR="008753A5" w:rsidRPr="00A0508C">
        <w:rPr>
          <w:rFonts w:ascii="Arial" w:hAnsi="Arial" w:cs="Arial"/>
          <w:sz w:val="20"/>
          <w:szCs w:val="20"/>
        </w:rPr>
        <w:t xml:space="preserve"> the next purchase, the consumer will choose product with a brand that has given him satisfaction, resulting in a repeated purchases of the brand.</w:t>
      </w:r>
    </w:p>
    <w:p w:rsidR="008753A5" w:rsidRPr="000A228F" w:rsidRDefault="000A228F" w:rsidP="00A0508C">
      <w:pPr>
        <w:tabs>
          <w:tab w:val="left" w:pos="9072"/>
        </w:tabs>
        <w:adjustRightInd w:val="0"/>
        <w:spacing w:line="240" w:lineRule="auto"/>
        <w:ind w:right="360"/>
        <w:contextualSpacing/>
        <w:rPr>
          <w:rFonts w:ascii="Arial" w:hAnsi="Arial" w:cs="Arial"/>
          <w:b/>
          <w:bCs/>
          <w:sz w:val="20"/>
          <w:szCs w:val="20"/>
          <w:lang w:val="id-ID"/>
        </w:rPr>
      </w:pPr>
      <w:r>
        <w:rPr>
          <w:rFonts w:ascii="Arial" w:hAnsi="Arial" w:cs="Arial"/>
          <w:b/>
          <w:bCs/>
          <w:sz w:val="20"/>
          <w:szCs w:val="20"/>
          <w:lang w:val="id-ID"/>
        </w:rPr>
        <w:t xml:space="preserve">2.4 </w:t>
      </w:r>
      <w:r w:rsidR="008753A5" w:rsidRPr="00A0508C">
        <w:rPr>
          <w:rFonts w:ascii="Arial" w:hAnsi="Arial" w:cs="Arial"/>
          <w:b/>
          <w:bCs/>
          <w:sz w:val="20"/>
          <w:szCs w:val="20"/>
        </w:rPr>
        <w:t>Stages of Customer Loyalty</w:t>
      </w:r>
      <w:r w:rsidR="00764E99" w:rsidRPr="00A0508C">
        <w:rPr>
          <w:rFonts w:ascii="Arial" w:hAnsi="Arial" w:cs="Arial"/>
          <w:b/>
          <w:bCs/>
          <w:sz w:val="20"/>
          <w:szCs w:val="20"/>
        </w:rPr>
        <w:t xml:space="preserve"> Improvement</w:t>
      </w:r>
    </w:p>
    <w:p w:rsidR="008753A5" w:rsidRPr="00A0508C" w:rsidRDefault="008753A5" w:rsidP="00A0508C">
      <w:pPr>
        <w:tabs>
          <w:tab w:val="left" w:pos="9072"/>
        </w:tabs>
        <w:adjustRightInd w:val="0"/>
        <w:spacing w:line="240" w:lineRule="auto"/>
        <w:ind w:right="360"/>
        <w:contextualSpacing/>
        <w:rPr>
          <w:rFonts w:ascii="Arial" w:hAnsi="Arial" w:cs="Arial"/>
          <w:sz w:val="20"/>
          <w:szCs w:val="20"/>
          <w:lang w:val="id-ID"/>
        </w:rPr>
      </w:pPr>
      <w:r w:rsidRPr="00A0508C">
        <w:rPr>
          <w:rFonts w:ascii="Arial" w:hAnsi="Arial" w:cs="Arial"/>
          <w:sz w:val="20"/>
          <w:szCs w:val="20"/>
        </w:rPr>
        <w:t xml:space="preserve">Loyalty can be achieved through two stages: (1) the company must have ability to give satisfaction to the consumers so that consumers gain a positive experience, </w:t>
      </w:r>
      <w:r w:rsidR="001F239C" w:rsidRPr="00A0508C">
        <w:rPr>
          <w:rFonts w:ascii="Arial" w:hAnsi="Arial" w:cs="Arial"/>
          <w:sz w:val="20"/>
          <w:szCs w:val="20"/>
        </w:rPr>
        <w:t>and then</w:t>
      </w:r>
      <w:r w:rsidRPr="00A0508C">
        <w:rPr>
          <w:rFonts w:ascii="Arial" w:hAnsi="Arial" w:cs="Arial"/>
          <w:sz w:val="20"/>
          <w:szCs w:val="20"/>
        </w:rPr>
        <w:t xml:space="preserve"> re-prioritized purchases </w:t>
      </w:r>
      <w:r w:rsidR="00A94771" w:rsidRPr="00A0508C">
        <w:rPr>
          <w:rFonts w:ascii="Arial" w:hAnsi="Arial" w:cs="Arial"/>
          <w:sz w:val="20"/>
          <w:szCs w:val="20"/>
        </w:rPr>
        <w:t xml:space="preserve">for </w:t>
      </w:r>
      <w:r w:rsidR="001F239C" w:rsidRPr="00A0508C">
        <w:rPr>
          <w:rFonts w:ascii="Arial" w:hAnsi="Arial" w:cs="Arial"/>
          <w:sz w:val="20"/>
          <w:szCs w:val="20"/>
        </w:rPr>
        <w:t xml:space="preserve">the </w:t>
      </w:r>
      <w:r w:rsidRPr="00A0508C">
        <w:rPr>
          <w:rFonts w:ascii="Arial" w:hAnsi="Arial" w:cs="Arial"/>
          <w:sz w:val="20"/>
          <w:szCs w:val="20"/>
        </w:rPr>
        <w:t>previous sale.</w:t>
      </w:r>
      <w:r w:rsidR="00831F13" w:rsidRPr="00A0508C">
        <w:rPr>
          <w:rFonts w:ascii="Arial" w:hAnsi="Arial" w:cs="Arial"/>
          <w:sz w:val="20"/>
          <w:szCs w:val="20"/>
        </w:rPr>
        <w:t xml:space="preserve">(2) The company must have a way to maintain an in-depth relationship with their customers by using the strategy of </w:t>
      </w:r>
      <w:r w:rsidR="00831F13" w:rsidRPr="00A0508C">
        <w:rPr>
          <w:rFonts w:ascii="Arial" w:hAnsi="Arial" w:cs="Arial"/>
          <w:i/>
          <w:sz w:val="20"/>
          <w:szCs w:val="20"/>
        </w:rPr>
        <w:t xml:space="preserve">Forced Loyalty </w:t>
      </w:r>
      <w:r w:rsidR="00831F13" w:rsidRPr="00A0508C">
        <w:rPr>
          <w:rFonts w:ascii="Arial" w:hAnsi="Arial" w:cs="Arial"/>
          <w:sz w:val="20"/>
          <w:szCs w:val="20"/>
        </w:rPr>
        <w:t xml:space="preserve">(faithfulness forced) </w:t>
      </w:r>
      <w:r w:rsidRPr="00A0508C">
        <w:rPr>
          <w:rFonts w:ascii="Arial" w:hAnsi="Arial" w:cs="Arial"/>
          <w:sz w:val="20"/>
          <w:szCs w:val="20"/>
        </w:rPr>
        <w:t xml:space="preserve">for customers to make </w:t>
      </w:r>
      <w:r w:rsidR="00FD670D" w:rsidRPr="00A0508C">
        <w:rPr>
          <w:rFonts w:ascii="Arial" w:hAnsi="Arial" w:cs="Arial"/>
          <w:sz w:val="20"/>
          <w:szCs w:val="20"/>
        </w:rPr>
        <w:t>re</w:t>
      </w:r>
      <w:r w:rsidRPr="00A0508C">
        <w:rPr>
          <w:rFonts w:ascii="Arial" w:hAnsi="Arial" w:cs="Arial"/>
          <w:sz w:val="20"/>
          <w:szCs w:val="20"/>
        </w:rPr>
        <w:t>purchases, Kotler (20</w:t>
      </w:r>
      <w:r w:rsidR="009F7BB6" w:rsidRPr="00A0508C">
        <w:rPr>
          <w:rFonts w:ascii="Arial" w:hAnsi="Arial" w:cs="Arial"/>
          <w:sz w:val="20"/>
          <w:szCs w:val="20"/>
          <w:lang w:val="id-ID"/>
        </w:rPr>
        <w:t>12:23</w:t>
      </w:r>
      <w:r w:rsidRPr="00A0508C">
        <w:rPr>
          <w:rFonts w:ascii="Arial" w:hAnsi="Arial" w:cs="Arial"/>
          <w:sz w:val="20"/>
          <w:szCs w:val="20"/>
        </w:rPr>
        <w:t>).</w:t>
      </w:r>
    </w:p>
    <w:p w:rsidR="001E02CE" w:rsidRPr="00A0508C" w:rsidRDefault="001E02CE" w:rsidP="00A0508C">
      <w:pPr>
        <w:tabs>
          <w:tab w:val="left" w:pos="9072"/>
        </w:tabs>
        <w:adjustRightInd w:val="0"/>
        <w:spacing w:line="240" w:lineRule="auto"/>
        <w:ind w:right="360"/>
        <w:contextualSpacing/>
        <w:rPr>
          <w:rFonts w:ascii="Arial" w:hAnsi="Arial" w:cs="Arial"/>
          <w:sz w:val="20"/>
          <w:szCs w:val="20"/>
          <w:lang w:val="id-ID"/>
        </w:rPr>
      </w:pPr>
    </w:p>
    <w:p w:rsidR="008753A5" w:rsidRPr="00A0508C" w:rsidRDefault="000A228F" w:rsidP="00A0508C">
      <w:pPr>
        <w:tabs>
          <w:tab w:val="left" w:pos="9072"/>
        </w:tabs>
        <w:adjustRightInd w:val="0"/>
        <w:spacing w:line="240" w:lineRule="auto"/>
        <w:ind w:right="360"/>
        <w:contextualSpacing/>
        <w:rPr>
          <w:rFonts w:ascii="Arial" w:hAnsi="Arial" w:cs="Arial"/>
          <w:sz w:val="20"/>
          <w:szCs w:val="20"/>
        </w:rPr>
      </w:pPr>
      <w:r>
        <w:rPr>
          <w:rFonts w:ascii="Arial" w:hAnsi="Arial" w:cs="Arial"/>
          <w:b/>
          <w:bCs/>
          <w:sz w:val="20"/>
          <w:szCs w:val="20"/>
          <w:lang w:val="id-ID"/>
        </w:rPr>
        <w:t xml:space="preserve">2.5 </w:t>
      </w:r>
      <w:r w:rsidR="008753A5" w:rsidRPr="00A0508C">
        <w:rPr>
          <w:rFonts w:ascii="Arial" w:hAnsi="Arial" w:cs="Arial"/>
          <w:b/>
          <w:bCs/>
          <w:sz w:val="20"/>
          <w:szCs w:val="20"/>
        </w:rPr>
        <w:t>C</w:t>
      </w:r>
      <w:r w:rsidR="00FD670D" w:rsidRPr="00A0508C">
        <w:rPr>
          <w:rFonts w:ascii="Arial" w:hAnsi="Arial" w:cs="Arial"/>
          <w:b/>
          <w:bCs/>
          <w:sz w:val="20"/>
          <w:szCs w:val="20"/>
        </w:rPr>
        <w:t>onsumer Satisfaction Influence o</w:t>
      </w:r>
      <w:r w:rsidR="008753A5" w:rsidRPr="00A0508C">
        <w:rPr>
          <w:rFonts w:ascii="Arial" w:hAnsi="Arial" w:cs="Arial"/>
          <w:b/>
          <w:bCs/>
          <w:sz w:val="20"/>
          <w:szCs w:val="20"/>
        </w:rPr>
        <w:t>f Brand Loyalty</w:t>
      </w:r>
    </w:p>
    <w:p w:rsidR="008753A5" w:rsidRPr="00A0508C" w:rsidRDefault="008753A5" w:rsidP="00A0508C">
      <w:pPr>
        <w:tabs>
          <w:tab w:val="left" w:pos="9072"/>
        </w:tabs>
        <w:adjustRightInd w:val="0"/>
        <w:spacing w:line="240" w:lineRule="auto"/>
        <w:ind w:right="360"/>
        <w:contextualSpacing/>
        <w:rPr>
          <w:rFonts w:ascii="Arial" w:hAnsi="Arial" w:cs="Arial"/>
          <w:sz w:val="20"/>
          <w:szCs w:val="20"/>
        </w:rPr>
      </w:pPr>
      <w:r w:rsidRPr="00A0508C">
        <w:rPr>
          <w:rFonts w:ascii="Arial" w:hAnsi="Arial" w:cs="Arial"/>
          <w:sz w:val="20"/>
          <w:szCs w:val="20"/>
        </w:rPr>
        <w:t>Brand loyalty is formed through a process of learning, which is a process by whichconsumers through his experience trying to find the most appropriate brand for him, in the sense of the product of the brand to provide the satisfaction   accordance with the expectations and needs. Consumers will continue to try various brands before finding one brand that really fits. Customer satisfaction will remain a very important part in brand loyalty. </w:t>
      </w:r>
      <w:r w:rsidR="00932D1A" w:rsidRPr="00A0508C">
        <w:rPr>
          <w:rFonts w:ascii="Arial" w:hAnsi="Arial" w:cs="Arial"/>
          <w:sz w:val="20"/>
          <w:szCs w:val="20"/>
        </w:rPr>
        <w:t>Loyalty towards one particular brand</w:t>
      </w:r>
      <w:r w:rsidR="00253A2D" w:rsidRPr="00A0508C">
        <w:rPr>
          <w:rFonts w:ascii="Arial" w:hAnsi="Arial" w:cs="Arial"/>
          <w:sz w:val="20"/>
          <w:szCs w:val="20"/>
        </w:rPr>
        <w:t>u</w:t>
      </w:r>
      <w:r w:rsidRPr="00A0508C">
        <w:rPr>
          <w:rFonts w:ascii="Arial" w:hAnsi="Arial" w:cs="Arial"/>
          <w:sz w:val="20"/>
          <w:szCs w:val="20"/>
        </w:rPr>
        <w:t>sually lead</w:t>
      </w:r>
      <w:r w:rsidR="00932D1A" w:rsidRPr="00A0508C">
        <w:rPr>
          <w:rFonts w:ascii="Arial" w:hAnsi="Arial" w:cs="Arial"/>
          <w:sz w:val="20"/>
          <w:szCs w:val="20"/>
        </w:rPr>
        <w:t>s</w:t>
      </w:r>
      <w:r w:rsidRPr="00A0508C">
        <w:rPr>
          <w:rFonts w:ascii="Arial" w:hAnsi="Arial" w:cs="Arial"/>
          <w:sz w:val="20"/>
          <w:szCs w:val="20"/>
        </w:rPr>
        <w:t xml:space="preserve"> to </w:t>
      </w:r>
      <w:r w:rsidR="00232F49" w:rsidRPr="00A0508C">
        <w:rPr>
          <w:rFonts w:ascii="Arial" w:hAnsi="Arial" w:cs="Arial"/>
          <w:i/>
          <w:iCs/>
          <w:sz w:val="20"/>
          <w:szCs w:val="20"/>
        </w:rPr>
        <w:t xml:space="preserve">repeat </w:t>
      </w:r>
      <w:r w:rsidRPr="00A0508C">
        <w:rPr>
          <w:rFonts w:ascii="Arial" w:hAnsi="Arial" w:cs="Arial"/>
          <w:i/>
          <w:iCs/>
          <w:sz w:val="20"/>
          <w:szCs w:val="20"/>
        </w:rPr>
        <w:t>buying</w:t>
      </w:r>
      <w:r w:rsidRPr="00A0508C">
        <w:rPr>
          <w:rFonts w:ascii="Arial" w:hAnsi="Arial" w:cs="Arial"/>
          <w:sz w:val="20"/>
          <w:szCs w:val="20"/>
        </w:rPr>
        <w:t> </w:t>
      </w:r>
      <w:r w:rsidR="00253A2D" w:rsidRPr="00A0508C">
        <w:rPr>
          <w:rFonts w:ascii="Arial" w:hAnsi="Arial" w:cs="Arial"/>
          <w:sz w:val="20"/>
          <w:szCs w:val="20"/>
        </w:rPr>
        <w:t xml:space="preserve">and </w:t>
      </w:r>
      <w:r w:rsidRPr="00A0508C">
        <w:rPr>
          <w:rFonts w:ascii="Arial" w:hAnsi="Arial" w:cs="Arial"/>
          <w:i/>
          <w:iCs/>
          <w:sz w:val="20"/>
          <w:szCs w:val="20"/>
        </w:rPr>
        <w:t>recommended buying.</w:t>
      </w:r>
      <w:r w:rsidRPr="00A0508C">
        <w:rPr>
          <w:rFonts w:ascii="Arial" w:hAnsi="Arial" w:cs="Arial"/>
          <w:sz w:val="20"/>
          <w:szCs w:val="20"/>
        </w:rPr>
        <w:t>If consumers are satisfied with the performance of a brand</w:t>
      </w:r>
      <w:r w:rsidR="00EF58A1" w:rsidRPr="00A0508C">
        <w:rPr>
          <w:rFonts w:ascii="Arial" w:hAnsi="Arial" w:cs="Arial"/>
          <w:sz w:val="20"/>
          <w:szCs w:val="20"/>
        </w:rPr>
        <w:t>,</w:t>
      </w:r>
      <w:r w:rsidRPr="00A0508C">
        <w:rPr>
          <w:rFonts w:ascii="Arial" w:hAnsi="Arial" w:cs="Arial"/>
          <w:sz w:val="20"/>
          <w:szCs w:val="20"/>
        </w:rPr>
        <w:t xml:space="preserve"> it will buy and hold the </w:t>
      </w:r>
      <w:r w:rsidR="00EF58A1" w:rsidRPr="00A0508C">
        <w:rPr>
          <w:rFonts w:ascii="Arial" w:hAnsi="Arial" w:cs="Arial"/>
          <w:sz w:val="20"/>
          <w:szCs w:val="20"/>
        </w:rPr>
        <w:t xml:space="preserve">brand, </w:t>
      </w:r>
      <w:r w:rsidRPr="00A0508C">
        <w:rPr>
          <w:rFonts w:ascii="Arial" w:hAnsi="Arial" w:cs="Arial"/>
          <w:sz w:val="20"/>
          <w:szCs w:val="20"/>
        </w:rPr>
        <w:t xml:space="preserve">even tells </w:t>
      </w:r>
      <w:r w:rsidR="00EF58A1" w:rsidRPr="00A0508C">
        <w:rPr>
          <w:rFonts w:ascii="Arial" w:hAnsi="Arial" w:cs="Arial"/>
          <w:sz w:val="20"/>
          <w:szCs w:val="20"/>
        </w:rPr>
        <w:t xml:space="preserve">other </w:t>
      </w:r>
      <w:r w:rsidRPr="00A0508C">
        <w:rPr>
          <w:rFonts w:ascii="Arial" w:hAnsi="Arial" w:cs="Arial"/>
          <w:sz w:val="20"/>
          <w:szCs w:val="20"/>
        </w:rPr>
        <w:t xml:space="preserve">people of the advantages </w:t>
      </w:r>
      <w:r w:rsidR="00EF58A1" w:rsidRPr="00A0508C">
        <w:rPr>
          <w:rFonts w:ascii="Arial" w:hAnsi="Arial" w:cs="Arial"/>
          <w:sz w:val="20"/>
          <w:szCs w:val="20"/>
        </w:rPr>
        <w:t xml:space="preserve">of </w:t>
      </w:r>
      <w:r w:rsidRPr="00A0508C">
        <w:rPr>
          <w:rFonts w:ascii="Arial" w:hAnsi="Arial" w:cs="Arial"/>
          <w:sz w:val="20"/>
          <w:szCs w:val="20"/>
        </w:rPr>
        <w:t xml:space="preserve">the brand </w:t>
      </w:r>
      <w:r w:rsidR="000544AE" w:rsidRPr="00A0508C">
        <w:rPr>
          <w:rFonts w:ascii="Arial" w:hAnsi="Arial" w:cs="Arial"/>
          <w:sz w:val="20"/>
          <w:szCs w:val="20"/>
        </w:rPr>
        <w:t>based on the</w:t>
      </w:r>
      <w:r w:rsidRPr="00A0508C">
        <w:rPr>
          <w:rFonts w:ascii="Arial" w:hAnsi="Arial" w:cs="Arial"/>
          <w:sz w:val="20"/>
          <w:szCs w:val="20"/>
        </w:rPr>
        <w:t xml:space="preserve"> consumer experience. If consumers are satisfied with a certain brand and often buy the </w:t>
      </w:r>
      <w:r w:rsidRPr="00A0508C">
        <w:rPr>
          <w:rFonts w:ascii="Arial" w:hAnsi="Arial" w:cs="Arial"/>
          <w:sz w:val="20"/>
          <w:szCs w:val="20"/>
        </w:rPr>
        <w:lastRenderedPageBreak/>
        <w:t xml:space="preserve">product, it can be </w:t>
      </w:r>
      <w:r w:rsidR="000544AE" w:rsidRPr="00A0508C">
        <w:rPr>
          <w:rFonts w:ascii="Arial" w:hAnsi="Arial" w:cs="Arial"/>
          <w:sz w:val="20"/>
          <w:szCs w:val="20"/>
        </w:rPr>
        <w:t>concluded</w:t>
      </w:r>
      <w:r w:rsidRPr="00A0508C">
        <w:rPr>
          <w:rFonts w:ascii="Arial" w:hAnsi="Arial" w:cs="Arial"/>
          <w:sz w:val="20"/>
          <w:szCs w:val="20"/>
        </w:rPr>
        <w:t xml:space="preserve"> that </w:t>
      </w:r>
      <w:r w:rsidR="000544AE" w:rsidRPr="00A0508C">
        <w:rPr>
          <w:rFonts w:ascii="Arial" w:hAnsi="Arial" w:cs="Arial"/>
          <w:sz w:val="20"/>
          <w:szCs w:val="20"/>
        </w:rPr>
        <w:t>the</w:t>
      </w:r>
      <w:r w:rsidRPr="00A0508C">
        <w:rPr>
          <w:rFonts w:ascii="Arial" w:hAnsi="Arial" w:cs="Arial"/>
          <w:sz w:val="20"/>
          <w:szCs w:val="20"/>
        </w:rPr>
        <w:t xml:space="preserve"> level of brand loyalty</w:t>
      </w:r>
      <w:r w:rsidR="000544AE" w:rsidRPr="00A0508C">
        <w:rPr>
          <w:rFonts w:ascii="Arial" w:hAnsi="Arial" w:cs="Arial"/>
          <w:sz w:val="20"/>
          <w:szCs w:val="20"/>
        </w:rPr>
        <w:t xml:space="preserve"> is high</w:t>
      </w:r>
      <w:r w:rsidRPr="00A0508C">
        <w:rPr>
          <w:rFonts w:ascii="Arial" w:hAnsi="Arial" w:cs="Arial"/>
          <w:sz w:val="20"/>
          <w:szCs w:val="20"/>
        </w:rPr>
        <w:t xml:space="preserve">,otherwise if consumers are </w:t>
      </w:r>
      <w:r w:rsidR="00146311" w:rsidRPr="00A0508C">
        <w:rPr>
          <w:rFonts w:ascii="Arial" w:hAnsi="Arial" w:cs="Arial"/>
          <w:sz w:val="20"/>
          <w:szCs w:val="20"/>
        </w:rPr>
        <w:t>dissatisfied</w:t>
      </w:r>
      <w:r w:rsidRPr="00A0508C">
        <w:rPr>
          <w:rFonts w:ascii="Arial" w:hAnsi="Arial" w:cs="Arial"/>
          <w:sz w:val="20"/>
          <w:szCs w:val="20"/>
        </w:rPr>
        <w:t xml:space="preserve"> with a pa</w:t>
      </w:r>
      <w:r w:rsidR="00146311" w:rsidRPr="00A0508C">
        <w:rPr>
          <w:rFonts w:ascii="Arial" w:hAnsi="Arial" w:cs="Arial"/>
          <w:sz w:val="20"/>
          <w:szCs w:val="20"/>
        </w:rPr>
        <w:t>rticular brand and</w:t>
      </w:r>
      <w:r w:rsidRPr="00A0508C">
        <w:rPr>
          <w:rFonts w:ascii="Arial" w:hAnsi="Arial" w:cs="Arial"/>
          <w:sz w:val="20"/>
          <w:szCs w:val="20"/>
        </w:rPr>
        <w:t xml:space="preserve"> tend to buy the products with different brand</w:t>
      </w:r>
      <w:r w:rsidR="00F65062" w:rsidRPr="00A0508C">
        <w:rPr>
          <w:rFonts w:ascii="Arial" w:hAnsi="Arial" w:cs="Arial"/>
          <w:sz w:val="20"/>
          <w:szCs w:val="20"/>
        </w:rPr>
        <w:t>,</w:t>
      </w:r>
      <w:r w:rsidRPr="00A0508C">
        <w:rPr>
          <w:rFonts w:ascii="Arial" w:hAnsi="Arial" w:cs="Arial"/>
          <w:sz w:val="20"/>
          <w:szCs w:val="20"/>
        </w:rPr>
        <w:t xml:space="preserve"> then the level of </w:t>
      </w:r>
      <w:r w:rsidR="00F65062" w:rsidRPr="00A0508C">
        <w:rPr>
          <w:rFonts w:ascii="Arial" w:hAnsi="Arial" w:cs="Arial"/>
          <w:sz w:val="20"/>
          <w:szCs w:val="20"/>
        </w:rPr>
        <w:t>loyalty</w:t>
      </w:r>
      <w:r w:rsidRPr="00A0508C">
        <w:rPr>
          <w:rFonts w:ascii="Arial" w:hAnsi="Arial" w:cs="Arial"/>
          <w:sz w:val="20"/>
          <w:szCs w:val="20"/>
        </w:rPr>
        <w:t> </w:t>
      </w:r>
      <w:r w:rsidR="00F65062" w:rsidRPr="00A0508C">
        <w:rPr>
          <w:rFonts w:ascii="Arial" w:hAnsi="Arial" w:cs="Arial"/>
          <w:sz w:val="20"/>
          <w:szCs w:val="20"/>
        </w:rPr>
        <w:t>is low</w:t>
      </w:r>
      <w:r w:rsidRPr="00A0508C">
        <w:rPr>
          <w:rFonts w:ascii="Arial" w:hAnsi="Arial" w:cs="Arial"/>
          <w:sz w:val="20"/>
          <w:szCs w:val="20"/>
        </w:rPr>
        <w:t>. Consumer satisfaction can be maintained and improved in order to create and maintain brand loyalty. If consumers obtain satisfaction from the purchase of a product then it will create a positive attitude toward the bran</w:t>
      </w:r>
      <w:r w:rsidR="00C614B5" w:rsidRPr="00A0508C">
        <w:rPr>
          <w:rFonts w:ascii="Arial" w:hAnsi="Arial" w:cs="Arial"/>
          <w:sz w:val="20"/>
          <w:szCs w:val="20"/>
        </w:rPr>
        <w:t>d so that consumers will make re</w:t>
      </w:r>
      <w:r w:rsidRPr="00A0508C">
        <w:rPr>
          <w:rFonts w:ascii="Arial" w:hAnsi="Arial" w:cs="Arial"/>
          <w:sz w:val="20"/>
          <w:szCs w:val="20"/>
        </w:rPr>
        <w:t>purchase.</w:t>
      </w:r>
    </w:p>
    <w:p w:rsidR="004F5696" w:rsidRPr="00A0508C" w:rsidRDefault="004F5696" w:rsidP="00A0508C">
      <w:pPr>
        <w:tabs>
          <w:tab w:val="left" w:pos="9072"/>
        </w:tabs>
        <w:adjustRightInd w:val="0"/>
        <w:spacing w:line="240" w:lineRule="auto"/>
        <w:ind w:right="360"/>
        <w:jc w:val="center"/>
        <w:rPr>
          <w:rFonts w:ascii="Arial" w:hAnsi="Arial" w:cs="Arial"/>
          <w:b/>
          <w:bCs/>
          <w:sz w:val="20"/>
          <w:szCs w:val="20"/>
          <w:lang w:val="id-ID"/>
        </w:rPr>
      </w:pPr>
    </w:p>
    <w:p w:rsidR="008753A5" w:rsidRPr="000A228F" w:rsidRDefault="00C614B5" w:rsidP="000A228F">
      <w:pPr>
        <w:pStyle w:val="ListParagraph"/>
        <w:numPr>
          <w:ilvl w:val="0"/>
          <w:numId w:val="57"/>
        </w:numPr>
        <w:tabs>
          <w:tab w:val="left" w:pos="9072"/>
        </w:tabs>
        <w:adjustRightInd w:val="0"/>
        <w:spacing w:line="240" w:lineRule="auto"/>
        <w:ind w:right="360"/>
        <w:rPr>
          <w:rFonts w:ascii="Arial" w:hAnsi="Arial" w:cs="Arial"/>
          <w:sz w:val="20"/>
          <w:szCs w:val="20"/>
        </w:rPr>
      </w:pPr>
      <w:r w:rsidRPr="000A228F">
        <w:rPr>
          <w:rFonts w:ascii="Arial" w:hAnsi="Arial" w:cs="Arial"/>
          <w:b/>
          <w:bCs/>
          <w:sz w:val="20"/>
          <w:szCs w:val="20"/>
        </w:rPr>
        <w:t xml:space="preserve">RESEARCH </w:t>
      </w:r>
      <w:r w:rsidR="008753A5" w:rsidRPr="000A228F">
        <w:rPr>
          <w:rFonts w:ascii="Arial" w:hAnsi="Arial" w:cs="Arial"/>
          <w:b/>
          <w:bCs/>
          <w:sz w:val="20"/>
          <w:szCs w:val="20"/>
        </w:rPr>
        <w:t>METHOD</w:t>
      </w:r>
      <w:r w:rsidRPr="000A228F">
        <w:rPr>
          <w:rFonts w:ascii="Arial" w:hAnsi="Arial" w:cs="Arial"/>
          <w:b/>
          <w:bCs/>
          <w:sz w:val="20"/>
          <w:szCs w:val="20"/>
        </w:rPr>
        <w:t>OLOGY</w:t>
      </w:r>
    </w:p>
    <w:p w:rsidR="004F5696" w:rsidRPr="00A0508C" w:rsidRDefault="004F5696" w:rsidP="00A0508C">
      <w:pPr>
        <w:tabs>
          <w:tab w:val="left" w:pos="9072"/>
        </w:tabs>
        <w:adjustRightInd w:val="0"/>
        <w:spacing w:line="240" w:lineRule="auto"/>
        <w:ind w:right="360"/>
        <w:rPr>
          <w:rFonts w:ascii="Arial" w:hAnsi="Arial" w:cs="Arial"/>
          <w:b/>
          <w:bCs/>
          <w:sz w:val="20"/>
          <w:szCs w:val="20"/>
          <w:lang w:val="id-ID"/>
        </w:rPr>
      </w:pPr>
    </w:p>
    <w:p w:rsidR="008753A5" w:rsidRPr="00A0508C" w:rsidRDefault="000A228F" w:rsidP="00A0508C">
      <w:pPr>
        <w:tabs>
          <w:tab w:val="left" w:pos="9072"/>
        </w:tabs>
        <w:adjustRightInd w:val="0"/>
        <w:spacing w:line="240" w:lineRule="auto"/>
        <w:ind w:right="360"/>
        <w:rPr>
          <w:rFonts w:ascii="Arial" w:hAnsi="Arial" w:cs="Arial"/>
          <w:sz w:val="20"/>
          <w:szCs w:val="20"/>
        </w:rPr>
      </w:pPr>
      <w:r>
        <w:rPr>
          <w:rFonts w:ascii="Arial" w:hAnsi="Arial" w:cs="Arial"/>
          <w:b/>
          <w:bCs/>
          <w:sz w:val="20"/>
          <w:szCs w:val="20"/>
          <w:lang w:val="id-ID"/>
        </w:rPr>
        <w:t xml:space="preserve">3.1 </w:t>
      </w:r>
      <w:r w:rsidR="008753A5" w:rsidRPr="00A0508C">
        <w:rPr>
          <w:rFonts w:ascii="Arial" w:hAnsi="Arial" w:cs="Arial"/>
          <w:b/>
          <w:bCs/>
          <w:sz w:val="20"/>
          <w:szCs w:val="20"/>
        </w:rPr>
        <w:t>Type of Research</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 xml:space="preserve">Type of research is descriptive and conclusive research, which aim to describe the attributes of customer satisfaction and </w:t>
      </w:r>
      <w:r w:rsidR="00353DC3" w:rsidRPr="00A0508C">
        <w:rPr>
          <w:rFonts w:ascii="Arial" w:hAnsi="Arial" w:cs="Arial"/>
          <w:sz w:val="20"/>
          <w:szCs w:val="20"/>
        </w:rPr>
        <w:t>brand loyalty</w:t>
      </w:r>
      <w:r w:rsidR="00123D08" w:rsidRPr="00A0508C">
        <w:rPr>
          <w:rFonts w:ascii="Arial" w:hAnsi="Arial" w:cs="Arial"/>
          <w:sz w:val="20"/>
          <w:szCs w:val="20"/>
        </w:rPr>
        <w:t>, and will</w:t>
      </w:r>
      <w:r w:rsidRPr="00A0508C">
        <w:rPr>
          <w:rFonts w:ascii="Arial" w:hAnsi="Arial" w:cs="Arial"/>
          <w:sz w:val="20"/>
          <w:szCs w:val="20"/>
        </w:rPr>
        <w:t xml:space="preserve"> look for a causal relationship between consumer </w:t>
      </w:r>
      <w:r w:rsidR="00123D08" w:rsidRPr="00A0508C">
        <w:rPr>
          <w:rFonts w:ascii="Arial" w:hAnsi="Arial" w:cs="Arial"/>
          <w:sz w:val="20"/>
          <w:szCs w:val="20"/>
        </w:rPr>
        <w:t>satisfactionsand</w:t>
      </w:r>
      <w:r w:rsidR="00353DC3" w:rsidRPr="00A0508C">
        <w:rPr>
          <w:rFonts w:ascii="Arial" w:hAnsi="Arial" w:cs="Arial"/>
          <w:sz w:val="20"/>
          <w:szCs w:val="20"/>
        </w:rPr>
        <w:t>brand loyalty</w:t>
      </w:r>
      <w:r w:rsidRPr="00A0508C">
        <w:rPr>
          <w:rFonts w:ascii="Arial" w:hAnsi="Arial" w:cs="Arial"/>
          <w:sz w:val="20"/>
          <w:szCs w:val="20"/>
        </w:rPr>
        <w:t>.</w:t>
      </w:r>
    </w:p>
    <w:p w:rsidR="00031B95" w:rsidRPr="00A0508C" w:rsidRDefault="00031B95" w:rsidP="00A0508C">
      <w:pPr>
        <w:tabs>
          <w:tab w:val="left" w:pos="9072"/>
        </w:tabs>
        <w:adjustRightInd w:val="0"/>
        <w:spacing w:line="240" w:lineRule="auto"/>
        <w:ind w:right="360"/>
        <w:rPr>
          <w:rFonts w:ascii="Arial" w:hAnsi="Arial" w:cs="Arial"/>
          <w:b/>
          <w:bCs/>
          <w:sz w:val="20"/>
          <w:szCs w:val="20"/>
          <w:lang w:val="id-ID"/>
        </w:rPr>
      </w:pPr>
    </w:p>
    <w:p w:rsidR="008753A5" w:rsidRPr="00A0508C" w:rsidRDefault="000A228F" w:rsidP="00A0508C">
      <w:pPr>
        <w:tabs>
          <w:tab w:val="left" w:pos="9072"/>
        </w:tabs>
        <w:adjustRightInd w:val="0"/>
        <w:spacing w:line="240" w:lineRule="auto"/>
        <w:ind w:right="360"/>
        <w:rPr>
          <w:rFonts w:ascii="Arial" w:hAnsi="Arial" w:cs="Arial"/>
          <w:sz w:val="20"/>
          <w:szCs w:val="20"/>
        </w:rPr>
      </w:pPr>
      <w:r>
        <w:rPr>
          <w:rFonts w:ascii="Arial" w:hAnsi="Arial" w:cs="Arial"/>
          <w:b/>
          <w:bCs/>
          <w:sz w:val="20"/>
          <w:szCs w:val="20"/>
          <w:lang w:val="id-ID"/>
        </w:rPr>
        <w:t xml:space="preserve">3.2 </w:t>
      </w:r>
      <w:r w:rsidR="008753A5" w:rsidRPr="00A0508C">
        <w:rPr>
          <w:rFonts w:ascii="Arial" w:hAnsi="Arial" w:cs="Arial"/>
          <w:b/>
          <w:bCs/>
          <w:sz w:val="20"/>
          <w:szCs w:val="20"/>
        </w:rPr>
        <w:t xml:space="preserve">Identification of Variables and </w:t>
      </w:r>
      <w:r w:rsidR="005101CB" w:rsidRPr="00A0508C">
        <w:rPr>
          <w:rFonts w:ascii="Arial" w:hAnsi="Arial" w:cs="Arial"/>
          <w:b/>
          <w:bCs/>
          <w:sz w:val="20"/>
          <w:szCs w:val="20"/>
        </w:rPr>
        <w:t xml:space="preserve">Model of </w:t>
      </w:r>
      <w:r w:rsidR="008753A5" w:rsidRPr="00A0508C">
        <w:rPr>
          <w:rFonts w:ascii="Arial" w:hAnsi="Arial" w:cs="Arial"/>
          <w:b/>
          <w:bCs/>
          <w:sz w:val="20"/>
          <w:szCs w:val="20"/>
        </w:rPr>
        <w:t>Statistics</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Dependent variable (Y) is a measurable brand loyalty through attributes, </w:t>
      </w:r>
      <w:r w:rsidRPr="00A0508C">
        <w:rPr>
          <w:rFonts w:ascii="Arial" w:hAnsi="Arial" w:cs="Arial"/>
          <w:i/>
          <w:iCs/>
          <w:sz w:val="20"/>
          <w:szCs w:val="20"/>
        </w:rPr>
        <w:t>habitual behavior, switching cost, liking of the brand,</w:t>
      </w:r>
      <w:r w:rsidRPr="00A0508C">
        <w:rPr>
          <w:rFonts w:ascii="Arial" w:hAnsi="Arial" w:cs="Arial"/>
          <w:sz w:val="20"/>
          <w:szCs w:val="20"/>
        </w:rPr>
        <w:t> and </w:t>
      </w:r>
      <w:r w:rsidRPr="00A0508C">
        <w:rPr>
          <w:rFonts w:ascii="Arial" w:hAnsi="Arial" w:cs="Arial"/>
          <w:i/>
          <w:iCs/>
          <w:sz w:val="20"/>
          <w:szCs w:val="20"/>
        </w:rPr>
        <w:t>commitment.</w:t>
      </w:r>
      <w:r w:rsidRPr="00A0508C">
        <w:rPr>
          <w:rFonts w:ascii="Arial" w:hAnsi="Arial" w:cs="Arial"/>
          <w:sz w:val="20"/>
          <w:szCs w:val="20"/>
        </w:rPr>
        <w:t> Variables free (X) is customer satisfaction, which are grouped into X1 = </w:t>
      </w:r>
      <w:r w:rsidRPr="00A0508C">
        <w:rPr>
          <w:rFonts w:ascii="Arial" w:hAnsi="Arial" w:cs="Arial"/>
          <w:i/>
          <w:iCs/>
          <w:sz w:val="20"/>
          <w:szCs w:val="20"/>
        </w:rPr>
        <w:t>Attributes</w:t>
      </w:r>
      <w:r w:rsidRPr="00A0508C">
        <w:rPr>
          <w:rFonts w:ascii="Arial" w:hAnsi="Arial" w:cs="Arial"/>
          <w:sz w:val="20"/>
          <w:szCs w:val="20"/>
        </w:rPr>
        <w:t> </w:t>
      </w:r>
      <w:r w:rsidRPr="00A0508C">
        <w:rPr>
          <w:rFonts w:ascii="Arial" w:hAnsi="Arial" w:cs="Arial"/>
          <w:i/>
          <w:iCs/>
          <w:sz w:val="20"/>
          <w:szCs w:val="20"/>
        </w:rPr>
        <w:t>related to the product,</w:t>
      </w:r>
      <w:r w:rsidRPr="00A0508C">
        <w:rPr>
          <w:rFonts w:ascii="Arial" w:hAnsi="Arial" w:cs="Arial"/>
          <w:sz w:val="20"/>
          <w:szCs w:val="20"/>
        </w:rPr>
        <w:t> X2 = </w:t>
      </w:r>
      <w:r w:rsidRPr="00A0508C">
        <w:rPr>
          <w:rFonts w:ascii="Arial" w:hAnsi="Arial" w:cs="Arial"/>
          <w:i/>
          <w:iCs/>
          <w:sz w:val="20"/>
          <w:szCs w:val="20"/>
        </w:rPr>
        <w:t>Attributes related to the service,</w:t>
      </w:r>
      <w:r w:rsidRPr="00A0508C">
        <w:rPr>
          <w:rFonts w:ascii="Arial" w:hAnsi="Arial" w:cs="Arial"/>
          <w:sz w:val="20"/>
          <w:szCs w:val="20"/>
        </w:rPr>
        <w:t> X3 = </w:t>
      </w:r>
      <w:r w:rsidRPr="00A0508C">
        <w:rPr>
          <w:rFonts w:ascii="Arial" w:hAnsi="Arial" w:cs="Arial"/>
          <w:i/>
          <w:iCs/>
          <w:sz w:val="20"/>
          <w:szCs w:val="20"/>
        </w:rPr>
        <w:t>Attributes related</w:t>
      </w:r>
      <w:r w:rsidRPr="00A0508C">
        <w:rPr>
          <w:rFonts w:ascii="Arial" w:hAnsi="Arial" w:cs="Arial"/>
          <w:sz w:val="20"/>
          <w:szCs w:val="20"/>
        </w:rPr>
        <w:t> </w:t>
      </w:r>
      <w:r w:rsidRPr="00A0508C">
        <w:rPr>
          <w:rFonts w:ascii="Arial" w:hAnsi="Arial" w:cs="Arial"/>
          <w:i/>
          <w:iCs/>
          <w:sz w:val="20"/>
          <w:szCs w:val="20"/>
        </w:rPr>
        <w:t>to the purchase</w:t>
      </w:r>
      <w:r w:rsidRPr="00A0508C">
        <w:rPr>
          <w:rFonts w:ascii="Arial" w:hAnsi="Arial" w:cs="Arial"/>
          <w:sz w:val="20"/>
          <w:szCs w:val="20"/>
        </w:rPr>
        <w:t> of statistical models used to express the causal relationship between the two variables in the multiple regression model is, Y = β0 + β2 X2 + + β1X1 β3X3 + ε.</w:t>
      </w:r>
    </w:p>
    <w:p w:rsidR="003B1917" w:rsidRPr="00A0508C" w:rsidRDefault="003B1917" w:rsidP="00A0508C">
      <w:pPr>
        <w:tabs>
          <w:tab w:val="left" w:pos="9072"/>
        </w:tabs>
        <w:adjustRightInd w:val="0"/>
        <w:spacing w:line="240" w:lineRule="auto"/>
        <w:ind w:right="360"/>
        <w:rPr>
          <w:rFonts w:ascii="Arial" w:hAnsi="Arial" w:cs="Arial"/>
          <w:b/>
          <w:bCs/>
          <w:sz w:val="20"/>
          <w:szCs w:val="20"/>
          <w:lang w:val="id-ID"/>
        </w:rPr>
      </w:pPr>
    </w:p>
    <w:p w:rsidR="008753A5" w:rsidRPr="00A0508C" w:rsidRDefault="000A228F" w:rsidP="00A0508C">
      <w:pPr>
        <w:tabs>
          <w:tab w:val="left" w:pos="9072"/>
        </w:tabs>
        <w:adjustRightInd w:val="0"/>
        <w:spacing w:line="240" w:lineRule="auto"/>
        <w:ind w:right="360"/>
        <w:rPr>
          <w:rFonts w:ascii="Arial" w:hAnsi="Arial" w:cs="Arial"/>
          <w:sz w:val="20"/>
          <w:szCs w:val="20"/>
        </w:rPr>
      </w:pPr>
      <w:r>
        <w:rPr>
          <w:rFonts w:ascii="Arial" w:hAnsi="Arial" w:cs="Arial"/>
          <w:b/>
          <w:bCs/>
          <w:sz w:val="20"/>
          <w:szCs w:val="20"/>
          <w:lang w:val="id-ID"/>
        </w:rPr>
        <w:t xml:space="preserve">3.3 </w:t>
      </w:r>
      <w:r w:rsidR="008753A5" w:rsidRPr="00A0508C">
        <w:rPr>
          <w:rFonts w:ascii="Arial" w:hAnsi="Arial" w:cs="Arial"/>
          <w:b/>
          <w:bCs/>
          <w:sz w:val="20"/>
          <w:szCs w:val="20"/>
        </w:rPr>
        <w:t>Population, Sample and Data</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The population of this study are all guests staying at Hotel Rama </w:t>
      </w:r>
      <w:r w:rsidR="00E91DF2" w:rsidRPr="00A0508C">
        <w:rPr>
          <w:rFonts w:ascii="Arial" w:hAnsi="Arial" w:cs="Arial"/>
          <w:sz w:val="20"/>
          <w:szCs w:val="20"/>
        </w:rPr>
        <w:t>Palu</w:t>
      </w:r>
      <w:r w:rsidRPr="00A0508C">
        <w:rPr>
          <w:rFonts w:ascii="Arial" w:hAnsi="Arial" w:cs="Arial"/>
          <w:sz w:val="20"/>
          <w:szCs w:val="20"/>
        </w:rPr>
        <w:t xml:space="preserve"> with a sample taken by a simple random based on the number of visitors in the first week and the last week in March 2012, </w:t>
      </w:r>
      <w:r w:rsidR="005101CB" w:rsidRPr="00A0508C">
        <w:rPr>
          <w:rFonts w:ascii="Arial" w:hAnsi="Arial" w:cs="Arial"/>
          <w:sz w:val="20"/>
          <w:szCs w:val="20"/>
        </w:rPr>
        <w:t xml:space="preserve">with </w:t>
      </w:r>
      <w:r w:rsidRPr="00A0508C">
        <w:rPr>
          <w:rFonts w:ascii="Arial" w:hAnsi="Arial" w:cs="Arial"/>
          <w:sz w:val="20"/>
          <w:szCs w:val="20"/>
        </w:rPr>
        <w:t>a total of 110 samples. Data were obtained through questionnaires respondents answered the statements made ​​about the product loyalty and customer satisfaction. Scale measurements taken is </w:t>
      </w:r>
      <w:r w:rsidRPr="00A0508C">
        <w:rPr>
          <w:rFonts w:ascii="Arial" w:hAnsi="Arial" w:cs="Arial"/>
          <w:i/>
          <w:iCs/>
          <w:sz w:val="20"/>
          <w:szCs w:val="20"/>
        </w:rPr>
        <w:t>semantic differential</w:t>
      </w:r>
      <w:r w:rsidRPr="00A0508C">
        <w:rPr>
          <w:rFonts w:ascii="Arial" w:hAnsi="Arial" w:cs="Arial"/>
          <w:sz w:val="20"/>
          <w:szCs w:val="20"/>
        </w:rPr>
        <w:t> </w:t>
      </w:r>
      <w:r w:rsidRPr="00A0508C">
        <w:rPr>
          <w:rFonts w:ascii="Arial" w:hAnsi="Arial" w:cs="Arial"/>
          <w:i/>
          <w:iCs/>
          <w:sz w:val="20"/>
          <w:szCs w:val="20"/>
        </w:rPr>
        <w:t>scale</w:t>
      </w:r>
      <w:r w:rsidRPr="00A0508C">
        <w:rPr>
          <w:rFonts w:ascii="Arial" w:hAnsi="Arial" w:cs="Arial"/>
          <w:sz w:val="20"/>
          <w:szCs w:val="20"/>
        </w:rPr>
        <w:t>(mea</w:t>
      </w:r>
      <w:r w:rsidR="000C4394" w:rsidRPr="00A0508C">
        <w:rPr>
          <w:rFonts w:ascii="Arial" w:hAnsi="Arial" w:cs="Arial"/>
          <w:sz w:val="20"/>
          <w:szCs w:val="20"/>
        </w:rPr>
        <w:t>sured in a 5 point scale from 1= strongly disagree, 2</w:t>
      </w:r>
      <w:r w:rsidRPr="00A0508C">
        <w:rPr>
          <w:rFonts w:ascii="Arial" w:hAnsi="Arial" w:cs="Arial"/>
          <w:sz w:val="20"/>
          <w:szCs w:val="20"/>
        </w:rPr>
        <w:t xml:space="preserve">= </w:t>
      </w:r>
      <w:r w:rsidR="000C4394" w:rsidRPr="00A0508C">
        <w:rPr>
          <w:rFonts w:ascii="Arial" w:hAnsi="Arial" w:cs="Arial"/>
          <w:sz w:val="20"/>
          <w:szCs w:val="20"/>
        </w:rPr>
        <w:t>disagree, 3= neutral, 4= Agree, 5</w:t>
      </w:r>
      <w:r w:rsidRPr="00A0508C">
        <w:rPr>
          <w:rFonts w:ascii="Arial" w:hAnsi="Arial" w:cs="Arial"/>
          <w:sz w:val="20"/>
          <w:szCs w:val="20"/>
        </w:rPr>
        <w:t xml:space="preserve">= strongly agree), a scale of measurement was then transformed into Likert scales that meet the scale of </w:t>
      </w:r>
      <w:r w:rsidR="00037B2E" w:rsidRPr="00A0508C">
        <w:rPr>
          <w:rFonts w:ascii="Arial" w:hAnsi="Arial" w:cs="Arial"/>
          <w:sz w:val="20"/>
          <w:szCs w:val="20"/>
        </w:rPr>
        <w:t xml:space="preserve">interval </w:t>
      </w:r>
      <w:r w:rsidRPr="00A0508C">
        <w:rPr>
          <w:rFonts w:ascii="Arial" w:hAnsi="Arial" w:cs="Arial"/>
          <w:sz w:val="20"/>
          <w:szCs w:val="20"/>
        </w:rPr>
        <w:t>measurement.</w:t>
      </w:r>
    </w:p>
    <w:p w:rsidR="004F5696" w:rsidRDefault="004F5696" w:rsidP="00A0508C">
      <w:pPr>
        <w:tabs>
          <w:tab w:val="left" w:pos="9072"/>
        </w:tabs>
        <w:adjustRightInd w:val="0"/>
        <w:spacing w:line="240" w:lineRule="auto"/>
        <w:ind w:right="360"/>
        <w:jc w:val="center"/>
        <w:rPr>
          <w:rFonts w:ascii="Arial" w:hAnsi="Arial" w:cs="Arial"/>
          <w:b/>
          <w:bCs/>
          <w:sz w:val="20"/>
          <w:szCs w:val="20"/>
          <w:lang w:val="id-ID"/>
        </w:rPr>
      </w:pPr>
    </w:p>
    <w:p w:rsidR="000A228F" w:rsidRDefault="000A228F" w:rsidP="00A0508C">
      <w:pPr>
        <w:tabs>
          <w:tab w:val="left" w:pos="9072"/>
        </w:tabs>
        <w:adjustRightInd w:val="0"/>
        <w:spacing w:line="240" w:lineRule="auto"/>
        <w:ind w:right="360"/>
        <w:jc w:val="center"/>
        <w:rPr>
          <w:rFonts w:ascii="Arial" w:hAnsi="Arial" w:cs="Arial"/>
          <w:b/>
          <w:bCs/>
          <w:sz w:val="20"/>
          <w:szCs w:val="20"/>
          <w:lang w:val="id-ID"/>
        </w:rPr>
      </w:pPr>
    </w:p>
    <w:p w:rsidR="000A228F" w:rsidRPr="00A0508C" w:rsidRDefault="000A228F" w:rsidP="00A0508C">
      <w:pPr>
        <w:tabs>
          <w:tab w:val="left" w:pos="9072"/>
        </w:tabs>
        <w:adjustRightInd w:val="0"/>
        <w:spacing w:line="240" w:lineRule="auto"/>
        <w:ind w:right="360"/>
        <w:jc w:val="center"/>
        <w:rPr>
          <w:rFonts w:ascii="Arial" w:hAnsi="Arial" w:cs="Arial"/>
          <w:b/>
          <w:bCs/>
          <w:sz w:val="20"/>
          <w:szCs w:val="20"/>
          <w:lang w:val="id-ID"/>
        </w:rPr>
      </w:pPr>
    </w:p>
    <w:p w:rsidR="008753A5" w:rsidRPr="000A228F" w:rsidRDefault="00F772AA" w:rsidP="000A228F">
      <w:pPr>
        <w:pStyle w:val="ListParagraph"/>
        <w:numPr>
          <w:ilvl w:val="0"/>
          <w:numId w:val="57"/>
        </w:numPr>
        <w:tabs>
          <w:tab w:val="left" w:pos="9072"/>
        </w:tabs>
        <w:adjustRightInd w:val="0"/>
        <w:spacing w:line="240" w:lineRule="auto"/>
        <w:ind w:right="360"/>
        <w:rPr>
          <w:rFonts w:ascii="Arial" w:hAnsi="Arial" w:cs="Arial"/>
          <w:sz w:val="20"/>
          <w:szCs w:val="20"/>
        </w:rPr>
      </w:pPr>
      <w:r w:rsidRPr="000A228F">
        <w:rPr>
          <w:rFonts w:ascii="Arial" w:hAnsi="Arial" w:cs="Arial"/>
          <w:b/>
          <w:bCs/>
          <w:sz w:val="20"/>
          <w:szCs w:val="20"/>
        </w:rPr>
        <w:t>EXPLANATION</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The analysis is based on data from 100 respondents who meet requirement for further processing, 10 resp</w:t>
      </w:r>
      <w:r w:rsidR="00F772AA" w:rsidRPr="00A0508C">
        <w:rPr>
          <w:rFonts w:ascii="Arial" w:hAnsi="Arial" w:cs="Arial"/>
          <w:sz w:val="20"/>
          <w:szCs w:val="20"/>
        </w:rPr>
        <w:t>ondents considered the data is not usable because</w:t>
      </w:r>
      <w:r w:rsidR="005101CB" w:rsidRPr="00A0508C">
        <w:rPr>
          <w:rFonts w:ascii="Arial" w:hAnsi="Arial" w:cs="Arial"/>
          <w:sz w:val="20"/>
          <w:szCs w:val="20"/>
        </w:rPr>
        <w:t xml:space="preserve"> it is</w:t>
      </w:r>
      <w:r w:rsidR="00F772AA" w:rsidRPr="00A0508C">
        <w:rPr>
          <w:rFonts w:ascii="Arial" w:hAnsi="Arial" w:cs="Arial"/>
          <w:sz w:val="20"/>
          <w:szCs w:val="20"/>
        </w:rPr>
        <w:t xml:space="preserve"> in</w:t>
      </w:r>
      <w:r w:rsidRPr="00A0508C">
        <w:rPr>
          <w:rFonts w:ascii="Arial" w:hAnsi="Arial" w:cs="Arial"/>
          <w:sz w:val="20"/>
          <w:szCs w:val="20"/>
        </w:rPr>
        <w:t>complete. Of the 100 data</w:t>
      </w:r>
      <w:r w:rsidR="00C9175F" w:rsidRPr="00A0508C">
        <w:rPr>
          <w:rFonts w:ascii="Arial" w:hAnsi="Arial" w:cs="Arial"/>
          <w:sz w:val="20"/>
          <w:szCs w:val="20"/>
        </w:rPr>
        <w:t>,</w:t>
      </w:r>
      <w:r w:rsidRPr="00A0508C">
        <w:rPr>
          <w:rFonts w:ascii="Arial" w:hAnsi="Arial" w:cs="Arial"/>
          <w:sz w:val="20"/>
          <w:szCs w:val="20"/>
        </w:rPr>
        <w:t xml:space="preserve"> can then be described as </w:t>
      </w:r>
      <w:r w:rsidR="00F772AA" w:rsidRPr="00A0508C">
        <w:rPr>
          <w:rFonts w:ascii="Arial" w:hAnsi="Arial" w:cs="Arial"/>
          <w:sz w:val="20"/>
          <w:szCs w:val="20"/>
        </w:rPr>
        <w:t xml:space="preserve">the </w:t>
      </w:r>
      <w:r w:rsidRPr="00A0508C">
        <w:rPr>
          <w:rFonts w:ascii="Arial" w:hAnsi="Arial" w:cs="Arial"/>
          <w:sz w:val="20"/>
          <w:szCs w:val="20"/>
        </w:rPr>
        <w:t>following table;</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b/>
          <w:bCs/>
          <w:sz w:val="20"/>
          <w:szCs w:val="20"/>
        </w:rPr>
        <w:t>Customer Satisfaction</w:t>
      </w:r>
      <w:r w:rsidR="005101CB" w:rsidRPr="00A0508C">
        <w:rPr>
          <w:rFonts w:ascii="Arial" w:hAnsi="Arial" w:cs="Arial"/>
          <w:b/>
          <w:bCs/>
          <w:sz w:val="20"/>
          <w:szCs w:val="20"/>
        </w:rPr>
        <w:t>Description</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 xml:space="preserve">Researchers </w:t>
      </w:r>
      <w:r w:rsidR="005101CB" w:rsidRPr="00A0508C">
        <w:rPr>
          <w:rFonts w:ascii="Arial" w:hAnsi="Arial" w:cs="Arial"/>
          <w:sz w:val="20"/>
          <w:szCs w:val="20"/>
        </w:rPr>
        <w:t>form the</w:t>
      </w:r>
      <w:r w:rsidRPr="00A0508C">
        <w:rPr>
          <w:rFonts w:ascii="Arial" w:hAnsi="Arial" w:cs="Arial"/>
          <w:sz w:val="20"/>
          <w:szCs w:val="20"/>
        </w:rPr>
        <w:t xml:space="preserve"> descriptions of the attributes forming </w:t>
      </w:r>
      <w:r w:rsidR="008F73B5" w:rsidRPr="00A0508C">
        <w:rPr>
          <w:rFonts w:ascii="Arial" w:hAnsi="Arial" w:cs="Arial"/>
          <w:sz w:val="20"/>
          <w:szCs w:val="20"/>
        </w:rPr>
        <w:t>consumers’</w:t>
      </w:r>
      <w:r w:rsidRPr="00A0508C">
        <w:rPr>
          <w:rFonts w:ascii="Arial" w:hAnsi="Arial" w:cs="Arial"/>
          <w:sz w:val="20"/>
          <w:szCs w:val="20"/>
        </w:rPr>
        <w:t>satisfaction variables</w:t>
      </w:r>
      <w:r w:rsidR="008F73B5" w:rsidRPr="00A0508C">
        <w:rPr>
          <w:rFonts w:ascii="Arial" w:hAnsi="Arial" w:cs="Arial"/>
          <w:sz w:val="20"/>
          <w:szCs w:val="20"/>
        </w:rPr>
        <w:t> as</w:t>
      </w:r>
      <w:r w:rsidRPr="00A0508C">
        <w:rPr>
          <w:rFonts w:ascii="Arial" w:hAnsi="Arial" w:cs="Arial"/>
          <w:sz w:val="20"/>
          <w:szCs w:val="20"/>
        </w:rPr>
        <w:t xml:space="preserve"> well as the attributes forming brand loyalty through consumer ratings with a focus on the size of the mean, range, and standard deviation, which will give an idea of the size of the concentration and size variations of each attribute.</w:t>
      </w:r>
    </w:p>
    <w:p w:rsidR="00D30A3D" w:rsidRPr="00A0508C" w:rsidRDefault="00D30A3D" w:rsidP="00A0508C">
      <w:pPr>
        <w:tabs>
          <w:tab w:val="left" w:pos="9072"/>
        </w:tabs>
        <w:adjustRightInd w:val="0"/>
        <w:spacing w:line="240" w:lineRule="auto"/>
        <w:ind w:right="360"/>
        <w:rPr>
          <w:rFonts w:ascii="Arial" w:hAnsi="Arial" w:cs="Arial"/>
          <w:b/>
          <w:bCs/>
          <w:sz w:val="20"/>
          <w:szCs w:val="20"/>
          <w:lang w:val="id-ID"/>
        </w:rPr>
      </w:pPr>
    </w:p>
    <w:p w:rsidR="008753A5" w:rsidRPr="00A0508C" w:rsidRDefault="008753A5" w:rsidP="00A0508C">
      <w:pPr>
        <w:tabs>
          <w:tab w:val="left" w:pos="9072"/>
        </w:tabs>
        <w:adjustRightInd w:val="0"/>
        <w:spacing w:line="240" w:lineRule="auto"/>
        <w:ind w:right="360"/>
        <w:jc w:val="center"/>
        <w:rPr>
          <w:rFonts w:ascii="Arial" w:hAnsi="Arial" w:cs="Arial"/>
          <w:sz w:val="20"/>
          <w:szCs w:val="20"/>
        </w:rPr>
      </w:pPr>
      <w:r w:rsidRPr="00A0508C">
        <w:rPr>
          <w:rFonts w:ascii="Arial" w:hAnsi="Arial" w:cs="Arial"/>
          <w:b/>
          <w:bCs/>
          <w:sz w:val="20"/>
          <w:szCs w:val="20"/>
        </w:rPr>
        <w:t>Table 1.</w:t>
      </w:r>
      <w:r w:rsidRPr="00A0508C">
        <w:rPr>
          <w:rFonts w:ascii="Arial" w:hAnsi="Arial" w:cs="Arial"/>
          <w:sz w:val="20"/>
          <w:szCs w:val="20"/>
        </w:rPr>
        <w:t> </w:t>
      </w:r>
      <w:r w:rsidRPr="00A0508C">
        <w:rPr>
          <w:rFonts w:ascii="Arial" w:hAnsi="Arial" w:cs="Arial"/>
          <w:b/>
          <w:bCs/>
          <w:sz w:val="20"/>
          <w:szCs w:val="20"/>
        </w:rPr>
        <w:t>Description Variable Consumer Satisfaction</w:t>
      </w:r>
    </w:p>
    <w:tbl>
      <w:tblPr>
        <w:tblW w:w="0" w:type="auto"/>
        <w:jc w:val="center"/>
        <w:tblCellMar>
          <w:left w:w="0" w:type="dxa"/>
          <w:right w:w="0" w:type="dxa"/>
        </w:tblCellMar>
        <w:tblLook w:val="04A0"/>
      </w:tblPr>
      <w:tblGrid>
        <w:gridCol w:w="2310"/>
        <w:gridCol w:w="917"/>
        <w:gridCol w:w="1188"/>
        <w:gridCol w:w="1134"/>
        <w:gridCol w:w="1533"/>
      </w:tblGrid>
      <w:tr w:rsidR="00B366A5" w:rsidRPr="00A0508C" w:rsidTr="001C2572">
        <w:trPr>
          <w:jc w:val="center"/>
        </w:trPr>
        <w:tc>
          <w:tcPr>
            <w:tcW w:w="231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b/>
                <w:bCs/>
                <w:sz w:val="20"/>
                <w:szCs w:val="20"/>
              </w:rPr>
              <w:t>Satisfaction Attributes</w:t>
            </w:r>
          </w:p>
        </w:tc>
        <w:tc>
          <w:tcPr>
            <w:tcW w:w="91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b/>
                <w:bCs/>
                <w:sz w:val="20"/>
                <w:szCs w:val="20"/>
              </w:rPr>
              <w:t>N</w:t>
            </w:r>
          </w:p>
        </w:tc>
        <w:tc>
          <w:tcPr>
            <w:tcW w:w="87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b/>
                <w:bCs/>
                <w:sz w:val="20"/>
                <w:szCs w:val="20"/>
              </w:rPr>
              <w:t>Range</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b/>
                <w:bCs/>
                <w:sz w:val="20"/>
                <w:szCs w:val="20"/>
              </w:rPr>
              <w:t>Mean</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b/>
                <w:bCs/>
                <w:sz w:val="20"/>
                <w:szCs w:val="20"/>
              </w:rPr>
              <w:t>St.Deviasi</w:t>
            </w:r>
          </w:p>
        </w:tc>
      </w:tr>
      <w:tr w:rsidR="00B366A5" w:rsidRPr="00A0508C" w:rsidTr="001C2572">
        <w:trPr>
          <w:jc w:val="center"/>
        </w:trPr>
        <w:tc>
          <w:tcPr>
            <w:tcW w:w="23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PRICE</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QUALITY</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KEANDAL</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WARRANTY</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SPEED</w:t>
            </w:r>
          </w:p>
          <w:p w:rsidR="008753A5" w:rsidRPr="00A0508C" w:rsidRDefault="00732A97"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WILLINGNESS</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ABILITY</w:t>
            </w:r>
          </w:p>
          <w:p w:rsidR="008753A5" w:rsidRPr="00A0508C" w:rsidRDefault="002C1806"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POLITENESS</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SUBMISSION</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EASE</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REPUTATION</w:t>
            </w:r>
          </w:p>
          <w:p w:rsidR="008753A5" w:rsidRPr="00A0508C" w:rsidRDefault="00205A84"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DEMAND</w:t>
            </w:r>
          </w:p>
        </w:tc>
        <w:tc>
          <w:tcPr>
            <w:tcW w:w="9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496"/>
                <w:tab w:val="left" w:pos="9072"/>
              </w:tabs>
              <w:adjustRightInd w:val="0"/>
              <w:spacing w:line="240" w:lineRule="auto"/>
              <w:ind w:right="186"/>
              <w:rPr>
                <w:rFonts w:ascii="Arial" w:hAnsi="Arial" w:cs="Arial"/>
                <w:sz w:val="20"/>
                <w:szCs w:val="20"/>
              </w:rPr>
            </w:pPr>
            <w:r w:rsidRPr="00A0508C">
              <w:rPr>
                <w:rFonts w:ascii="Arial" w:hAnsi="Arial" w:cs="Arial"/>
                <w:sz w:val="20"/>
                <w:szCs w:val="20"/>
              </w:rPr>
              <w:t>100</w:t>
            </w:r>
          </w:p>
          <w:p w:rsidR="008753A5" w:rsidRPr="00A0508C" w:rsidRDefault="008753A5" w:rsidP="00A0508C">
            <w:pPr>
              <w:tabs>
                <w:tab w:val="left" w:pos="496"/>
                <w:tab w:val="left" w:pos="9072"/>
              </w:tabs>
              <w:adjustRightInd w:val="0"/>
              <w:spacing w:line="240" w:lineRule="auto"/>
              <w:ind w:right="186"/>
              <w:rPr>
                <w:rFonts w:ascii="Arial" w:hAnsi="Arial" w:cs="Arial"/>
                <w:sz w:val="20"/>
                <w:szCs w:val="20"/>
              </w:rPr>
            </w:pPr>
            <w:r w:rsidRPr="00A0508C">
              <w:rPr>
                <w:rFonts w:ascii="Arial" w:hAnsi="Arial" w:cs="Arial"/>
                <w:sz w:val="20"/>
                <w:szCs w:val="20"/>
              </w:rPr>
              <w:t>100</w:t>
            </w:r>
          </w:p>
          <w:p w:rsidR="008753A5" w:rsidRPr="00A0508C" w:rsidRDefault="008753A5" w:rsidP="00A0508C">
            <w:pPr>
              <w:tabs>
                <w:tab w:val="left" w:pos="496"/>
                <w:tab w:val="left" w:pos="9072"/>
              </w:tabs>
              <w:adjustRightInd w:val="0"/>
              <w:spacing w:line="240" w:lineRule="auto"/>
              <w:ind w:right="186"/>
              <w:rPr>
                <w:rFonts w:ascii="Arial" w:hAnsi="Arial" w:cs="Arial"/>
                <w:sz w:val="20"/>
                <w:szCs w:val="20"/>
              </w:rPr>
            </w:pPr>
            <w:r w:rsidRPr="00A0508C">
              <w:rPr>
                <w:rFonts w:ascii="Arial" w:hAnsi="Arial" w:cs="Arial"/>
                <w:sz w:val="20"/>
                <w:szCs w:val="20"/>
              </w:rPr>
              <w:t>100</w:t>
            </w:r>
          </w:p>
          <w:p w:rsidR="008753A5" w:rsidRPr="00A0508C" w:rsidRDefault="008753A5" w:rsidP="00A0508C">
            <w:pPr>
              <w:tabs>
                <w:tab w:val="left" w:pos="496"/>
                <w:tab w:val="left" w:pos="9072"/>
              </w:tabs>
              <w:adjustRightInd w:val="0"/>
              <w:spacing w:line="240" w:lineRule="auto"/>
              <w:ind w:right="186"/>
              <w:rPr>
                <w:rFonts w:ascii="Arial" w:hAnsi="Arial" w:cs="Arial"/>
                <w:sz w:val="20"/>
                <w:szCs w:val="20"/>
              </w:rPr>
            </w:pPr>
            <w:r w:rsidRPr="00A0508C">
              <w:rPr>
                <w:rFonts w:ascii="Arial" w:hAnsi="Arial" w:cs="Arial"/>
                <w:sz w:val="20"/>
                <w:szCs w:val="20"/>
              </w:rPr>
              <w:t>100</w:t>
            </w:r>
          </w:p>
          <w:p w:rsidR="008753A5" w:rsidRPr="00A0508C" w:rsidRDefault="008753A5" w:rsidP="00A0508C">
            <w:pPr>
              <w:tabs>
                <w:tab w:val="left" w:pos="496"/>
                <w:tab w:val="left" w:pos="9072"/>
              </w:tabs>
              <w:adjustRightInd w:val="0"/>
              <w:spacing w:line="240" w:lineRule="auto"/>
              <w:ind w:right="186"/>
              <w:rPr>
                <w:rFonts w:ascii="Arial" w:hAnsi="Arial" w:cs="Arial"/>
                <w:sz w:val="20"/>
                <w:szCs w:val="20"/>
              </w:rPr>
            </w:pPr>
            <w:r w:rsidRPr="00A0508C">
              <w:rPr>
                <w:rFonts w:ascii="Arial" w:hAnsi="Arial" w:cs="Arial"/>
                <w:sz w:val="20"/>
                <w:szCs w:val="20"/>
              </w:rPr>
              <w:t>100</w:t>
            </w:r>
          </w:p>
          <w:p w:rsidR="008753A5" w:rsidRPr="00A0508C" w:rsidRDefault="008753A5" w:rsidP="00A0508C">
            <w:pPr>
              <w:tabs>
                <w:tab w:val="left" w:pos="496"/>
                <w:tab w:val="left" w:pos="9072"/>
              </w:tabs>
              <w:adjustRightInd w:val="0"/>
              <w:spacing w:line="240" w:lineRule="auto"/>
              <w:ind w:right="186"/>
              <w:rPr>
                <w:rFonts w:ascii="Arial" w:hAnsi="Arial" w:cs="Arial"/>
                <w:sz w:val="20"/>
                <w:szCs w:val="20"/>
              </w:rPr>
            </w:pPr>
            <w:r w:rsidRPr="00A0508C">
              <w:rPr>
                <w:rFonts w:ascii="Arial" w:hAnsi="Arial" w:cs="Arial"/>
                <w:sz w:val="20"/>
                <w:szCs w:val="20"/>
              </w:rPr>
              <w:t>100</w:t>
            </w:r>
          </w:p>
          <w:p w:rsidR="008753A5" w:rsidRPr="00A0508C" w:rsidRDefault="008753A5" w:rsidP="00A0508C">
            <w:pPr>
              <w:tabs>
                <w:tab w:val="left" w:pos="496"/>
                <w:tab w:val="left" w:pos="9072"/>
              </w:tabs>
              <w:adjustRightInd w:val="0"/>
              <w:spacing w:line="240" w:lineRule="auto"/>
              <w:ind w:right="186"/>
              <w:rPr>
                <w:rFonts w:ascii="Arial" w:hAnsi="Arial" w:cs="Arial"/>
                <w:sz w:val="20"/>
                <w:szCs w:val="20"/>
              </w:rPr>
            </w:pPr>
            <w:r w:rsidRPr="00A0508C">
              <w:rPr>
                <w:rFonts w:ascii="Arial" w:hAnsi="Arial" w:cs="Arial"/>
                <w:sz w:val="20"/>
                <w:szCs w:val="20"/>
              </w:rPr>
              <w:t>100</w:t>
            </w:r>
          </w:p>
          <w:p w:rsidR="008753A5" w:rsidRPr="00A0508C" w:rsidRDefault="008753A5" w:rsidP="00A0508C">
            <w:pPr>
              <w:tabs>
                <w:tab w:val="left" w:pos="496"/>
                <w:tab w:val="left" w:pos="9072"/>
              </w:tabs>
              <w:adjustRightInd w:val="0"/>
              <w:spacing w:line="240" w:lineRule="auto"/>
              <w:ind w:right="186"/>
              <w:rPr>
                <w:rFonts w:ascii="Arial" w:hAnsi="Arial" w:cs="Arial"/>
                <w:sz w:val="20"/>
                <w:szCs w:val="20"/>
              </w:rPr>
            </w:pPr>
            <w:r w:rsidRPr="00A0508C">
              <w:rPr>
                <w:rFonts w:ascii="Arial" w:hAnsi="Arial" w:cs="Arial"/>
                <w:sz w:val="20"/>
                <w:szCs w:val="20"/>
              </w:rPr>
              <w:t>100</w:t>
            </w:r>
          </w:p>
          <w:p w:rsidR="008753A5" w:rsidRPr="00A0508C" w:rsidRDefault="008753A5" w:rsidP="00A0508C">
            <w:pPr>
              <w:tabs>
                <w:tab w:val="left" w:pos="496"/>
                <w:tab w:val="left" w:pos="9072"/>
              </w:tabs>
              <w:adjustRightInd w:val="0"/>
              <w:spacing w:line="240" w:lineRule="auto"/>
              <w:ind w:right="186"/>
              <w:rPr>
                <w:rFonts w:ascii="Arial" w:hAnsi="Arial" w:cs="Arial"/>
                <w:sz w:val="20"/>
                <w:szCs w:val="20"/>
              </w:rPr>
            </w:pPr>
            <w:r w:rsidRPr="00A0508C">
              <w:rPr>
                <w:rFonts w:ascii="Arial" w:hAnsi="Arial" w:cs="Arial"/>
                <w:sz w:val="20"/>
                <w:szCs w:val="20"/>
              </w:rPr>
              <w:t>100</w:t>
            </w:r>
          </w:p>
          <w:p w:rsidR="008753A5" w:rsidRPr="00A0508C" w:rsidRDefault="008753A5" w:rsidP="00A0508C">
            <w:pPr>
              <w:tabs>
                <w:tab w:val="left" w:pos="496"/>
                <w:tab w:val="left" w:pos="9072"/>
              </w:tabs>
              <w:adjustRightInd w:val="0"/>
              <w:spacing w:line="240" w:lineRule="auto"/>
              <w:ind w:right="186"/>
              <w:rPr>
                <w:rFonts w:ascii="Arial" w:hAnsi="Arial" w:cs="Arial"/>
                <w:sz w:val="20"/>
                <w:szCs w:val="20"/>
              </w:rPr>
            </w:pPr>
            <w:r w:rsidRPr="00A0508C">
              <w:rPr>
                <w:rFonts w:ascii="Arial" w:hAnsi="Arial" w:cs="Arial"/>
                <w:sz w:val="20"/>
                <w:szCs w:val="20"/>
              </w:rPr>
              <w:t>100</w:t>
            </w:r>
          </w:p>
          <w:p w:rsidR="008753A5" w:rsidRPr="00A0508C" w:rsidRDefault="008753A5" w:rsidP="00A0508C">
            <w:pPr>
              <w:tabs>
                <w:tab w:val="left" w:pos="496"/>
                <w:tab w:val="left" w:pos="9072"/>
              </w:tabs>
              <w:adjustRightInd w:val="0"/>
              <w:spacing w:line="240" w:lineRule="auto"/>
              <w:ind w:right="186"/>
              <w:rPr>
                <w:rFonts w:ascii="Arial" w:hAnsi="Arial" w:cs="Arial"/>
                <w:sz w:val="20"/>
                <w:szCs w:val="20"/>
              </w:rPr>
            </w:pPr>
            <w:r w:rsidRPr="00A0508C">
              <w:rPr>
                <w:rFonts w:ascii="Arial" w:hAnsi="Arial" w:cs="Arial"/>
                <w:sz w:val="20"/>
                <w:szCs w:val="20"/>
              </w:rPr>
              <w:t>100</w:t>
            </w:r>
          </w:p>
          <w:p w:rsidR="008753A5" w:rsidRPr="00A0508C" w:rsidRDefault="008753A5" w:rsidP="00A0508C">
            <w:pPr>
              <w:tabs>
                <w:tab w:val="left" w:pos="496"/>
                <w:tab w:val="left" w:pos="9072"/>
              </w:tabs>
              <w:adjustRightInd w:val="0"/>
              <w:spacing w:line="240" w:lineRule="auto"/>
              <w:ind w:right="186"/>
              <w:rPr>
                <w:rFonts w:ascii="Arial" w:hAnsi="Arial" w:cs="Arial"/>
                <w:sz w:val="20"/>
                <w:szCs w:val="20"/>
              </w:rPr>
            </w:pPr>
            <w:r w:rsidRPr="00A0508C">
              <w:rPr>
                <w:rFonts w:ascii="Arial" w:hAnsi="Arial" w:cs="Arial"/>
                <w:sz w:val="20"/>
                <w:szCs w:val="20"/>
              </w:rPr>
              <w:t>100</w:t>
            </w:r>
          </w:p>
        </w:tc>
        <w:tc>
          <w:tcPr>
            <w:tcW w:w="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4</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3</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3</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4</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3</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3</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4</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3</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3</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4</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4</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3.76</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4:02</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3.64</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3.88</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3.74</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3.94</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3.86</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4:22</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4:06</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4:06</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4:08</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3.94</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.95</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.93</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.96</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1:02</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.92</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.89</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.92</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.81</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.84</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.95</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1:00</w:t>
            </w:r>
          </w:p>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.97</w:t>
            </w:r>
          </w:p>
        </w:tc>
      </w:tr>
    </w:tbl>
    <w:p w:rsidR="008753A5" w:rsidRPr="00A0508C" w:rsidRDefault="008753A5" w:rsidP="00A0508C">
      <w:pPr>
        <w:tabs>
          <w:tab w:val="left" w:pos="9072"/>
        </w:tabs>
        <w:adjustRightInd w:val="0"/>
        <w:spacing w:line="240" w:lineRule="auto"/>
        <w:ind w:right="360"/>
        <w:rPr>
          <w:rFonts w:ascii="Arial" w:hAnsi="Arial" w:cs="Arial"/>
          <w:sz w:val="20"/>
          <w:szCs w:val="20"/>
        </w:rPr>
      </w:pPr>
      <w:r w:rsidRPr="00A0508C">
        <w:rPr>
          <w:rFonts w:ascii="Arial" w:hAnsi="Arial" w:cs="Arial"/>
          <w:sz w:val="20"/>
          <w:szCs w:val="20"/>
        </w:rPr>
        <w:t> </w:t>
      </w:r>
    </w:p>
    <w:p w:rsidR="008753A5" w:rsidRPr="00A0508C" w:rsidRDefault="008753A5" w:rsidP="00A0508C">
      <w:pPr>
        <w:tabs>
          <w:tab w:val="left" w:pos="9072"/>
        </w:tabs>
        <w:adjustRightInd w:val="0"/>
        <w:spacing w:line="240" w:lineRule="auto"/>
        <w:ind w:right="360" w:firstLine="720"/>
        <w:rPr>
          <w:rFonts w:ascii="Arial" w:hAnsi="Arial" w:cs="Arial"/>
          <w:sz w:val="20"/>
          <w:szCs w:val="20"/>
        </w:rPr>
      </w:pPr>
      <w:r w:rsidRPr="00A0508C">
        <w:rPr>
          <w:rFonts w:ascii="Arial" w:hAnsi="Arial" w:cs="Arial"/>
          <w:sz w:val="20"/>
          <w:szCs w:val="20"/>
        </w:rPr>
        <w:t>The data in Table 1, shows that consumer satisfaction with variable X1 = </w:t>
      </w:r>
      <w:r w:rsidRPr="00A0508C">
        <w:rPr>
          <w:rFonts w:ascii="Arial" w:hAnsi="Arial" w:cs="Arial"/>
          <w:i/>
          <w:iCs/>
          <w:sz w:val="20"/>
          <w:szCs w:val="20"/>
        </w:rPr>
        <w:t>Attributes related to the product,</w:t>
      </w:r>
      <w:r w:rsidRPr="00A0508C">
        <w:rPr>
          <w:rFonts w:ascii="Arial" w:hAnsi="Arial" w:cs="Arial"/>
          <w:sz w:val="20"/>
          <w:szCs w:val="20"/>
        </w:rPr>
        <w:t xml:space="preserve"> consisting of attribute prices conformity with values ​​obtained (PRICE) shows that 3.75 means </w:t>
      </w:r>
      <w:r w:rsidR="002C1806" w:rsidRPr="00A0508C">
        <w:rPr>
          <w:rFonts w:ascii="Arial" w:hAnsi="Arial" w:cs="Arial"/>
          <w:sz w:val="20"/>
          <w:szCs w:val="20"/>
        </w:rPr>
        <w:t xml:space="preserve">that </w:t>
      </w:r>
      <w:r w:rsidRPr="00A0508C">
        <w:rPr>
          <w:rFonts w:ascii="Arial" w:hAnsi="Arial" w:cs="Arial"/>
          <w:sz w:val="20"/>
          <w:szCs w:val="20"/>
        </w:rPr>
        <w:t>consumers are likely</w:t>
      </w:r>
      <w:r w:rsidR="002C1806" w:rsidRPr="00A0508C">
        <w:rPr>
          <w:rFonts w:ascii="Arial" w:hAnsi="Arial" w:cs="Arial"/>
          <w:sz w:val="20"/>
          <w:szCs w:val="20"/>
        </w:rPr>
        <w:t xml:space="preserve"> to</w:t>
      </w:r>
      <w:r w:rsidRPr="00A0508C">
        <w:rPr>
          <w:rFonts w:ascii="Arial" w:hAnsi="Arial" w:cs="Arial"/>
          <w:sz w:val="20"/>
          <w:szCs w:val="20"/>
        </w:rPr>
        <w:t xml:space="preserve"> agree, judging from the range = 4 and </w:t>
      </w:r>
      <w:r w:rsidR="004E591D" w:rsidRPr="00A0508C">
        <w:rPr>
          <w:rFonts w:ascii="Arial" w:hAnsi="Arial" w:cs="Arial"/>
          <w:sz w:val="20"/>
          <w:szCs w:val="20"/>
        </w:rPr>
        <w:t>standard deviation of 0.95 means</w:t>
      </w:r>
      <w:r w:rsidRPr="00A0508C">
        <w:rPr>
          <w:rFonts w:ascii="Arial" w:hAnsi="Arial" w:cs="Arial"/>
          <w:sz w:val="20"/>
          <w:szCs w:val="20"/>
        </w:rPr>
        <w:t xml:space="preserve"> that there is </w:t>
      </w:r>
      <w:r w:rsidRPr="00A0508C">
        <w:rPr>
          <w:rFonts w:ascii="Arial" w:hAnsi="Arial" w:cs="Arial"/>
          <w:sz w:val="20"/>
          <w:szCs w:val="20"/>
        </w:rPr>
        <w:lastRenderedPageBreak/>
        <w:t>a </w:t>
      </w:r>
      <w:r w:rsidR="0049704A" w:rsidRPr="00A0508C">
        <w:rPr>
          <w:rFonts w:ascii="Arial" w:hAnsi="Arial" w:cs="Arial"/>
          <w:sz w:val="20"/>
          <w:szCs w:val="20"/>
        </w:rPr>
        <w:t>wide gap of differences</w:t>
      </w:r>
      <w:r w:rsidRPr="00A0508C">
        <w:rPr>
          <w:rFonts w:ascii="Arial" w:hAnsi="Arial" w:cs="Arial"/>
          <w:sz w:val="20"/>
          <w:szCs w:val="20"/>
        </w:rPr>
        <w:t xml:space="preserve"> for the assessment of these attributes and </w:t>
      </w:r>
      <w:r w:rsidR="00E5347F" w:rsidRPr="00A0508C">
        <w:rPr>
          <w:rFonts w:ascii="Arial" w:hAnsi="Arial" w:cs="Arial"/>
          <w:sz w:val="20"/>
          <w:szCs w:val="20"/>
        </w:rPr>
        <w:t>there is a</w:t>
      </w:r>
      <w:r w:rsidRPr="00A0508C">
        <w:rPr>
          <w:rFonts w:ascii="Arial" w:hAnsi="Arial" w:cs="Arial"/>
          <w:sz w:val="20"/>
          <w:szCs w:val="20"/>
        </w:rPr>
        <w:t xml:space="preserve"> grouping on the </w:t>
      </w:r>
      <w:r w:rsidR="007D0139" w:rsidRPr="00A0508C">
        <w:rPr>
          <w:rFonts w:ascii="Arial" w:hAnsi="Arial" w:cs="Arial"/>
          <w:sz w:val="20"/>
          <w:szCs w:val="20"/>
        </w:rPr>
        <w:t>neutral and dissatisfied a</w:t>
      </w:r>
      <w:r w:rsidRPr="00A0508C">
        <w:rPr>
          <w:rFonts w:ascii="Arial" w:hAnsi="Arial" w:cs="Arial"/>
          <w:sz w:val="20"/>
          <w:szCs w:val="20"/>
        </w:rPr>
        <w:t>ssessment</w:t>
      </w:r>
      <w:r w:rsidR="007D0139" w:rsidRPr="00A0508C">
        <w:rPr>
          <w:rFonts w:ascii="Arial" w:hAnsi="Arial" w:cs="Arial"/>
          <w:sz w:val="20"/>
          <w:szCs w:val="20"/>
        </w:rPr>
        <w:t xml:space="preserve">. </w:t>
      </w:r>
      <w:r w:rsidRPr="00A0508C">
        <w:rPr>
          <w:rFonts w:ascii="Arial" w:hAnsi="Arial" w:cs="Arial"/>
          <w:sz w:val="20"/>
          <w:szCs w:val="20"/>
        </w:rPr>
        <w:t xml:space="preserve">To attribute conformity with the expectations of service quality (Quality) looks mean = 4:02, range = 3, and a standard deviation of 0.93 illustrate service quality was good in the eyes of consumers and more </w:t>
      </w:r>
      <w:r w:rsidR="008F19D9" w:rsidRPr="00A0508C">
        <w:rPr>
          <w:rFonts w:ascii="Arial" w:hAnsi="Arial" w:cs="Arial"/>
          <w:sz w:val="20"/>
          <w:szCs w:val="20"/>
        </w:rPr>
        <w:t xml:space="preserve">clustered </w:t>
      </w:r>
      <w:r w:rsidR="00C72023" w:rsidRPr="00A0508C">
        <w:rPr>
          <w:rFonts w:ascii="Arial" w:hAnsi="Arial" w:cs="Arial"/>
          <w:sz w:val="20"/>
          <w:szCs w:val="20"/>
        </w:rPr>
        <w:t>with</w:t>
      </w:r>
      <w:r w:rsidR="008F19D9" w:rsidRPr="00A0508C">
        <w:rPr>
          <w:rFonts w:ascii="Arial" w:hAnsi="Arial" w:cs="Arial"/>
          <w:sz w:val="20"/>
          <w:szCs w:val="20"/>
        </w:rPr>
        <w:t>in neutral and agree assessment</w:t>
      </w:r>
      <w:r w:rsidRPr="00A0508C">
        <w:rPr>
          <w:rFonts w:ascii="Arial" w:hAnsi="Arial" w:cs="Arial"/>
          <w:sz w:val="20"/>
          <w:szCs w:val="20"/>
        </w:rPr>
        <w:t xml:space="preserve">, while for service reliability attributes of compliance with expectations (KEANDAL) </w:t>
      </w:r>
      <w:r w:rsidR="00C72023" w:rsidRPr="00A0508C">
        <w:rPr>
          <w:rFonts w:ascii="Arial" w:hAnsi="Arial" w:cs="Arial"/>
          <w:sz w:val="20"/>
          <w:szCs w:val="20"/>
        </w:rPr>
        <w:t>seems has no differences</w:t>
      </w:r>
      <w:r w:rsidRPr="00A0508C">
        <w:rPr>
          <w:rFonts w:ascii="Arial" w:hAnsi="Arial" w:cs="Arial"/>
          <w:sz w:val="20"/>
          <w:szCs w:val="20"/>
        </w:rPr>
        <w:t xml:space="preserve"> from consumer ratings attributes </w:t>
      </w:r>
      <w:r w:rsidR="00D86670" w:rsidRPr="00A0508C">
        <w:rPr>
          <w:rFonts w:ascii="Arial" w:hAnsi="Arial" w:cs="Arial"/>
          <w:sz w:val="20"/>
          <w:szCs w:val="20"/>
        </w:rPr>
        <w:t>of PRICE. C</w:t>
      </w:r>
      <w:r w:rsidRPr="00A0508C">
        <w:rPr>
          <w:rFonts w:ascii="Arial" w:hAnsi="Arial" w:cs="Arial"/>
          <w:sz w:val="20"/>
          <w:szCs w:val="20"/>
        </w:rPr>
        <w:t xml:space="preserve">ustomer satisfaction </w:t>
      </w:r>
      <w:r w:rsidR="00D86670" w:rsidRPr="00A0508C">
        <w:rPr>
          <w:rFonts w:ascii="Arial" w:hAnsi="Arial" w:cs="Arial"/>
          <w:sz w:val="20"/>
          <w:szCs w:val="20"/>
        </w:rPr>
        <w:t xml:space="preserve">is measured </w:t>
      </w:r>
      <w:r w:rsidRPr="00A0508C">
        <w:rPr>
          <w:rFonts w:ascii="Arial" w:hAnsi="Arial" w:cs="Arial"/>
          <w:sz w:val="20"/>
          <w:szCs w:val="20"/>
        </w:rPr>
        <w:t>according to the variable X2 = </w:t>
      </w:r>
      <w:r w:rsidRPr="00A0508C">
        <w:rPr>
          <w:rFonts w:ascii="Arial" w:hAnsi="Arial" w:cs="Arial"/>
          <w:i/>
          <w:iCs/>
          <w:sz w:val="20"/>
          <w:szCs w:val="20"/>
        </w:rPr>
        <w:t>Attributes related to</w:t>
      </w:r>
      <w:r w:rsidRPr="00A0508C">
        <w:rPr>
          <w:rFonts w:ascii="Arial" w:hAnsi="Arial" w:cs="Arial"/>
          <w:sz w:val="20"/>
          <w:szCs w:val="20"/>
        </w:rPr>
        <w:t> </w:t>
      </w:r>
      <w:r w:rsidRPr="00A0508C">
        <w:rPr>
          <w:rFonts w:ascii="Arial" w:hAnsi="Arial" w:cs="Arial"/>
          <w:i/>
          <w:iCs/>
          <w:sz w:val="20"/>
          <w:szCs w:val="20"/>
        </w:rPr>
        <w:t>the</w:t>
      </w:r>
      <w:r w:rsidRPr="00A0508C">
        <w:rPr>
          <w:rFonts w:ascii="Arial" w:hAnsi="Arial" w:cs="Arial"/>
          <w:sz w:val="20"/>
          <w:szCs w:val="20"/>
        </w:rPr>
        <w:t> </w:t>
      </w:r>
      <w:r w:rsidRPr="00A0508C">
        <w:rPr>
          <w:rFonts w:ascii="Arial" w:hAnsi="Arial" w:cs="Arial"/>
          <w:i/>
          <w:iCs/>
          <w:sz w:val="20"/>
          <w:szCs w:val="20"/>
        </w:rPr>
        <w:t>service,</w:t>
      </w:r>
      <w:r w:rsidRPr="00A0508C">
        <w:rPr>
          <w:rFonts w:ascii="Arial" w:hAnsi="Arial" w:cs="Arial"/>
          <w:sz w:val="20"/>
          <w:szCs w:val="20"/>
        </w:rPr>
        <w:t> in the same</w:t>
      </w:r>
      <w:r w:rsidR="00D86670" w:rsidRPr="00A0508C">
        <w:rPr>
          <w:rFonts w:ascii="Arial" w:hAnsi="Arial" w:cs="Arial"/>
          <w:sz w:val="20"/>
          <w:szCs w:val="20"/>
        </w:rPr>
        <w:t xml:space="preserve"> way with variables X1, it can be concluded </w:t>
      </w:r>
      <w:r w:rsidRPr="00A0508C">
        <w:rPr>
          <w:rFonts w:ascii="Arial" w:hAnsi="Arial" w:cs="Arial"/>
          <w:sz w:val="20"/>
          <w:szCs w:val="20"/>
        </w:rPr>
        <w:t>that consumer ratings for qu</w:t>
      </w:r>
      <w:r w:rsidR="00D86670" w:rsidRPr="00A0508C">
        <w:rPr>
          <w:rFonts w:ascii="Arial" w:hAnsi="Arial" w:cs="Arial"/>
          <w:sz w:val="20"/>
          <w:szCs w:val="20"/>
        </w:rPr>
        <w:t>ality attributes of</w:t>
      </w:r>
      <w:r w:rsidR="00800EAB" w:rsidRPr="00A0508C">
        <w:rPr>
          <w:rFonts w:ascii="Arial" w:hAnsi="Arial" w:cs="Arial"/>
          <w:sz w:val="20"/>
          <w:szCs w:val="20"/>
        </w:rPr>
        <w:t xml:space="preserve">promised service </w:t>
      </w:r>
      <w:r w:rsidR="00172F8B" w:rsidRPr="00A0508C">
        <w:rPr>
          <w:rFonts w:ascii="Arial" w:hAnsi="Arial" w:cs="Arial"/>
          <w:sz w:val="20"/>
          <w:szCs w:val="20"/>
        </w:rPr>
        <w:t>guaranty</w:t>
      </w:r>
      <w:r w:rsidRPr="00A0508C">
        <w:rPr>
          <w:rFonts w:ascii="Arial" w:hAnsi="Arial" w:cs="Arial"/>
          <w:sz w:val="20"/>
          <w:szCs w:val="20"/>
        </w:rPr>
        <w:t xml:space="preserve"> (</w:t>
      </w:r>
      <w:r w:rsidR="0049005C" w:rsidRPr="00A0508C">
        <w:rPr>
          <w:rFonts w:ascii="Arial" w:hAnsi="Arial" w:cs="Arial"/>
          <w:sz w:val="20"/>
          <w:szCs w:val="20"/>
        </w:rPr>
        <w:t>WARRANTY</w:t>
      </w:r>
      <w:r w:rsidR="00DF0DCB" w:rsidRPr="00A0508C">
        <w:rPr>
          <w:rFonts w:ascii="Arial" w:hAnsi="Arial" w:cs="Arial"/>
          <w:sz w:val="20"/>
          <w:szCs w:val="20"/>
        </w:rPr>
        <w:t xml:space="preserve">) and attributes of hotel </w:t>
      </w:r>
      <w:r w:rsidRPr="00A0508C">
        <w:rPr>
          <w:rFonts w:ascii="Arial" w:hAnsi="Arial" w:cs="Arial"/>
          <w:sz w:val="20"/>
          <w:szCs w:val="20"/>
        </w:rPr>
        <w:t>capabilities </w:t>
      </w:r>
      <w:r w:rsidR="008070A5" w:rsidRPr="00A0508C">
        <w:rPr>
          <w:rFonts w:ascii="Arial" w:hAnsi="Arial" w:cs="Arial"/>
          <w:sz w:val="20"/>
          <w:szCs w:val="20"/>
        </w:rPr>
        <w:t xml:space="preserve">to </w:t>
      </w:r>
      <w:r w:rsidRPr="00A0508C">
        <w:rPr>
          <w:rFonts w:ascii="Arial" w:hAnsi="Arial" w:cs="Arial"/>
          <w:sz w:val="20"/>
          <w:szCs w:val="20"/>
        </w:rPr>
        <w:t xml:space="preserve">resolve the problem with consumer expectations, but still </w:t>
      </w:r>
      <w:r w:rsidR="00DF0DCB" w:rsidRPr="00A0508C">
        <w:rPr>
          <w:rFonts w:ascii="Arial" w:hAnsi="Arial" w:cs="Arial"/>
          <w:sz w:val="20"/>
          <w:szCs w:val="20"/>
        </w:rPr>
        <w:t>dissatisfactory and</w:t>
      </w:r>
      <w:r w:rsidRPr="00A0508C">
        <w:rPr>
          <w:rFonts w:ascii="Arial" w:hAnsi="Arial" w:cs="Arial"/>
          <w:sz w:val="20"/>
          <w:szCs w:val="20"/>
        </w:rPr>
        <w:t xml:space="preserve"> tends to </w:t>
      </w:r>
      <w:r w:rsidR="00CC2196" w:rsidRPr="00A0508C">
        <w:rPr>
          <w:rFonts w:ascii="Arial" w:hAnsi="Arial" w:cs="Arial"/>
          <w:sz w:val="20"/>
          <w:szCs w:val="20"/>
        </w:rPr>
        <w:t xml:space="preserve">be </w:t>
      </w:r>
      <w:r w:rsidRPr="00A0508C">
        <w:rPr>
          <w:rFonts w:ascii="Arial" w:hAnsi="Arial" w:cs="Arial"/>
          <w:sz w:val="20"/>
          <w:szCs w:val="20"/>
        </w:rPr>
        <w:t xml:space="preserve">vary </w:t>
      </w:r>
      <w:r w:rsidR="00CC2196" w:rsidRPr="00A0508C">
        <w:rPr>
          <w:rFonts w:ascii="Arial" w:hAnsi="Arial" w:cs="Arial"/>
          <w:sz w:val="20"/>
          <w:szCs w:val="20"/>
        </w:rPr>
        <w:t>based on</w:t>
      </w:r>
      <w:r w:rsidRPr="00A0508C">
        <w:rPr>
          <w:rFonts w:ascii="Arial" w:hAnsi="Arial" w:cs="Arial"/>
          <w:sz w:val="20"/>
          <w:szCs w:val="20"/>
        </w:rPr>
        <w:t xml:space="preserve"> range = 4, while for </w:t>
      </w:r>
      <w:r w:rsidR="00CC2196" w:rsidRPr="00A0508C">
        <w:rPr>
          <w:rFonts w:ascii="Arial" w:hAnsi="Arial" w:cs="Arial"/>
          <w:sz w:val="20"/>
          <w:szCs w:val="20"/>
        </w:rPr>
        <w:t>willingness</w:t>
      </w:r>
      <w:r w:rsidRPr="00A0508C">
        <w:rPr>
          <w:rFonts w:ascii="Arial" w:hAnsi="Arial" w:cs="Arial"/>
          <w:sz w:val="20"/>
          <w:szCs w:val="20"/>
        </w:rPr>
        <w:t xml:space="preserve"> attribute service speed (SPEED) and the suitability of the hotel's willingness to help consumer issues (WILLINGNESS) is still not satisfactory and assessments tend not to vary. Customer satis</w:t>
      </w:r>
      <w:r w:rsidR="002A05A8" w:rsidRPr="00A0508C">
        <w:rPr>
          <w:rFonts w:ascii="Arial" w:hAnsi="Arial" w:cs="Arial"/>
          <w:sz w:val="20"/>
          <w:szCs w:val="20"/>
        </w:rPr>
        <w:t>faction through the variable X3</w:t>
      </w:r>
      <w:r w:rsidRPr="00A0508C">
        <w:rPr>
          <w:rFonts w:ascii="Arial" w:hAnsi="Arial" w:cs="Arial"/>
          <w:sz w:val="20"/>
          <w:szCs w:val="20"/>
        </w:rPr>
        <w:t>= </w:t>
      </w:r>
      <w:r w:rsidRPr="00A0508C">
        <w:rPr>
          <w:rFonts w:ascii="Arial" w:hAnsi="Arial" w:cs="Arial"/>
          <w:i/>
          <w:iCs/>
          <w:sz w:val="20"/>
          <w:szCs w:val="20"/>
        </w:rPr>
        <w:t>Attributes</w:t>
      </w:r>
      <w:r w:rsidRPr="00A0508C">
        <w:rPr>
          <w:rFonts w:ascii="Arial" w:hAnsi="Arial" w:cs="Arial"/>
          <w:sz w:val="20"/>
          <w:szCs w:val="20"/>
        </w:rPr>
        <w:t> </w:t>
      </w:r>
      <w:r w:rsidRPr="00A0508C">
        <w:rPr>
          <w:rFonts w:ascii="Arial" w:hAnsi="Arial" w:cs="Arial"/>
          <w:i/>
          <w:iCs/>
          <w:sz w:val="20"/>
          <w:szCs w:val="20"/>
        </w:rPr>
        <w:t>related to the</w:t>
      </w:r>
      <w:r w:rsidRPr="00A0508C">
        <w:rPr>
          <w:rFonts w:ascii="Arial" w:hAnsi="Arial" w:cs="Arial"/>
          <w:sz w:val="20"/>
          <w:szCs w:val="20"/>
        </w:rPr>
        <w:t> </w:t>
      </w:r>
      <w:r w:rsidRPr="00A0508C">
        <w:rPr>
          <w:rFonts w:ascii="Arial" w:hAnsi="Arial" w:cs="Arial"/>
          <w:i/>
          <w:iCs/>
          <w:sz w:val="20"/>
          <w:szCs w:val="20"/>
        </w:rPr>
        <w:t>purchase,</w:t>
      </w:r>
      <w:r w:rsidR="004C6972" w:rsidRPr="00A0508C">
        <w:rPr>
          <w:rFonts w:ascii="Arial" w:hAnsi="Arial" w:cs="Arial"/>
          <w:sz w:val="20"/>
          <w:szCs w:val="20"/>
        </w:rPr>
        <w:t> got the</w:t>
      </w:r>
      <w:r w:rsidRPr="00A0508C">
        <w:rPr>
          <w:rFonts w:ascii="Arial" w:hAnsi="Arial" w:cs="Arial"/>
          <w:sz w:val="20"/>
          <w:szCs w:val="20"/>
        </w:rPr>
        <w:t xml:space="preserve"> attribute conformity assessment between civility, attention and friendliness of employees (</w:t>
      </w:r>
      <w:r w:rsidR="002A05A8" w:rsidRPr="00A0508C">
        <w:rPr>
          <w:rFonts w:ascii="Arial" w:hAnsi="Arial" w:cs="Arial"/>
          <w:sz w:val="20"/>
          <w:szCs w:val="20"/>
        </w:rPr>
        <w:t>POLITENESS</w:t>
      </w:r>
      <w:r w:rsidRPr="00A0508C">
        <w:rPr>
          <w:rFonts w:ascii="Arial" w:hAnsi="Arial" w:cs="Arial"/>
          <w:sz w:val="20"/>
          <w:szCs w:val="20"/>
        </w:rPr>
        <w:t xml:space="preserve">), and attributes suitability </w:t>
      </w:r>
      <w:r w:rsidR="002A05A8" w:rsidRPr="00A0508C">
        <w:rPr>
          <w:rFonts w:ascii="Arial" w:hAnsi="Arial" w:cs="Arial"/>
          <w:sz w:val="20"/>
          <w:szCs w:val="20"/>
        </w:rPr>
        <w:t xml:space="preserve">of </w:t>
      </w:r>
      <w:r w:rsidRPr="00A0508C">
        <w:rPr>
          <w:rFonts w:ascii="Arial" w:hAnsi="Arial" w:cs="Arial"/>
          <w:sz w:val="20"/>
          <w:szCs w:val="20"/>
        </w:rPr>
        <w:t xml:space="preserve">way informing the employee (SUBMISSION) was satisfactory and tend </w:t>
      </w:r>
      <w:r w:rsidR="00865559" w:rsidRPr="00A0508C">
        <w:rPr>
          <w:rFonts w:ascii="Arial" w:hAnsi="Arial" w:cs="Arial"/>
          <w:sz w:val="20"/>
          <w:szCs w:val="20"/>
        </w:rPr>
        <w:t>to be homogeneous. For</w:t>
      </w:r>
      <w:r w:rsidRPr="00A0508C">
        <w:rPr>
          <w:rFonts w:ascii="Arial" w:hAnsi="Arial" w:cs="Arial"/>
          <w:sz w:val="20"/>
          <w:szCs w:val="20"/>
        </w:rPr>
        <w:t xml:space="preserve"> attribute</w:t>
      </w:r>
      <w:r w:rsidR="00EB13B7" w:rsidRPr="00A0508C">
        <w:rPr>
          <w:rFonts w:ascii="Arial" w:hAnsi="Arial" w:cs="Arial"/>
          <w:sz w:val="20"/>
          <w:szCs w:val="20"/>
        </w:rPr>
        <w:t xml:space="preserve"> to</w:t>
      </w:r>
      <w:r w:rsidRPr="00A0508C">
        <w:rPr>
          <w:rFonts w:ascii="Arial" w:hAnsi="Arial" w:cs="Arial"/>
          <w:sz w:val="20"/>
          <w:szCs w:val="20"/>
        </w:rPr>
        <w:t xml:space="preserve"> suitability gets knowledge of the hotel in Palu (KNOWLEDGE), attributes </w:t>
      </w:r>
      <w:r w:rsidR="00865559" w:rsidRPr="00A0508C">
        <w:rPr>
          <w:rFonts w:ascii="Arial" w:hAnsi="Arial" w:cs="Arial"/>
          <w:sz w:val="20"/>
          <w:szCs w:val="20"/>
        </w:rPr>
        <w:t>to</w:t>
      </w:r>
      <w:r w:rsidRPr="00A0508C">
        <w:rPr>
          <w:rFonts w:ascii="Arial" w:hAnsi="Arial" w:cs="Arial"/>
          <w:sz w:val="20"/>
          <w:szCs w:val="20"/>
        </w:rPr>
        <w:t> reputation with consumer expectations (REPUTATION), attributes the hotel meet consumer demand (DEMAND) satisfactory and tend to</w:t>
      </w:r>
      <w:r w:rsidR="00B471DA" w:rsidRPr="00A0508C">
        <w:rPr>
          <w:rFonts w:ascii="Arial" w:hAnsi="Arial" w:cs="Arial"/>
          <w:sz w:val="20"/>
          <w:szCs w:val="20"/>
        </w:rPr>
        <w:t xml:space="preserve"> be</w:t>
      </w:r>
      <w:r w:rsidR="00144115" w:rsidRPr="00A0508C">
        <w:rPr>
          <w:rFonts w:ascii="Arial" w:hAnsi="Arial" w:cs="Arial"/>
          <w:sz w:val="20"/>
          <w:szCs w:val="20"/>
        </w:rPr>
        <w:t>varied</w:t>
      </w:r>
      <w:r w:rsidRPr="00A0508C">
        <w:rPr>
          <w:rFonts w:ascii="Arial" w:hAnsi="Arial" w:cs="Arial"/>
          <w:sz w:val="20"/>
          <w:szCs w:val="20"/>
        </w:rPr>
        <w:t>.</w:t>
      </w:r>
    </w:p>
    <w:p w:rsidR="00031B95" w:rsidRPr="00A0508C" w:rsidRDefault="00031B95" w:rsidP="00A0508C">
      <w:pPr>
        <w:tabs>
          <w:tab w:val="left" w:pos="9072"/>
        </w:tabs>
        <w:spacing w:line="240" w:lineRule="auto"/>
        <w:ind w:right="360"/>
        <w:rPr>
          <w:rFonts w:ascii="Arial" w:hAnsi="Arial" w:cs="Arial"/>
          <w:b/>
          <w:bCs/>
          <w:sz w:val="20"/>
          <w:szCs w:val="20"/>
          <w:lang w:val="id-ID"/>
        </w:rPr>
      </w:pPr>
    </w:p>
    <w:p w:rsidR="008753A5" w:rsidRPr="00A0508C" w:rsidRDefault="000A228F" w:rsidP="00A0508C">
      <w:pPr>
        <w:tabs>
          <w:tab w:val="left" w:pos="9072"/>
        </w:tabs>
        <w:spacing w:line="240" w:lineRule="auto"/>
        <w:ind w:right="360"/>
        <w:rPr>
          <w:rFonts w:ascii="Arial" w:hAnsi="Arial" w:cs="Arial"/>
          <w:sz w:val="20"/>
          <w:szCs w:val="20"/>
        </w:rPr>
      </w:pPr>
      <w:r>
        <w:rPr>
          <w:rFonts w:ascii="Arial" w:hAnsi="Arial" w:cs="Arial"/>
          <w:b/>
          <w:bCs/>
          <w:sz w:val="20"/>
          <w:szCs w:val="20"/>
          <w:lang w:val="id-ID"/>
        </w:rPr>
        <w:t xml:space="preserve">4.1 </w:t>
      </w:r>
      <w:r w:rsidR="008753A5" w:rsidRPr="00A0508C">
        <w:rPr>
          <w:rFonts w:ascii="Arial" w:hAnsi="Arial" w:cs="Arial"/>
          <w:b/>
          <w:bCs/>
          <w:sz w:val="20"/>
          <w:szCs w:val="20"/>
        </w:rPr>
        <w:t>Brand Loyalty</w:t>
      </w:r>
      <w:r w:rsidR="000B7F21" w:rsidRPr="00A0508C">
        <w:rPr>
          <w:rFonts w:ascii="Arial" w:hAnsi="Arial" w:cs="Arial"/>
          <w:b/>
          <w:bCs/>
          <w:sz w:val="20"/>
          <w:szCs w:val="20"/>
        </w:rPr>
        <w:t xml:space="preserve"> Description</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Dependent variable (Y) is a measurable brand loyalty through attributes, </w:t>
      </w:r>
      <w:r w:rsidRPr="00A0508C">
        <w:rPr>
          <w:rFonts w:ascii="Arial" w:hAnsi="Arial" w:cs="Arial"/>
          <w:i/>
          <w:iCs/>
          <w:sz w:val="20"/>
          <w:szCs w:val="20"/>
        </w:rPr>
        <w:t>habitual behavior, switching cost, liking of the brand,</w:t>
      </w:r>
      <w:r w:rsidRPr="00A0508C">
        <w:rPr>
          <w:rFonts w:ascii="Arial" w:hAnsi="Arial" w:cs="Arial"/>
          <w:sz w:val="20"/>
          <w:szCs w:val="20"/>
        </w:rPr>
        <w:t> and the </w:t>
      </w:r>
      <w:r w:rsidRPr="00A0508C">
        <w:rPr>
          <w:rFonts w:ascii="Arial" w:hAnsi="Arial" w:cs="Arial"/>
          <w:i/>
          <w:iCs/>
          <w:sz w:val="20"/>
          <w:szCs w:val="20"/>
        </w:rPr>
        <w:t>commitment.</w:t>
      </w:r>
      <w:r w:rsidRPr="00A0508C">
        <w:rPr>
          <w:rFonts w:ascii="Arial" w:hAnsi="Arial" w:cs="Arial"/>
          <w:sz w:val="20"/>
          <w:szCs w:val="20"/>
        </w:rPr>
        <w:t> To describe the brand loyalty variable (Y) through its attributes can be seen in Table 2. </w:t>
      </w:r>
      <w:r w:rsidR="000B7F21" w:rsidRPr="00A0508C">
        <w:rPr>
          <w:rFonts w:ascii="Arial" w:hAnsi="Arial" w:cs="Arial"/>
          <w:sz w:val="20"/>
          <w:szCs w:val="20"/>
        </w:rPr>
        <w:t>As follows</w:t>
      </w:r>
      <w:r w:rsidRPr="00A0508C">
        <w:rPr>
          <w:rFonts w:ascii="Arial" w:hAnsi="Arial" w:cs="Arial"/>
          <w:sz w:val="20"/>
          <w:szCs w:val="20"/>
        </w:rPr>
        <w:t>;</w:t>
      </w:r>
    </w:p>
    <w:p w:rsidR="00031B95" w:rsidRPr="00A0508C" w:rsidRDefault="00031B95" w:rsidP="00A0508C">
      <w:pPr>
        <w:tabs>
          <w:tab w:val="left" w:pos="9072"/>
        </w:tabs>
        <w:spacing w:line="240" w:lineRule="auto"/>
        <w:ind w:right="360"/>
        <w:rPr>
          <w:rFonts w:ascii="Arial" w:hAnsi="Arial" w:cs="Arial"/>
          <w:b/>
          <w:bCs/>
          <w:sz w:val="20"/>
          <w:szCs w:val="20"/>
          <w:lang w:val="id-ID"/>
        </w:rPr>
      </w:pPr>
    </w:p>
    <w:p w:rsidR="008753A5" w:rsidRPr="00A0508C" w:rsidRDefault="008753A5" w:rsidP="00A0508C">
      <w:pPr>
        <w:tabs>
          <w:tab w:val="left" w:pos="9072"/>
        </w:tabs>
        <w:spacing w:line="240" w:lineRule="auto"/>
        <w:ind w:right="360"/>
        <w:jc w:val="center"/>
        <w:rPr>
          <w:rFonts w:ascii="Arial" w:hAnsi="Arial" w:cs="Arial"/>
          <w:sz w:val="20"/>
          <w:szCs w:val="20"/>
        </w:rPr>
      </w:pPr>
      <w:r w:rsidRPr="00A0508C">
        <w:rPr>
          <w:rFonts w:ascii="Arial" w:hAnsi="Arial" w:cs="Arial"/>
          <w:b/>
          <w:bCs/>
          <w:sz w:val="20"/>
          <w:szCs w:val="20"/>
        </w:rPr>
        <w:t>Table 2.</w:t>
      </w:r>
      <w:r w:rsidRPr="00A0508C">
        <w:rPr>
          <w:rFonts w:ascii="Arial" w:hAnsi="Arial" w:cs="Arial"/>
          <w:sz w:val="20"/>
          <w:szCs w:val="20"/>
        </w:rPr>
        <w:t> </w:t>
      </w:r>
      <w:r w:rsidRPr="00A0508C">
        <w:rPr>
          <w:rFonts w:ascii="Arial" w:hAnsi="Arial" w:cs="Arial"/>
          <w:b/>
          <w:bCs/>
          <w:sz w:val="20"/>
          <w:szCs w:val="20"/>
        </w:rPr>
        <w:t>Variable Customer Loyalty</w:t>
      </w:r>
      <w:r w:rsidR="00CD77BC" w:rsidRPr="00A0508C">
        <w:rPr>
          <w:rFonts w:ascii="Arial" w:hAnsi="Arial" w:cs="Arial"/>
          <w:b/>
          <w:bCs/>
          <w:sz w:val="20"/>
          <w:szCs w:val="20"/>
        </w:rPr>
        <w:t xml:space="preserve"> Description</w:t>
      </w:r>
    </w:p>
    <w:tbl>
      <w:tblPr>
        <w:tblW w:w="0" w:type="auto"/>
        <w:jc w:val="center"/>
        <w:tblLayout w:type="fixed"/>
        <w:tblCellMar>
          <w:left w:w="0" w:type="dxa"/>
          <w:right w:w="0" w:type="dxa"/>
        </w:tblCellMar>
        <w:tblLook w:val="04A0"/>
      </w:tblPr>
      <w:tblGrid>
        <w:gridCol w:w="2235"/>
        <w:gridCol w:w="850"/>
        <w:gridCol w:w="1019"/>
        <w:gridCol w:w="1019"/>
        <w:gridCol w:w="1209"/>
      </w:tblGrid>
      <w:tr w:rsidR="00B366A5" w:rsidRPr="00A0508C" w:rsidTr="001C2572">
        <w:trPr>
          <w:trHeight w:val="110"/>
          <w:jc w:val="center"/>
        </w:trPr>
        <w:tc>
          <w:tcPr>
            <w:tcW w:w="223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b/>
                <w:bCs/>
                <w:sz w:val="20"/>
                <w:szCs w:val="20"/>
              </w:rPr>
              <w:t xml:space="preserve">Attributes </w:t>
            </w:r>
            <w:r w:rsidR="00CD77BC" w:rsidRPr="00A0508C">
              <w:rPr>
                <w:rFonts w:ascii="Arial" w:hAnsi="Arial" w:cs="Arial"/>
                <w:b/>
                <w:bCs/>
                <w:sz w:val="20"/>
                <w:szCs w:val="20"/>
              </w:rPr>
              <w:t xml:space="preserve">to </w:t>
            </w:r>
            <w:r w:rsidRPr="00A0508C">
              <w:rPr>
                <w:rFonts w:ascii="Arial" w:hAnsi="Arial" w:cs="Arial"/>
                <w:b/>
                <w:bCs/>
                <w:sz w:val="20"/>
                <w:szCs w:val="20"/>
              </w:rPr>
              <w:t>Loyalty</w:t>
            </w: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b/>
                <w:bCs/>
                <w:sz w:val="20"/>
                <w:szCs w:val="20"/>
              </w:rPr>
              <w:t>N</w:t>
            </w:r>
          </w:p>
        </w:tc>
        <w:tc>
          <w:tcPr>
            <w:tcW w:w="101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b/>
                <w:bCs/>
                <w:sz w:val="20"/>
                <w:szCs w:val="20"/>
              </w:rPr>
              <w:t>range</w:t>
            </w:r>
          </w:p>
        </w:tc>
        <w:tc>
          <w:tcPr>
            <w:tcW w:w="101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b/>
                <w:bCs/>
                <w:sz w:val="20"/>
                <w:szCs w:val="20"/>
              </w:rPr>
              <w:t>Mean</w:t>
            </w:r>
          </w:p>
        </w:tc>
        <w:tc>
          <w:tcPr>
            <w:tcW w:w="1209"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753A5" w:rsidRPr="00A0508C" w:rsidRDefault="008753A5" w:rsidP="00A0508C">
            <w:pPr>
              <w:tabs>
                <w:tab w:val="left" w:pos="9072"/>
              </w:tabs>
              <w:spacing w:line="240" w:lineRule="auto"/>
              <w:ind w:right="162"/>
              <w:rPr>
                <w:rFonts w:ascii="Arial" w:hAnsi="Arial" w:cs="Arial"/>
                <w:sz w:val="20"/>
                <w:szCs w:val="20"/>
              </w:rPr>
            </w:pPr>
            <w:r w:rsidRPr="00A0508C">
              <w:rPr>
                <w:rFonts w:ascii="Arial" w:hAnsi="Arial" w:cs="Arial"/>
                <w:b/>
                <w:bCs/>
                <w:sz w:val="20"/>
                <w:szCs w:val="20"/>
              </w:rPr>
              <w:t>Std.</w:t>
            </w:r>
            <w:r w:rsidRPr="00A0508C">
              <w:rPr>
                <w:rFonts w:ascii="Arial" w:hAnsi="Arial" w:cs="Arial"/>
                <w:sz w:val="20"/>
                <w:szCs w:val="20"/>
              </w:rPr>
              <w:t> </w:t>
            </w:r>
            <w:r w:rsidRPr="00A0508C">
              <w:rPr>
                <w:rFonts w:ascii="Arial" w:hAnsi="Arial" w:cs="Arial"/>
                <w:b/>
                <w:bCs/>
                <w:sz w:val="20"/>
                <w:szCs w:val="20"/>
              </w:rPr>
              <w:t>dev</w:t>
            </w:r>
          </w:p>
        </w:tc>
      </w:tr>
      <w:tr w:rsidR="00B366A5" w:rsidRPr="00A0508C" w:rsidTr="001C2572">
        <w:trPr>
          <w:trHeight w:val="1500"/>
          <w:jc w:val="center"/>
        </w:trPr>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CD77BC"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FREQUENCY</w:t>
            </w:r>
          </w:p>
          <w:p w:rsidR="008753A5" w:rsidRPr="00A0508C" w:rsidRDefault="00CD77BC"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COMFORT</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FOOD</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ATMOSPHERE</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SERVICES</w:t>
            </w:r>
          </w:p>
          <w:p w:rsidR="008753A5" w:rsidRPr="00A0508C" w:rsidRDefault="008753A5" w:rsidP="00A0508C">
            <w:pPr>
              <w:tabs>
                <w:tab w:val="left" w:pos="9072"/>
              </w:tabs>
              <w:spacing w:line="240" w:lineRule="auto"/>
              <w:ind w:right="-108"/>
              <w:rPr>
                <w:rFonts w:ascii="Arial" w:hAnsi="Arial" w:cs="Arial"/>
                <w:sz w:val="20"/>
                <w:szCs w:val="20"/>
              </w:rPr>
            </w:pPr>
            <w:r w:rsidRPr="00A0508C">
              <w:rPr>
                <w:rFonts w:ascii="Arial" w:hAnsi="Arial" w:cs="Arial"/>
                <w:sz w:val="20"/>
                <w:szCs w:val="20"/>
              </w:rPr>
              <w:t>RECOMMENDATIONS</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spacing w:line="240" w:lineRule="auto"/>
              <w:ind w:right="175"/>
              <w:rPr>
                <w:rFonts w:ascii="Arial" w:hAnsi="Arial" w:cs="Arial"/>
                <w:sz w:val="20"/>
                <w:szCs w:val="20"/>
              </w:rPr>
            </w:pPr>
            <w:r w:rsidRPr="00A0508C">
              <w:rPr>
                <w:rFonts w:ascii="Arial" w:hAnsi="Arial" w:cs="Arial"/>
                <w:sz w:val="20"/>
                <w:szCs w:val="20"/>
              </w:rPr>
              <w:t>100</w:t>
            </w:r>
          </w:p>
          <w:p w:rsidR="008753A5" w:rsidRPr="00A0508C" w:rsidRDefault="008753A5" w:rsidP="00A0508C">
            <w:pPr>
              <w:tabs>
                <w:tab w:val="left" w:pos="9072"/>
              </w:tabs>
              <w:spacing w:line="240" w:lineRule="auto"/>
              <w:ind w:right="175"/>
              <w:rPr>
                <w:rFonts w:ascii="Arial" w:hAnsi="Arial" w:cs="Arial"/>
                <w:sz w:val="20"/>
                <w:szCs w:val="20"/>
              </w:rPr>
            </w:pPr>
            <w:r w:rsidRPr="00A0508C">
              <w:rPr>
                <w:rFonts w:ascii="Arial" w:hAnsi="Arial" w:cs="Arial"/>
                <w:sz w:val="20"/>
                <w:szCs w:val="20"/>
              </w:rPr>
              <w:t>100</w:t>
            </w:r>
          </w:p>
          <w:p w:rsidR="008753A5" w:rsidRPr="00A0508C" w:rsidRDefault="008753A5" w:rsidP="00A0508C">
            <w:pPr>
              <w:tabs>
                <w:tab w:val="left" w:pos="9072"/>
              </w:tabs>
              <w:spacing w:line="240" w:lineRule="auto"/>
              <w:ind w:right="175"/>
              <w:rPr>
                <w:rFonts w:ascii="Arial" w:hAnsi="Arial" w:cs="Arial"/>
                <w:sz w:val="20"/>
                <w:szCs w:val="20"/>
              </w:rPr>
            </w:pPr>
            <w:r w:rsidRPr="00A0508C">
              <w:rPr>
                <w:rFonts w:ascii="Arial" w:hAnsi="Arial" w:cs="Arial"/>
                <w:sz w:val="20"/>
                <w:szCs w:val="20"/>
              </w:rPr>
              <w:t>100</w:t>
            </w:r>
          </w:p>
          <w:p w:rsidR="008753A5" w:rsidRPr="00A0508C" w:rsidRDefault="008753A5" w:rsidP="00A0508C">
            <w:pPr>
              <w:tabs>
                <w:tab w:val="left" w:pos="9072"/>
              </w:tabs>
              <w:spacing w:line="240" w:lineRule="auto"/>
              <w:ind w:right="175"/>
              <w:rPr>
                <w:rFonts w:ascii="Arial" w:hAnsi="Arial" w:cs="Arial"/>
                <w:sz w:val="20"/>
                <w:szCs w:val="20"/>
              </w:rPr>
            </w:pPr>
            <w:r w:rsidRPr="00A0508C">
              <w:rPr>
                <w:rFonts w:ascii="Arial" w:hAnsi="Arial" w:cs="Arial"/>
                <w:sz w:val="20"/>
                <w:szCs w:val="20"/>
              </w:rPr>
              <w:t>100</w:t>
            </w:r>
          </w:p>
          <w:p w:rsidR="008753A5" w:rsidRPr="00A0508C" w:rsidRDefault="008753A5" w:rsidP="00A0508C">
            <w:pPr>
              <w:tabs>
                <w:tab w:val="left" w:pos="9072"/>
              </w:tabs>
              <w:spacing w:line="240" w:lineRule="auto"/>
              <w:ind w:right="175"/>
              <w:rPr>
                <w:rFonts w:ascii="Arial" w:hAnsi="Arial" w:cs="Arial"/>
                <w:sz w:val="20"/>
                <w:szCs w:val="20"/>
              </w:rPr>
            </w:pPr>
            <w:r w:rsidRPr="00A0508C">
              <w:rPr>
                <w:rFonts w:ascii="Arial" w:hAnsi="Arial" w:cs="Arial"/>
                <w:sz w:val="20"/>
                <w:szCs w:val="20"/>
              </w:rPr>
              <w:t>100</w:t>
            </w:r>
          </w:p>
          <w:p w:rsidR="008753A5" w:rsidRPr="00A0508C" w:rsidRDefault="008753A5" w:rsidP="00A0508C">
            <w:pPr>
              <w:tabs>
                <w:tab w:val="left" w:pos="9072"/>
              </w:tabs>
              <w:spacing w:line="240" w:lineRule="auto"/>
              <w:ind w:right="175"/>
              <w:rPr>
                <w:rFonts w:ascii="Arial" w:hAnsi="Arial" w:cs="Arial"/>
                <w:sz w:val="20"/>
                <w:szCs w:val="20"/>
              </w:rPr>
            </w:pPr>
            <w:r w:rsidRPr="00A0508C">
              <w:rPr>
                <w:rFonts w:ascii="Arial" w:hAnsi="Arial" w:cs="Arial"/>
                <w:sz w:val="20"/>
                <w:szCs w:val="20"/>
              </w:rPr>
              <w:t>100</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4</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4</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4</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4</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3</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4</w:t>
            </w:r>
          </w:p>
        </w:tc>
        <w:tc>
          <w:tcPr>
            <w:tcW w:w="10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2:28</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3:28</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4:20</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4:28</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4:26</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3.98</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spacing w:line="240" w:lineRule="auto"/>
              <w:ind w:right="162"/>
              <w:rPr>
                <w:rFonts w:ascii="Arial" w:hAnsi="Arial" w:cs="Arial"/>
                <w:sz w:val="20"/>
                <w:szCs w:val="20"/>
              </w:rPr>
            </w:pPr>
            <w:r w:rsidRPr="00A0508C">
              <w:rPr>
                <w:rFonts w:ascii="Arial" w:hAnsi="Arial" w:cs="Arial"/>
                <w:sz w:val="20"/>
                <w:szCs w:val="20"/>
              </w:rPr>
              <w:t>1:16</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.96</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.94</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1:05</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.75</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.99</w:t>
            </w:r>
          </w:p>
        </w:tc>
      </w:tr>
    </w:tbl>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b/>
          <w:bCs/>
          <w:sz w:val="20"/>
          <w:szCs w:val="20"/>
        </w:rPr>
        <w:t> </w:t>
      </w:r>
    </w:p>
    <w:p w:rsidR="008753A5" w:rsidRPr="00A0508C" w:rsidRDefault="008753A5" w:rsidP="00A0508C">
      <w:pPr>
        <w:tabs>
          <w:tab w:val="left" w:pos="9072"/>
        </w:tabs>
        <w:spacing w:line="240" w:lineRule="auto"/>
        <w:ind w:right="360" w:firstLine="720"/>
        <w:rPr>
          <w:rFonts w:ascii="Arial" w:hAnsi="Arial" w:cs="Arial"/>
          <w:sz w:val="20"/>
          <w:szCs w:val="20"/>
        </w:rPr>
      </w:pPr>
      <w:r w:rsidRPr="00A0508C">
        <w:rPr>
          <w:rFonts w:ascii="Arial" w:hAnsi="Arial" w:cs="Arial"/>
          <w:sz w:val="20"/>
          <w:szCs w:val="20"/>
        </w:rPr>
        <w:t>Assessment</w:t>
      </w:r>
      <w:r w:rsidR="00042EBF" w:rsidRPr="00A0508C">
        <w:rPr>
          <w:rFonts w:ascii="Arial" w:hAnsi="Arial" w:cs="Arial"/>
          <w:sz w:val="20"/>
          <w:szCs w:val="20"/>
        </w:rPr>
        <w:t xml:space="preserve"> from the</w:t>
      </w:r>
      <w:r w:rsidRPr="00A0508C">
        <w:rPr>
          <w:rFonts w:ascii="Arial" w:hAnsi="Arial" w:cs="Arial"/>
          <w:sz w:val="20"/>
          <w:szCs w:val="20"/>
        </w:rPr>
        <w:t xml:space="preserve"> respondent</w:t>
      </w:r>
      <w:r w:rsidR="00042EBF" w:rsidRPr="00A0508C">
        <w:rPr>
          <w:rFonts w:ascii="Arial" w:hAnsi="Arial" w:cs="Arial"/>
          <w:sz w:val="20"/>
          <w:szCs w:val="20"/>
        </w:rPr>
        <w:t xml:space="preserve"> for the</w:t>
      </w:r>
      <w:r w:rsidRPr="00A0508C">
        <w:rPr>
          <w:rFonts w:ascii="Arial" w:hAnsi="Arial" w:cs="Arial"/>
          <w:sz w:val="20"/>
          <w:szCs w:val="20"/>
        </w:rPr>
        <w:t xml:space="preserve"> attributes </w:t>
      </w:r>
      <w:r w:rsidR="00042EBF" w:rsidRPr="00A0508C">
        <w:rPr>
          <w:rFonts w:ascii="Arial" w:hAnsi="Arial" w:cs="Arial"/>
          <w:sz w:val="20"/>
          <w:szCs w:val="20"/>
        </w:rPr>
        <w:t xml:space="preserve">to </w:t>
      </w:r>
      <w:r w:rsidRPr="00A0508C">
        <w:rPr>
          <w:rFonts w:ascii="Arial" w:hAnsi="Arial" w:cs="Arial"/>
          <w:sz w:val="20"/>
          <w:szCs w:val="20"/>
        </w:rPr>
        <w:t>brand loyalty variables in Table 2, </w:t>
      </w:r>
      <w:r w:rsidR="0034361F" w:rsidRPr="00A0508C">
        <w:rPr>
          <w:rFonts w:ascii="Arial" w:hAnsi="Arial" w:cs="Arial"/>
          <w:sz w:val="20"/>
          <w:szCs w:val="20"/>
        </w:rPr>
        <w:t>it can be seen that</w:t>
      </w:r>
      <w:r w:rsidRPr="00A0508C">
        <w:rPr>
          <w:rFonts w:ascii="Arial" w:hAnsi="Arial" w:cs="Arial"/>
          <w:sz w:val="20"/>
          <w:szCs w:val="20"/>
        </w:rPr>
        <w:t xml:space="preserve"> attribute </w:t>
      </w:r>
      <w:r w:rsidR="0034361F" w:rsidRPr="00A0508C">
        <w:rPr>
          <w:rFonts w:ascii="Arial" w:hAnsi="Arial" w:cs="Arial"/>
          <w:sz w:val="20"/>
          <w:szCs w:val="20"/>
        </w:rPr>
        <w:t xml:space="preserve">to </w:t>
      </w:r>
      <w:r w:rsidRPr="00A0508C">
        <w:rPr>
          <w:rFonts w:ascii="Arial" w:hAnsi="Arial" w:cs="Arial"/>
          <w:sz w:val="20"/>
          <w:szCs w:val="20"/>
        </w:rPr>
        <w:t xml:space="preserve">frequency </w:t>
      </w:r>
      <w:r w:rsidR="000829FE" w:rsidRPr="00A0508C">
        <w:rPr>
          <w:rFonts w:ascii="Arial" w:hAnsi="Arial" w:cs="Arial"/>
          <w:sz w:val="20"/>
          <w:szCs w:val="20"/>
        </w:rPr>
        <w:t>of</w:t>
      </w:r>
      <w:r w:rsidRPr="00A0508C">
        <w:rPr>
          <w:rFonts w:ascii="Arial" w:hAnsi="Arial" w:cs="Arial"/>
          <w:sz w:val="20"/>
          <w:szCs w:val="20"/>
        </w:rPr>
        <w:t xml:space="preserve"> stay</w:t>
      </w:r>
      <w:r w:rsidR="000829FE" w:rsidRPr="00A0508C">
        <w:rPr>
          <w:rFonts w:ascii="Arial" w:hAnsi="Arial" w:cs="Arial"/>
          <w:sz w:val="20"/>
          <w:szCs w:val="20"/>
        </w:rPr>
        <w:t>ing</w:t>
      </w:r>
      <w:r w:rsidRPr="00A0508C">
        <w:rPr>
          <w:rFonts w:ascii="Arial" w:hAnsi="Arial" w:cs="Arial"/>
          <w:sz w:val="20"/>
          <w:szCs w:val="20"/>
        </w:rPr>
        <w:t xml:space="preserve"> at the hotel (</w:t>
      </w:r>
      <w:r w:rsidR="00421529" w:rsidRPr="00A0508C">
        <w:rPr>
          <w:rFonts w:ascii="Arial" w:hAnsi="Arial" w:cs="Arial"/>
          <w:sz w:val="20"/>
          <w:szCs w:val="20"/>
        </w:rPr>
        <w:t>FREQUENCY</w:t>
      </w:r>
      <w:r w:rsidRPr="00A0508C">
        <w:rPr>
          <w:rFonts w:ascii="Arial" w:hAnsi="Arial" w:cs="Arial"/>
          <w:sz w:val="20"/>
          <w:szCs w:val="20"/>
        </w:rPr>
        <w:t>) gets assessment less often</w:t>
      </w:r>
      <w:r w:rsidR="009478D0" w:rsidRPr="00A0508C">
        <w:rPr>
          <w:rFonts w:ascii="Arial" w:hAnsi="Arial" w:cs="Arial"/>
          <w:sz w:val="20"/>
          <w:szCs w:val="20"/>
        </w:rPr>
        <w:t xml:space="preserve"> but</w:t>
      </w:r>
      <w:r w:rsidRPr="00A0508C">
        <w:rPr>
          <w:rFonts w:ascii="Arial" w:hAnsi="Arial" w:cs="Arial"/>
          <w:sz w:val="20"/>
          <w:szCs w:val="20"/>
        </w:rPr>
        <w:t xml:space="preserve"> with high variation, but it will not </w:t>
      </w:r>
      <w:r w:rsidR="00421529" w:rsidRPr="00A0508C">
        <w:rPr>
          <w:rFonts w:ascii="Arial" w:hAnsi="Arial" w:cs="Arial"/>
          <w:sz w:val="20"/>
          <w:szCs w:val="20"/>
        </w:rPr>
        <w:t xml:space="preserve">decrease </w:t>
      </w:r>
      <w:r w:rsidRPr="00A0508C">
        <w:rPr>
          <w:rFonts w:ascii="Arial" w:hAnsi="Arial" w:cs="Arial"/>
          <w:sz w:val="20"/>
          <w:szCs w:val="20"/>
        </w:rPr>
        <w:t xml:space="preserve">the assessment of service received, for </w:t>
      </w:r>
      <w:r w:rsidR="00DB2138" w:rsidRPr="00A0508C">
        <w:rPr>
          <w:rFonts w:ascii="Arial" w:hAnsi="Arial" w:cs="Arial"/>
          <w:sz w:val="20"/>
          <w:szCs w:val="20"/>
        </w:rPr>
        <w:t xml:space="preserve">the </w:t>
      </w:r>
      <w:r w:rsidRPr="00A0508C">
        <w:rPr>
          <w:rFonts w:ascii="Arial" w:hAnsi="Arial" w:cs="Arial"/>
          <w:sz w:val="20"/>
          <w:szCs w:val="20"/>
        </w:rPr>
        <w:t xml:space="preserve">services given hotel </w:t>
      </w:r>
      <w:r w:rsidR="00DB2138" w:rsidRPr="00A0508C">
        <w:rPr>
          <w:rFonts w:ascii="Arial" w:hAnsi="Arial" w:cs="Arial"/>
          <w:sz w:val="20"/>
          <w:szCs w:val="20"/>
        </w:rPr>
        <w:t>has met</w:t>
      </w:r>
      <w:r w:rsidRPr="00A0508C">
        <w:rPr>
          <w:rFonts w:ascii="Arial" w:hAnsi="Arial" w:cs="Arial"/>
          <w:sz w:val="20"/>
          <w:szCs w:val="20"/>
        </w:rPr>
        <w:t xml:space="preserve"> the </w:t>
      </w:r>
      <w:r w:rsidR="00DB2138" w:rsidRPr="00A0508C">
        <w:rPr>
          <w:rFonts w:ascii="Arial" w:hAnsi="Arial" w:cs="Arial"/>
          <w:sz w:val="20"/>
          <w:szCs w:val="20"/>
        </w:rPr>
        <w:t xml:space="preserve">hotel </w:t>
      </w:r>
      <w:r w:rsidRPr="00A0508C">
        <w:rPr>
          <w:rFonts w:ascii="Arial" w:hAnsi="Arial" w:cs="Arial"/>
          <w:sz w:val="20"/>
          <w:szCs w:val="20"/>
        </w:rPr>
        <w:t>standards</w:t>
      </w:r>
      <w:r w:rsidR="009478D0" w:rsidRPr="00A0508C">
        <w:rPr>
          <w:rFonts w:ascii="Arial" w:hAnsi="Arial" w:cs="Arial"/>
          <w:sz w:val="20"/>
          <w:szCs w:val="20"/>
        </w:rPr>
        <w:t>. </w:t>
      </w:r>
      <w:r w:rsidR="008F187D" w:rsidRPr="00A0508C">
        <w:rPr>
          <w:rFonts w:ascii="Arial" w:hAnsi="Arial" w:cs="Arial"/>
          <w:sz w:val="20"/>
          <w:szCs w:val="20"/>
        </w:rPr>
        <w:t xml:space="preserve">For the attribute to recommendation to others (RECOMMENDATION), comfort (COMFORT) and preferences with the service </w:t>
      </w:r>
      <w:r w:rsidR="00583E20" w:rsidRPr="00A0508C">
        <w:rPr>
          <w:rFonts w:ascii="Arial" w:hAnsi="Arial" w:cs="Arial"/>
          <w:sz w:val="20"/>
          <w:szCs w:val="20"/>
        </w:rPr>
        <w:t>received</w:t>
      </w:r>
      <w:r w:rsidR="00E30FC4" w:rsidRPr="00A0508C">
        <w:rPr>
          <w:rFonts w:ascii="Arial" w:hAnsi="Arial" w:cs="Arial"/>
          <w:sz w:val="20"/>
          <w:szCs w:val="20"/>
        </w:rPr>
        <w:t xml:space="preserve"> got </w:t>
      </w:r>
      <w:r w:rsidR="0079690C" w:rsidRPr="00A0508C">
        <w:rPr>
          <w:rFonts w:ascii="Arial" w:hAnsi="Arial" w:cs="Arial"/>
          <w:sz w:val="20"/>
          <w:szCs w:val="20"/>
        </w:rPr>
        <w:t xml:space="preserve">fair enough </w:t>
      </w:r>
      <w:r w:rsidR="00E30FC4" w:rsidRPr="00A0508C">
        <w:rPr>
          <w:rFonts w:ascii="Arial" w:hAnsi="Arial" w:cs="Arial"/>
          <w:sz w:val="20"/>
          <w:szCs w:val="20"/>
        </w:rPr>
        <w:t>assessment, while the other attributes tend to get a very good assessment with similar variation.</w:t>
      </w:r>
      <w:r w:rsidRPr="00A0508C">
        <w:rPr>
          <w:rFonts w:ascii="Arial" w:hAnsi="Arial" w:cs="Arial"/>
          <w:sz w:val="20"/>
          <w:szCs w:val="20"/>
        </w:rPr>
        <w:t> </w:t>
      </w:r>
    </w:p>
    <w:p w:rsidR="004F5696" w:rsidRPr="00A0508C" w:rsidRDefault="004F5696" w:rsidP="00A0508C">
      <w:pPr>
        <w:tabs>
          <w:tab w:val="left" w:pos="9072"/>
        </w:tabs>
        <w:spacing w:line="240" w:lineRule="auto"/>
        <w:ind w:right="360"/>
        <w:rPr>
          <w:rFonts w:ascii="Arial" w:hAnsi="Arial" w:cs="Arial"/>
          <w:b/>
          <w:bCs/>
          <w:sz w:val="20"/>
          <w:szCs w:val="20"/>
          <w:lang w:val="id-ID"/>
        </w:rPr>
      </w:pPr>
    </w:p>
    <w:p w:rsidR="008753A5" w:rsidRPr="00A0508C" w:rsidRDefault="000A228F" w:rsidP="00A0508C">
      <w:pPr>
        <w:tabs>
          <w:tab w:val="left" w:pos="9072"/>
        </w:tabs>
        <w:spacing w:line="240" w:lineRule="auto"/>
        <w:ind w:right="360"/>
        <w:rPr>
          <w:rFonts w:ascii="Arial" w:hAnsi="Arial" w:cs="Arial"/>
          <w:sz w:val="20"/>
          <w:szCs w:val="20"/>
        </w:rPr>
      </w:pPr>
      <w:r>
        <w:rPr>
          <w:rFonts w:ascii="Arial" w:hAnsi="Arial" w:cs="Arial"/>
          <w:b/>
          <w:bCs/>
          <w:sz w:val="20"/>
          <w:szCs w:val="20"/>
          <w:lang w:val="id-ID"/>
        </w:rPr>
        <w:t xml:space="preserve">4.2 </w:t>
      </w:r>
      <w:r w:rsidR="008753A5" w:rsidRPr="00A0508C">
        <w:rPr>
          <w:rFonts w:ascii="Arial" w:hAnsi="Arial" w:cs="Arial"/>
          <w:b/>
          <w:bCs/>
          <w:sz w:val="20"/>
          <w:szCs w:val="20"/>
        </w:rPr>
        <w:t>Analy</w:t>
      </w:r>
      <w:r w:rsidR="0079690C" w:rsidRPr="00A0508C">
        <w:rPr>
          <w:rFonts w:ascii="Arial" w:hAnsi="Arial" w:cs="Arial"/>
          <w:b/>
          <w:bCs/>
          <w:sz w:val="20"/>
          <w:szCs w:val="20"/>
        </w:rPr>
        <w:t>sis of Brand Loyalty</w:t>
      </w:r>
      <w:r w:rsidR="006D6748" w:rsidRPr="00A0508C">
        <w:rPr>
          <w:rFonts w:ascii="Arial" w:hAnsi="Arial" w:cs="Arial"/>
          <w:b/>
          <w:bCs/>
          <w:sz w:val="20"/>
          <w:szCs w:val="20"/>
        </w:rPr>
        <w:t xml:space="preserve"> Effect </w:t>
      </w:r>
      <w:r w:rsidR="00E05950" w:rsidRPr="00A0508C">
        <w:rPr>
          <w:rFonts w:ascii="Arial" w:hAnsi="Arial" w:cs="Arial"/>
          <w:b/>
          <w:bCs/>
          <w:sz w:val="20"/>
          <w:szCs w:val="20"/>
        </w:rPr>
        <w:t xml:space="preserve">on </w:t>
      </w:r>
      <w:r w:rsidR="008753A5" w:rsidRPr="00A0508C">
        <w:rPr>
          <w:rFonts w:ascii="Arial" w:hAnsi="Arial" w:cs="Arial"/>
          <w:b/>
          <w:bCs/>
          <w:sz w:val="20"/>
          <w:szCs w:val="20"/>
        </w:rPr>
        <w:t>Consumer Satisfaction</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To see the effect of customer satisfaction on brand loyalty </w:t>
      </w:r>
      <w:r w:rsidR="0058468C" w:rsidRPr="00A0508C">
        <w:rPr>
          <w:rFonts w:ascii="Arial" w:hAnsi="Arial" w:cs="Arial"/>
          <w:sz w:val="20"/>
          <w:szCs w:val="20"/>
        </w:rPr>
        <w:t>i</w:t>
      </w:r>
      <w:r w:rsidR="00684E55" w:rsidRPr="00A0508C">
        <w:rPr>
          <w:rFonts w:ascii="Arial" w:hAnsi="Arial" w:cs="Arial"/>
          <w:sz w:val="20"/>
          <w:szCs w:val="20"/>
        </w:rPr>
        <w:t>n t</w:t>
      </w:r>
      <w:r w:rsidRPr="00A0508C">
        <w:rPr>
          <w:rFonts w:ascii="Arial" w:hAnsi="Arial" w:cs="Arial"/>
          <w:sz w:val="20"/>
          <w:szCs w:val="20"/>
        </w:rPr>
        <w:t>his research</w:t>
      </w:r>
      <w:r w:rsidR="00684E55" w:rsidRPr="00A0508C">
        <w:rPr>
          <w:rFonts w:ascii="Arial" w:hAnsi="Arial" w:cs="Arial"/>
          <w:sz w:val="20"/>
          <w:szCs w:val="20"/>
        </w:rPr>
        <w:t>,</w:t>
      </w:r>
      <w:r w:rsidR="00E05950" w:rsidRPr="00A0508C">
        <w:rPr>
          <w:rFonts w:ascii="Arial" w:hAnsi="Arial" w:cs="Arial"/>
          <w:sz w:val="20"/>
          <w:szCs w:val="20"/>
        </w:rPr>
        <w:t xml:space="preserve">this </w:t>
      </w:r>
      <w:r w:rsidRPr="00A0508C">
        <w:rPr>
          <w:rFonts w:ascii="Arial" w:hAnsi="Arial" w:cs="Arial"/>
          <w:sz w:val="20"/>
          <w:szCs w:val="20"/>
        </w:rPr>
        <w:t>can be done through multiple regression analysis, with results such as in table 3. </w:t>
      </w:r>
      <w:r w:rsidR="00E05950" w:rsidRPr="00A0508C">
        <w:rPr>
          <w:rFonts w:ascii="Arial" w:hAnsi="Arial" w:cs="Arial"/>
          <w:sz w:val="20"/>
          <w:szCs w:val="20"/>
        </w:rPr>
        <w:t>As follows</w:t>
      </w:r>
      <w:r w:rsidRPr="00A0508C">
        <w:rPr>
          <w:rFonts w:ascii="Arial" w:hAnsi="Arial" w:cs="Arial"/>
          <w:sz w:val="20"/>
          <w:szCs w:val="20"/>
        </w:rPr>
        <w:t>;</w:t>
      </w:r>
    </w:p>
    <w:p w:rsidR="006673D5" w:rsidRPr="00A0508C" w:rsidRDefault="006673D5" w:rsidP="00EE4230">
      <w:pPr>
        <w:tabs>
          <w:tab w:val="left" w:pos="9072"/>
        </w:tabs>
        <w:spacing w:line="240" w:lineRule="auto"/>
        <w:ind w:right="360"/>
        <w:rPr>
          <w:rFonts w:ascii="Arial" w:hAnsi="Arial" w:cs="Arial"/>
          <w:b/>
          <w:bCs/>
          <w:sz w:val="20"/>
          <w:szCs w:val="20"/>
        </w:rPr>
      </w:pPr>
    </w:p>
    <w:p w:rsidR="008753A5" w:rsidRPr="00A0508C" w:rsidRDefault="008753A5" w:rsidP="00A0508C">
      <w:pPr>
        <w:tabs>
          <w:tab w:val="left" w:pos="9072"/>
        </w:tabs>
        <w:spacing w:line="240" w:lineRule="auto"/>
        <w:ind w:right="360"/>
        <w:jc w:val="center"/>
        <w:rPr>
          <w:rFonts w:ascii="Arial" w:hAnsi="Arial" w:cs="Arial"/>
          <w:sz w:val="20"/>
          <w:szCs w:val="20"/>
        </w:rPr>
      </w:pPr>
      <w:r w:rsidRPr="00A0508C">
        <w:rPr>
          <w:rFonts w:ascii="Arial" w:hAnsi="Arial" w:cs="Arial"/>
          <w:b/>
          <w:bCs/>
          <w:sz w:val="20"/>
          <w:szCs w:val="20"/>
        </w:rPr>
        <w:t>Table 3.</w:t>
      </w:r>
      <w:r w:rsidRPr="00A0508C">
        <w:rPr>
          <w:rFonts w:ascii="Arial" w:hAnsi="Arial" w:cs="Arial"/>
          <w:sz w:val="20"/>
          <w:szCs w:val="20"/>
        </w:rPr>
        <w:t> </w:t>
      </w:r>
      <w:r w:rsidRPr="00A0508C">
        <w:rPr>
          <w:rFonts w:ascii="Arial" w:hAnsi="Arial" w:cs="Arial"/>
          <w:b/>
          <w:bCs/>
          <w:sz w:val="20"/>
          <w:szCs w:val="20"/>
        </w:rPr>
        <w:t>Variant Analysis</w:t>
      </w:r>
    </w:p>
    <w:p w:rsidR="008753A5" w:rsidRPr="00A0508C" w:rsidRDefault="008753A5" w:rsidP="00A0508C">
      <w:pPr>
        <w:tabs>
          <w:tab w:val="left" w:pos="9072"/>
        </w:tabs>
        <w:spacing w:line="240" w:lineRule="auto"/>
        <w:ind w:right="360"/>
        <w:jc w:val="center"/>
        <w:rPr>
          <w:rFonts w:ascii="Arial" w:hAnsi="Arial" w:cs="Arial"/>
          <w:sz w:val="20"/>
          <w:szCs w:val="20"/>
        </w:rPr>
      </w:pPr>
      <w:r w:rsidRPr="00A0508C">
        <w:rPr>
          <w:rFonts w:ascii="Arial" w:hAnsi="Arial" w:cs="Arial"/>
          <w:b/>
          <w:bCs/>
          <w:sz w:val="20"/>
          <w:szCs w:val="20"/>
        </w:rPr>
        <w:t xml:space="preserve">Number </w:t>
      </w:r>
      <w:r w:rsidR="00403C1E" w:rsidRPr="00A0508C">
        <w:rPr>
          <w:rFonts w:ascii="Arial" w:hAnsi="Arial" w:cs="Arial"/>
          <w:b/>
          <w:bCs/>
          <w:sz w:val="20"/>
          <w:szCs w:val="20"/>
        </w:rPr>
        <w:t xml:space="preserve">of Quadrate </w:t>
      </w:r>
      <w:r w:rsidRPr="00A0508C">
        <w:rPr>
          <w:rFonts w:ascii="Arial" w:hAnsi="Arial" w:cs="Arial"/>
          <w:b/>
          <w:bCs/>
          <w:sz w:val="20"/>
          <w:szCs w:val="20"/>
        </w:rPr>
        <w:t>of db</w:t>
      </w:r>
      <w:r w:rsidR="00403C1E" w:rsidRPr="00A0508C">
        <w:rPr>
          <w:rFonts w:ascii="Arial" w:hAnsi="Arial" w:cs="Arial"/>
          <w:b/>
          <w:bCs/>
          <w:sz w:val="20"/>
          <w:szCs w:val="20"/>
        </w:rPr>
        <w:t>Middle Quadrate F Sig.</w:t>
      </w:r>
      <w:r w:rsidR="00F74BE0" w:rsidRPr="00A0508C">
        <w:rPr>
          <w:rFonts w:ascii="Arial" w:hAnsi="Arial" w:cs="Arial"/>
          <w:b/>
          <w:bCs/>
          <w:sz w:val="20"/>
          <w:szCs w:val="20"/>
        </w:rPr>
        <w:t>Sources</w:t>
      </w:r>
    </w:p>
    <w:tbl>
      <w:tblPr>
        <w:tblW w:w="7196" w:type="dxa"/>
        <w:jc w:val="center"/>
        <w:tblLayout w:type="fixed"/>
        <w:tblCellMar>
          <w:left w:w="0" w:type="dxa"/>
          <w:right w:w="0" w:type="dxa"/>
        </w:tblCellMar>
        <w:tblLook w:val="04A0"/>
      </w:tblPr>
      <w:tblGrid>
        <w:gridCol w:w="1384"/>
        <w:gridCol w:w="1418"/>
        <w:gridCol w:w="992"/>
        <w:gridCol w:w="1276"/>
        <w:gridCol w:w="1134"/>
        <w:gridCol w:w="992"/>
      </w:tblGrid>
      <w:tr w:rsidR="00B366A5" w:rsidRPr="00A0508C" w:rsidTr="001C2572">
        <w:trPr>
          <w:trHeight w:val="836"/>
          <w:jc w:val="center"/>
        </w:trPr>
        <w:tc>
          <w:tcPr>
            <w:tcW w:w="138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753A5" w:rsidRPr="00A0508C" w:rsidRDefault="008753A5" w:rsidP="00A0508C">
            <w:pPr>
              <w:tabs>
                <w:tab w:val="left" w:pos="0"/>
                <w:tab w:val="left" w:pos="9072"/>
              </w:tabs>
              <w:spacing w:line="240" w:lineRule="auto"/>
              <w:ind w:right="175"/>
              <w:jc w:val="center"/>
              <w:rPr>
                <w:rFonts w:ascii="Arial" w:hAnsi="Arial" w:cs="Arial"/>
                <w:sz w:val="20"/>
                <w:szCs w:val="20"/>
              </w:rPr>
            </w:pPr>
            <w:r w:rsidRPr="00A0508C">
              <w:rPr>
                <w:rFonts w:ascii="Arial" w:hAnsi="Arial" w:cs="Arial"/>
                <w:b/>
                <w:bCs/>
                <w:sz w:val="20"/>
                <w:szCs w:val="20"/>
              </w:rPr>
              <w:t>Source</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753A5" w:rsidRPr="00A0508C" w:rsidRDefault="008753A5" w:rsidP="00A0508C">
            <w:pPr>
              <w:tabs>
                <w:tab w:val="left" w:pos="9072"/>
              </w:tabs>
              <w:spacing w:line="240" w:lineRule="auto"/>
              <w:ind w:right="360"/>
              <w:jc w:val="center"/>
              <w:rPr>
                <w:rFonts w:ascii="Arial" w:hAnsi="Arial" w:cs="Arial"/>
                <w:sz w:val="20"/>
                <w:szCs w:val="20"/>
              </w:rPr>
            </w:pPr>
            <w:r w:rsidRPr="00A0508C">
              <w:rPr>
                <w:rFonts w:ascii="Arial" w:hAnsi="Arial" w:cs="Arial"/>
                <w:b/>
                <w:bCs/>
                <w:sz w:val="20"/>
                <w:szCs w:val="20"/>
              </w:rPr>
              <w:t>Number of Squares</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753A5" w:rsidRPr="00A0508C" w:rsidRDefault="00D30A3D" w:rsidP="00A0508C">
            <w:pPr>
              <w:tabs>
                <w:tab w:val="left" w:pos="9072"/>
              </w:tabs>
              <w:spacing w:line="240" w:lineRule="auto"/>
              <w:ind w:right="176"/>
              <w:jc w:val="center"/>
              <w:rPr>
                <w:rFonts w:ascii="Arial" w:hAnsi="Arial" w:cs="Arial"/>
                <w:sz w:val="20"/>
                <w:szCs w:val="20"/>
              </w:rPr>
            </w:pPr>
            <w:r w:rsidRPr="00A0508C">
              <w:rPr>
                <w:rFonts w:ascii="Arial" w:hAnsi="Arial" w:cs="Arial"/>
                <w:b/>
                <w:bCs/>
                <w:sz w:val="20"/>
                <w:szCs w:val="20"/>
              </w:rPr>
              <w:t>D</w:t>
            </w:r>
            <w:r w:rsidR="008753A5" w:rsidRPr="00A0508C">
              <w:rPr>
                <w:rFonts w:ascii="Arial" w:hAnsi="Arial" w:cs="Arial"/>
                <w:b/>
                <w:bCs/>
                <w:sz w:val="20"/>
                <w:szCs w:val="20"/>
              </w:rPr>
              <w:t>b</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753A5" w:rsidRPr="00A0508C" w:rsidRDefault="00066C07" w:rsidP="00A0508C">
            <w:pPr>
              <w:tabs>
                <w:tab w:val="left" w:pos="9072"/>
              </w:tabs>
              <w:spacing w:line="240" w:lineRule="auto"/>
              <w:ind w:right="176"/>
              <w:jc w:val="center"/>
              <w:rPr>
                <w:rFonts w:ascii="Arial" w:hAnsi="Arial" w:cs="Arial"/>
                <w:sz w:val="20"/>
                <w:szCs w:val="20"/>
              </w:rPr>
            </w:pPr>
            <w:r w:rsidRPr="00A0508C">
              <w:rPr>
                <w:rFonts w:ascii="Arial" w:hAnsi="Arial" w:cs="Arial"/>
                <w:b/>
                <w:bCs/>
                <w:sz w:val="20"/>
                <w:szCs w:val="20"/>
              </w:rPr>
              <w:t>M</w:t>
            </w:r>
            <w:r w:rsidR="008753A5" w:rsidRPr="00A0508C">
              <w:rPr>
                <w:rFonts w:ascii="Arial" w:hAnsi="Arial" w:cs="Arial"/>
                <w:b/>
                <w:bCs/>
                <w:sz w:val="20"/>
                <w:szCs w:val="20"/>
              </w:rPr>
              <w:t>iddle</w:t>
            </w:r>
            <w:r w:rsidRPr="00A0508C">
              <w:rPr>
                <w:rFonts w:ascii="Arial" w:hAnsi="Arial" w:cs="Arial"/>
                <w:b/>
                <w:bCs/>
                <w:sz w:val="20"/>
                <w:szCs w:val="20"/>
              </w:rPr>
              <w:t xml:space="preserve"> Quadrate</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753A5" w:rsidRPr="00A0508C" w:rsidRDefault="008753A5" w:rsidP="00A0508C">
            <w:pPr>
              <w:tabs>
                <w:tab w:val="left" w:pos="9072"/>
              </w:tabs>
              <w:spacing w:line="240" w:lineRule="auto"/>
              <w:ind w:right="360"/>
              <w:jc w:val="center"/>
              <w:rPr>
                <w:rFonts w:ascii="Arial" w:hAnsi="Arial" w:cs="Arial"/>
                <w:sz w:val="20"/>
                <w:szCs w:val="20"/>
              </w:rPr>
            </w:pPr>
            <w:r w:rsidRPr="00A0508C">
              <w:rPr>
                <w:rFonts w:ascii="Arial" w:hAnsi="Arial" w:cs="Arial"/>
                <w:b/>
                <w:bCs/>
                <w:sz w:val="20"/>
                <w:szCs w:val="20"/>
              </w:rPr>
              <w:t>F</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rsidR="008753A5" w:rsidRPr="00A0508C" w:rsidRDefault="008753A5" w:rsidP="00A0508C">
            <w:pPr>
              <w:tabs>
                <w:tab w:val="left" w:pos="9072"/>
              </w:tabs>
              <w:spacing w:line="240" w:lineRule="auto"/>
              <w:ind w:right="360"/>
              <w:jc w:val="center"/>
              <w:rPr>
                <w:rFonts w:ascii="Arial" w:hAnsi="Arial" w:cs="Arial"/>
                <w:sz w:val="20"/>
                <w:szCs w:val="20"/>
              </w:rPr>
            </w:pPr>
            <w:r w:rsidRPr="00A0508C">
              <w:rPr>
                <w:rFonts w:ascii="Arial" w:hAnsi="Arial" w:cs="Arial"/>
                <w:b/>
                <w:bCs/>
                <w:sz w:val="20"/>
                <w:szCs w:val="20"/>
              </w:rPr>
              <w:t>Sig.</w:t>
            </w:r>
          </w:p>
        </w:tc>
      </w:tr>
      <w:tr w:rsidR="00B366A5" w:rsidRPr="00A0508C" w:rsidTr="001C2572">
        <w:trPr>
          <w:trHeight w:val="569"/>
          <w:jc w:val="center"/>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spacing w:line="240" w:lineRule="auto"/>
              <w:ind w:right="34"/>
              <w:jc w:val="center"/>
              <w:rPr>
                <w:rFonts w:ascii="Arial" w:hAnsi="Arial" w:cs="Arial"/>
                <w:sz w:val="20"/>
                <w:szCs w:val="20"/>
              </w:rPr>
            </w:pPr>
            <w:r w:rsidRPr="00A0508C">
              <w:rPr>
                <w:rFonts w:ascii="Arial" w:hAnsi="Arial" w:cs="Arial"/>
                <w:sz w:val="20"/>
                <w:szCs w:val="20"/>
              </w:rPr>
              <w:t>Regression</w:t>
            </w:r>
          </w:p>
          <w:p w:rsidR="008753A5" w:rsidRPr="00A0508C" w:rsidRDefault="008753A5" w:rsidP="00A0508C">
            <w:pPr>
              <w:tabs>
                <w:tab w:val="left" w:pos="9072"/>
              </w:tabs>
              <w:spacing w:line="240" w:lineRule="auto"/>
              <w:ind w:right="360"/>
              <w:jc w:val="center"/>
              <w:rPr>
                <w:rFonts w:ascii="Arial" w:hAnsi="Arial" w:cs="Arial"/>
                <w:sz w:val="20"/>
                <w:szCs w:val="20"/>
              </w:rPr>
            </w:pPr>
            <w:r w:rsidRPr="00A0508C">
              <w:rPr>
                <w:rFonts w:ascii="Arial" w:hAnsi="Arial" w:cs="Arial"/>
                <w:sz w:val="20"/>
                <w:szCs w:val="20"/>
              </w:rPr>
              <w:t>Residual</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1026"/>
                <w:tab w:val="left" w:pos="9072"/>
              </w:tabs>
              <w:spacing w:line="240" w:lineRule="auto"/>
              <w:ind w:right="175"/>
              <w:jc w:val="center"/>
              <w:rPr>
                <w:rFonts w:ascii="Arial" w:hAnsi="Arial" w:cs="Arial"/>
                <w:sz w:val="20"/>
                <w:szCs w:val="20"/>
              </w:rPr>
            </w:pPr>
            <w:r w:rsidRPr="00A0508C">
              <w:rPr>
                <w:rFonts w:ascii="Arial" w:hAnsi="Arial" w:cs="Arial"/>
                <w:sz w:val="20"/>
                <w:szCs w:val="20"/>
              </w:rPr>
              <w:t>15,824</w:t>
            </w:r>
          </w:p>
          <w:p w:rsidR="008753A5" w:rsidRPr="00A0508C" w:rsidRDefault="008753A5" w:rsidP="00A0508C">
            <w:pPr>
              <w:tabs>
                <w:tab w:val="left" w:pos="9072"/>
              </w:tabs>
              <w:spacing w:line="240" w:lineRule="auto"/>
              <w:ind w:right="175"/>
              <w:jc w:val="center"/>
              <w:rPr>
                <w:rFonts w:ascii="Arial" w:hAnsi="Arial" w:cs="Arial"/>
                <w:sz w:val="20"/>
                <w:szCs w:val="20"/>
              </w:rPr>
            </w:pPr>
            <w:r w:rsidRPr="00A0508C">
              <w:rPr>
                <w:rFonts w:ascii="Arial" w:hAnsi="Arial" w:cs="Arial"/>
                <w:sz w:val="20"/>
                <w:szCs w:val="20"/>
              </w:rPr>
              <w:t>14,588</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spacing w:line="240" w:lineRule="auto"/>
              <w:ind w:right="959"/>
              <w:jc w:val="center"/>
              <w:rPr>
                <w:rFonts w:ascii="Arial" w:hAnsi="Arial" w:cs="Arial"/>
                <w:sz w:val="20"/>
                <w:szCs w:val="20"/>
              </w:rPr>
            </w:pPr>
            <w:r w:rsidRPr="00A0508C">
              <w:rPr>
                <w:rFonts w:ascii="Arial" w:hAnsi="Arial" w:cs="Arial"/>
                <w:sz w:val="20"/>
                <w:szCs w:val="20"/>
              </w:rPr>
              <w:t>3</w:t>
            </w:r>
          </w:p>
          <w:p w:rsidR="008753A5" w:rsidRPr="00A0508C" w:rsidRDefault="00B7208A" w:rsidP="00A0508C">
            <w:pPr>
              <w:tabs>
                <w:tab w:val="left" w:pos="459"/>
                <w:tab w:val="left" w:pos="742"/>
                <w:tab w:val="left" w:pos="9072"/>
              </w:tabs>
              <w:spacing w:line="240" w:lineRule="auto"/>
              <w:ind w:right="459"/>
              <w:rPr>
                <w:rFonts w:ascii="Arial" w:hAnsi="Arial" w:cs="Arial"/>
                <w:sz w:val="20"/>
                <w:szCs w:val="20"/>
                <w:lang w:val="id-ID"/>
              </w:rPr>
            </w:pPr>
            <w:r w:rsidRPr="00A0508C">
              <w:rPr>
                <w:rFonts w:ascii="Arial" w:hAnsi="Arial" w:cs="Arial"/>
                <w:sz w:val="20"/>
                <w:szCs w:val="20"/>
              </w:rPr>
              <w:t>9</w:t>
            </w:r>
            <w:r w:rsidRPr="00A0508C">
              <w:rPr>
                <w:rFonts w:ascii="Arial" w:hAnsi="Arial" w:cs="Arial"/>
                <w:sz w:val="20"/>
                <w:szCs w:val="20"/>
                <w:lang w:val="id-ID"/>
              </w:rPr>
              <w:t>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601"/>
                <w:tab w:val="left" w:pos="9072"/>
              </w:tabs>
              <w:spacing w:line="240" w:lineRule="auto"/>
              <w:ind w:right="317"/>
              <w:jc w:val="center"/>
              <w:rPr>
                <w:rFonts w:ascii="Arial" w:hAnsi="Arial" w:cs="Arial"/>
                <w:sz w:val="20"/>
                <w:szCs w:val="20"/>
              </w:rPr>
            </w:pPr>
            <w:r w:rsidRPr="00A0508C">
              <w:rPr>
                <w:rFonts w:ascii="Arial" w:hAnsi="Arial" w:cs="Arial"/>
                <w:sz w:val="20"/>
                <w:szCs w:val="20"/>
              </w:rPr>
              <w:t>5275</w:t>
            </w:r>
          </w:p>
          <w:p w:rsidR="008753A5" w:rsidRPr="00A0508C" w:rsidRDefault="008753A5" w:rsidP="00A0508C">
            <w:pPr>
              <w:tabs>
                <w:tab w:val="left" w:pos="9072"/>
              </w:tabs>
              <w:spacing w:line="240" w:lineRule="auto"/>
              <w:ind w:right="459"/>
              <w:jc w:val="center"/>
              <w:rPr>
                <w:rFonts w:ascii="Arial" w:hAnsi="Arial" w:cs="Arial"/>
                <w:sz w:val="20"/>
                <w:szCs w:val="20"/>
              </w:rPr>
            </w:pPr>
            <w:r w:rsidRPr="00A0508C">
              <w:rPr>
                <w:rFonts w:ascii="Arial" w:hAnsi="Arial" w:cs="Arial"/>
                <w:sz w:val="20"/>
                <w:szCs w:val="20"/>
              </w:rPr>
              <w:t>0152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884"/>
                <w:tab w:val="left" w:pos="9072"/>
              </w:tabs>
              <w:spacing w:line="240" w:lineRule="auto"/>
              <w:ind w:right="176"/>
              <w:jc w:val="center"/>
              <w:rPr>
                <w:rFonts w:ascii="Arial" w:hAnsi="Arial" w:cs="Arial"/>
                <w:sz w:val="20"/>
                <w:szCs w:val="20"/>
              </w:rPr>
            </w:pPr>
            <w:r w:rsidRPr="00A0508C">
              <w:rPr>
                <w:rFonts w:ascii="Arial" w:hAnsi="Arial" w:cs="Arial"/>
                <w:sz w:val="20"/>
                <w:szCs w:val="20"/>
              </w:rPr>
              <w:t>34,704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34"/>
                <w:tab w:val="left" w:pos="9072"/>
              </w:tabs>
              <w:spacing w:line="240" w:lineRule="auto"/>
              <w:ind w:right="175"/>
              <w:jc w:val="center"/>
              <w:rPr>
                <w:rFonts w:ascii="Arial" w:hAnsi="Arial" w:cs="Arial"/>
                <w:sz w:val="20"/>
                <w:szCs w:val="20"/>
              </w:rPr>
            </w:pPr>
            <w:r w:rsidRPr="00A0508C">
              <w:rPr>
                <w:rFonts w:ascii="Arial" w:hAnsi="Arial" w:cs="Arial"/>
                <w:sz w:val="20"/>
                <w:szCs w:val="20"/>
              </w:rPr>
              <w:t>.000</w:t>
            </w:r>
          </w:p>
        </w:tc>
      </w:tr>
      <w:tr w:rsidR="00B366A5" w:rsidRPr="00A0508C" w:rsidTr="001C2572">
        <w:trPr>
          <w:trHeight w:val="426"/>
          <w:jc w:val="center"/>
        </w:trPr>
        <w:tc>
          <w:tcPr>
            <w:tcW w:w="13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spacing w:line="240" w:lineRule="auto"/>
              <w:ind w:right="360"/>
              <w:jc w:val="center"/>
              <w:rPr>
                <w:rFonts w:ascii="Arial" w:hAnsi="Arial" w:cs="Arial"/>
                <w:sz w:val="20"/>
                <w:szCs w:val="20"/>
              </w:rPr>
            </w:pPr>
            <w:r w:rsidRPr="00A0508C">
              <w:rPr>
                <w:rFonts w:ascii="Arial" w:hAnsi="Arial" w:cs="Arial"/>
                <w:sz w:val="20"/>
                <w:szCs w:val="20"/>
              </w:rPr>
              <w:t>Total</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spacing w:line="240" w:lineRule="auto"/>
              <w:ind w:right="318"/>
              <w:jc w:val="center"/>
              <w:rPr>
                <w:rFonts w:ascii="Arial" w:hAnsi="Arial" w:cs="Arial"/>
                <w:sz w:val="20"/>
                <w:szCs w:val="20"/>
              </w:rPr>
            </w:pPr>
            <w:r w:rsidRPr="00A0508C">
              <w:rPr>
                <w:rFonts w:ascii="Arial" w:hAnsi="Arial" w:cs="Arial"/>
                <w:sz w:val="20"/>
                <w:szCs w:val="20"/>
              </w:rPr>
              <w:t>30,411</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B7208A" w:rsidP="00A0508C">
            <w:pPr>
              <w:tabs>
                <w:tab w:val="left" w:pos="459"/>
                <w:tab w:val="left" w:pos="9072"/>
              </w:tabs>
              <w:spacing w:line="240" w:lineRule="auto"/>
              <w:ind w:left="33" w:right="317" w:hanging="33"/>
              <w:rPr>
                <w:rFonts w:ascii="Arial" w:hAnsi="Arial" w:cs="Arial"/>
                <w:sz w:val="20"/>
                <w:szCs w:val="20"/>
                <w:lang w:val="id-ID"/>
              </w:rPr>
            </w:pPr>
            <w:r w:rsidRPr="00A0508C">
              <w:rPr>
                <w:rFonts w:ascii="Arial" w:hAnsi="Arial" w:cs="Arial"/>
                <w:sz w:val="20"/>
                <w:szCs w:val="20"/>
                <w:lang w:val="id-ID"/>
              </w:rPr>
              <w:t>99</w:t>
            </w:r>
          </w:p>
        </w:tc>
        <w:tc>
          <w:tcPr>
            <w:tcW w:w="340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spacing w:line="240" w:lineRule="auto"/>
              <w:ind w:right="959"/>
              <w:jc w:val="center"/>
              <w:rPr>
                <w:rFonts w:ascii="Arial" w:hAnsi="Arial" w:cs="Arial"/>
                <w:sz w:val="20"/>
                <w:szCs w:val="20"/>
              </w:rPr>
            </w:pPr>
          </w:p>
        </w:tc>
      </w:tr>
    </w:tbl>
    <w:p w:rsidR="008753A5" w:rsidRPr="00A0508C" w:rsidRDefault="008753A5" w:rsidP="00A0508C">
      <w:pPr>
        <w:tabs>
          <w:tab w:val="left" w:pos="9072"/>
        </w:tabs>
        <w:spacing w:line="240" w:lineRule="auto"/>
        <w:ind w:right="360"/>
        <w:jc w:val="center"/>
        <w:rPr>
          <w:rFonts w:ascii="Arial" w:hAnsi="Arial" w:cs="Arial"/>
          <w:sz w:val="20"/>
          <w:szCs w:val="20"/>
        </w:rPr>
      </w:pPr>
    </w:p>
    <w:p w:rsidR="008753A5" w:rsidRPr="00A0508C" w:rsidRDefault="008753A5" w:rsidP="00A0508C">
      <w:pPr>
        <w:spacing w:line="240" w:lineRule="auto"/>
        <w:ind w:right="360" w:firstLine="720"/>
        <w:rPr>
          <w:rFonts w:ascii="Arial" w:hAnsi="Arial" w:cs="Arial"/>
          <w:sz w:val="20"/>
          <w:szCs w:val="20"/>
        </w:rPr>
      </w:pPr>
      <w:r w:rsidRPr="00A0508C">
        <w:rPr>
          <w:rFonts w:ascii="Arial" w:hAnsi="Arial" w:cs="Arial"/>
          <w:sz w:val="20"/>
          <w:szCs w:val="20"/>
        </w:rPr>
        <w:t xml:space="preserve">Based on the </w:t>
      </w:r>
      <w:r w:rsidR="00027450" w:rsidRPr="00A0508C">
        <w:rPr>
          <w:rFonts w:ascii="Arial" w:hAnsi="Arial" w:cs="Arial"/>
          <w:sz w:val="20"/>
          <w:szCs w:val="20"/>
        </w:rPr>
        <w:t xml:space="preserve">data </w:t>
      </w:r>
      <w:r w:rsidRPr="00A0508C">
        <w:rPr>
          <w:rFonts w:ascii="Arial" w:hAnsi="Arial" w:cs="Arial"/>
          <w:sz w:val="20"/>
          <w:szCs w:val="20"/>
        </w:rPr>
        <w:t>above, it can be said that the model of causal relationships built with multiple regression models, Y = β0 + β2 X2 + + β1X1 β3X3 + ε. </w:t>
      </w:r>
      <w:r w:rsidR="008C3613" w:rsidRPr="00A0508C">
        <w:rPr>
          <w:rFonts w:ascii="Arial" w:hAnsi="Arial" w:cs="Arial"/>
          <w:sz w:val="20"/>
          <w:szCs w:val="20"/>
        </w:rPr>
        <w:t xml:space="preserve">This can be well </w:t>
      </w:r>
      <w:r w:rsidR="00650679" w:rsidRPr="00A0508C">
        <w:rPr>
          <w:rFonts w:ascii="Arial" w:hAnsi="Arial" w:cs="Arial"/>
          <w:sz w:val="20"/>
          <w:szCs w:val="20"/>
        </w:rPr>
        <w:t>explained</w:t>
      </w:r>
      <w:r w:rsidRPr="00A0508C">
        <w:rPr>
          <w:rFonts w:ascii="Arial" w:hAnsi="Arial" w:cs="Arial"/>
          <w:sz w:val="20"/>
          <w:szCs w:val="20"/>
        </w:rPr>
        <w:t xml:space="preserve">as seen from </w:t>
      </w:r>
      <w:r w:rsidR="00027450" w:rsidRPr="00A0508C">
        <w:rPr>
          <w:rFonts w:ascii="Arial" w:hAnsi="Arial" w:cs="Arial"/>
          <w:sz w:val="20"/>
          <w:szCs w:val="20"/>
        </w:rPr>
        <w:t xml:space="preserve">significant </w:t>
      </w:r>
      <w:r w:rsidRPr="00A0508C">
        <w:rPr>
          <w:rFonts w:ascii="Arial" w:hAnsi="Arial" w:cs="Arial"/>
          <w:sz w:val="20"/>
          <w:szCs w:val="20"/>
        </w:rPr>
        <w:t xml:space="preserve">figure (F = 34 704 or p = 0000), meaning that the ability </w:t>
      </w:r>
      <w:r w:rsidR="00650679" w:rsidRPr="00A0508C">
        <w:rPr>
          <w:rFonts w:ascii="Arial" w:hAnsi="Arial" w:cs="Arial"/>
          <w:sz w:val="20"/>
          <w:szCs w:val="20"/>
        </w:rPr>
        <w:t>of satisfaction variable</w:t>
      </w:r>
      <w:r w:rsidRPr="00A0508C">
        <w:rPr>
          <w:rFonts w:ascii="Arial" w:hAnsi="Arial" w:cs="Arial"/>
          <w:sz w:val="20"/>
          <w:szCs w:val="20"/>
        </w:rPr>
        <w:t xml:space="preserve"> could explain the variable </w:t>
      </w:r>
      <w:r w:rsidR="00FF3AF0" w:rsidRPr="00A0508C">
        <w:rPr>
          <w:rFonts w:ascii="Arial" w:hAnsi="Arial" w:cs="Arial"/>
          <w:sz w:val="20"/>
          <w:szCs w:val="20"/>
        </w:rPr>
        <w:t xml:space="preserve">of </w:t>
      </w:r>
      <w:r w:rsidR="00353DC3" w:rsidRPr="00A0508C">
        <w:rPr>
          <w:rFonts w:ascii="Arial" w:hAnsi="Arial" w:cs="Arial"/>
          <w:sz w:val="20"/>
          <w:szCs w:val="20"/>
        </w:rPr>
        <w:t>brand loyalty</w:t>
      </w:r>
      <w:r w:rsidRPr="00A0508C">
        <w:rPr>
          <w:rFonts w:ascii="Arial" w:hAnsi="Arial" w:cs="Arial"/>
          <w:sz w:val="20"/>
          <w:szCs w:val="20"/>
        </w:rPr>
        <w:t xml:space="preserve"> for Rama</w:t>
      </w:r>
      <w:r w:rsidR="00FF3AF0" w:rsidRPr="00A0508C">
        <w:rPr>
          <w:rFonts w:ascii="Arial" w:hAnsi="Arial" w:cs="Arial"/>
          <w:sz w:val="20"/>
          <w:szCs w:val="20"/>
        </w:rPr>
        <w:t xml:space="preserve"> </w:t>
      </w:r>
      <w:r w:rsidR="00FF3AF0" w:rsidRPr="00A0508C">
        <w:rPr>
          <w:rFonts w:ascii="Arial" w:hAnsi="Arial" w:cs="Arial"/>
          <w:sz w:val="20"/>
          <w:szCs w:val="20"/>
        </w:rPr>
        <w:lastRenderedPageBreak/>
        <w:t>hotel</w:t>
      </w:r>
      <w:r w:rsidR="00502D1E" w:rsidRPr="00A0508C">
        <w:rPr>
          <w:rFonts w:ascii="Arial" w:hAnsi="Arial" w:cs="Arial"/>
          <w:sz w:val="20"/>
          <w:szCs w:val="20"/>
        </w:rPr>
        <w:t>model</w:t>
      </w:r>
      <w:r w:rsidR="00E64C56" w:rsidRPr="00A0508C">
        <w:rPr>
          <w:rFonts w:ascii="Arial" w:hAnsi="Arial" w:cs="Arial"/>
          <w:sz w:val="20"/>
          <w:szCs w:val="20"/>
        </w:rPr>
        <w:t xml:space="preserve"> is good</w:t>
      </w:r>
      <w:r w:rsidR="00A02B2F" w:rsidRPr="00A0508C">
        <w:rPr>
          <w:rFonts w:ascii="Arial" w:hAnsi="Arial" w:cs="Arial"/>
          <w:sz w:val="20"/>
          <w:szCs w:val="20"/>
        </w:rPr>
        <w:t xml:space="preserve">.For the evidence, it </w:t>
      </w:r>
      <w:r w:rsidRPr="00A0508C">
        <w:rPr>
          <w:rFonts w:ascii="Arial" w:hAnsi="Arial" w:cs="Arial"/>
          <w:sz w:val="20"/>
          <w:szCs w:val="20"/>
        </w:rPr>
        <w:t>can be seen from the value coefficient of determination R2 = 52.03%, w</w:t>
      </w:r>
      <w:r w:rsidR="00E64C56" w:rsidRPr="00A0508C">
        <w:rPr>
          <w:rFonts w:ascii="Arial" w:hAnsi="Arial" w:cs="Arial"/>
          <w:sz w:val="20"/>
          <w:szCs w:val="20"/>
        </w:rPr>
        <w:t xml:space="preserve">hich means the ability of the customer </w:t>
      </w:r>
      <w:r w:rsidRPr="00A0508C">
        <w:rPr>
          <w:rFonts w:ascii="Arial" w:hAnsi="Arial" w:cs="Arial"/>
          <w:sz w:val="20"/>
          <w:szCs w:val="20"/>
        </w:rPr>
        <w:t xml:space="preserve">satisfaction in explaining the diversity of brand loyalty in the model amounted to 52.03%, while the other </w:t>
      </w:r>
      <w:r w:rsidR="00E64C56" w:rsidRPr="00A0508C">
        <w:rPr>
          <w:rFonts w:ascii="Arial" w:hAnsi="Arial" w:cs="Arial"/>
          <w:sz w:val="20"/>
          <w:szCs w:val="20"/>
        </w:rPr>
        <w:t xml:space="preserve">unobserved </w:t>
      </w:r>
      <w:r w:rsidRPr="00A0508C">
        <w:rPr>
          <w:rFonts w:ascii="Arial" w:hAnsi="Arial" w:cs="Arial"/>
          <w:sz w:val="20"/>
          <w:szCs w:val="20"/>
        </w:rPr>
        <w:t xml:space="preserve">factors </w:t>
      </w:r>
      <w:r w:rsidR="003E79AA" w:rsidRPr="00A0508C">
        <w:rPr>
          <w:rFonts w:ascii="Arial" w:hAnsi="Arial" w:cs="Arial"/>
          <w:sz w:val="20"/>
          <w:szCs w:val="20"/>
        </w:rPr>
        <w:t xml:space="preserve">but affecthotel </w:t>
      </w:r>
      <w:r w:rsidRPr="00A0508C">
        <w:rPr>
          <w:rFonts w:ascii="Arial" w:hAnsi="Arial" w:cs="Arial"/>
          <w:sz w:val="20"/>
          <w:szCs w:val="20"/>
        </w:rPr>
        <w:t>brand loyalty at 47.97%.</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 </w:t>
      </w:r>
    </w:p>
    <w:p w:rsidR="008753A5" w:rsidRPr="00A0508C" w:rsidRDefault="008753A5" w:rsidP="00A0508C">
      <w:pPr>
        <w:tabs>
          <w:tab w:val="left" w:pos="9072"/>
        </w:tabs>
        <w:spacing w:line="240" w:lineRule="auto"/>
        <w:ind w:right="360"/>
        <w:jc w:val="center"/>
        <w:rPr>
          <w:rFonts w:ascii="Arial" w:hAnsi="Arial" w:cs="Arial"/>
          <w:sz w:val="20"/>
          <w:szCs w:val="20"/>
        </w:rPr>
      </w:pPr>
      <w:r w:rsidRPr="00A0508C">
        <w:rPr>
          <w:rFonts w:ascii="Arial" w:hAnsi="Arial" w:cs="Arial"/>
          <w:b/>
          <w:bCs/>
          <w:sz w:val="20"/>
          <w:szCs w:val="20"/>
        </w:rPr>
        <w:t>Table 4.</w:t>
      </w:r>
      <w:r w:rsidRPr="00A0508C">
        <w:rPr>
          <w:rFonts w:ascii="Arial" w:hAnsi="Arial" w:cs="Arial"/>
          <w:sz w:val="20"/>
          <w:szCs w:val="20"/>
        </w:rPr>
        <w:t> </w:t>
      </w:r>
      <w:r w:rsidRPr="00A0508C">
        <w:rPr>
          <w:rFonts w:ascii="Arial" w:hAnsi="Arial" w:cs="Arial"/>
          <w:b/>
          <w:bCs/>
          <w:sz w:val="20"/>
          <w:szCs w:val="20"/>
        </w:rPr>
        <w:t xml:space="preserve"> Regression Model and Regression Coefficient Test</w:t>
      </w:r>
      <w:r w:rsidR="00F74BE0" w:rsidRPr="00A0508C">
        <w:rPr>
          <w:rFonts w:ascii="Arial" w:hAnsi="Arial" w:cs="Arial"/>
          <w:b/>
          <w:bCs/>
          <w:sz w:val="20"/>
          <w:szCs w:val="20"/>
        </w:rPr>
        <w:t>Data</w:t>
      </w:r>
    </w:p>
    <w:tbl>
      <w:tblPr>
        <w:tblW w:w="0" w:type="auto"/>
        <w:jc w:val="center"/>
        <w:tblLayout w:type="fixed"/>
        <w:tblCellMar>
          <w:left w:w="0" w:type="dxa"/>
          <w:right w:w="0" w:type="dxa"/>
        </w:tblCellMar>
        <w:tblLook w:val="04A0"/>
      </w:tblPr>
      <w:tblGrid>
        <w:gridCol w:w="1242"/>
        <w:gridCol w:w="1380"/>
        <w:gridCol w:w="1455"/>
        <w:gridCol w:w="985"/>
        <w:gridCol w:w="871"/>
      </w:tblGrid>
      <w:tr w:rsidR="00B366A5" w:rsidRPr="00A0508C" w:rsidTr="001C2572">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spacing w:line="240" w:lineRule="auto"/>
              <w:ind w:right="175"/>
              <w:jc w:val="center"/>
              <w:rPr>
                <w:rFonts w:ascii="Arial" w:hAnsi="Arial" w:cs="Arial"/>
                <w:sz w:val="20"/>
                <w:szCs w:val="20"/>
              </w:rPr>
            </w:pPr>
            <w:r w:rsidRPr="00A0508C">
              <w:rPr>
                <w:rFonts w:ascii="Arial" w:hAnsi="Arial" w:cs="Arial"/>
                <w:b/>
                <w:bCs/>
                <w:sz w:val="20"/>
                <w:szCs w:val="20"/>
              </w:rPr>
              <w:t>Model Y</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spacing w:line="240" w:lineRule="auto"/>
              <w:ind w:right="-4"/>
              <w:jc w:val="center"/>
              <w:rPr>
                <w:rFonts w:ascii="Arial" w:hAnsi="Arial" w:cs="Arial"/>
                <w:sz w:val="20"/>
                <w:szCs w:val="20"/>
                <w:lang w:val="id-ID"/>
              </w:rPr>
            </w:pPr>
            <w:r w:rsidRPr="00A0508C">
              <w:rPr>
                <w:rFonts w:ascii="Arial" w:hAnsi="Arial" w:cs="Arial"/>
                <w:b/>
                <w:bCs/>
                <w:sz w:val="20"/>
                <w:szCs w:val="20"/>
              </w:rPr>
              <w:t xml:space="preserve">Standardized coefficient B </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spacing w:line="240" w:lineRule="auto"/>
              <w:ind w:right="81"/>
              <w:jc w:val="center"/>
              <w:rPr>
                <w:rFonts w:ascii="Arial" w:hAnsi="Arial" w:cs="Arial"/>
                <w:sz w:val="20"/>
                <w:szCs w:val="20"/>
              </w:rPr>
            </w:pPr>
            <w:r w:rsidRPr="00A0508C">
              <w:rPr>
                <w:rFonts w:ascii="Arial" w:hAnsi="Arial" w:cs="Arial"/>
                <w:b/>
                <w:bCs/>
                <w:sz w:val="20"/>
                <w:szCs w:val="20"/>
              </w:rPr>
              <w:t>Standardized coefficients Beta</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spacing w:line="240" w:lineRule="auto"/>
              <w:ind w:right="360"/>
              <w:jc w:val="center"/>
              <w:rPr>
                <w:rFonts w:ascii="Arial" w:hAnsi="Arial" w:cs="Arial"/>
                <w:sz w:val="20"/>
                <w:szCs w:val="20"/>
              </w:rPr>
            </w:pPr>
            <w:r w:rsidRPr="00A0508C">
              <w:rPr>
                <w:rFonts w:ascii="Arial" w:hAnsi="Arial" w:cs="Arial"/>
                <w:b/>
                <w:bCs/>
                <w:sz w:val="20"/>
                <w:szCs w:val="20"/>
              </w:rPr>
              <w:t>t</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spacing w:line="240" w:lineRule="auto"/>
              <w:ind w:right="188"/>
              <w:jc w:val="center"/>
              <w:rPr>
                <w:rFonts w:ascii="Arial" w:hAnsi="Arial" w:cs="Arial"/>
                <w:sz w:val="20"/>
                <w:szCs w:val="20"/>
              </w:rPr>
            </w:pPr>
            <w:r w:rsidRPr="00A0508C">
              <w:rPr>
                <w:rFonts w:ascii="Arial" w:hAnsi="Arial" w:cs="Arial"/>
                <w:b/>
                <w:bCs/>
                <w:sz w:val="20"/>
                <w:szCs w:val="20"/>
              </w:rPr>
              <w:t>Sig.</w:t>
            </w:r>
          </w:p>
          <w:p w:rsidR="008753A5" w:rsidRPr="00A0508C" w:rsidRDefault="008753A5" w:rsidP="00A0508C">
            <w:pPr>
              <w:tabs>
                <w:tab w:val="left" w:pos="9072"/>
              </w:tabs>
              <w:spacing w:line="240" w:lineRule="auto"/>
              <w:ind w:right="360"/>
              <w:jc w:val="center"/>
              <w:rPr>
                <w:rFonts w:ascii="Arial" w:hAnsi="Arial" w:cs="Arial"/>
                <w:sz w:val="20"/>
                <w:szCs w:val="20"/>
              </w:rPr>
            </w:pPr>
          </w:p>
        </w:tc>
      </w:tr>
      <w:tr w:rsidR="00B366A5" w:rsidRPr="00A0508C" w:rsidTr="001C2572">
        <w:trPr>
          <w:jc w:val="center"/>
        </w:trPr>
        <w:tc>
          <w:tcPr>
            <w:tcW w:w="12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spacing w:line="240" w:lineRule="auto"/>
              <w:ind w:right="-108"/>
              <w:rPr>
                <w:rFonts w:ascii="Arial" w:hAnsi="Arial" w:cs="Arial"/>
                <w:sz w:val="20"/>
                <w:szCs w:val="20"/>
              </w:rPr>
            </w:pPr>
            <w:r w:rsidRPr="00A0508C">
              <w:rPr>
                <w:rFonts w:ascii="Arial" w:hAnsi="Arial" w:cs="Arial"/>
                <w:b/>
                <w:bCs/>
                <w:sz w:val="20"/>
                <w:szCs w:val="20"/>
              </w:rPr>
              <w:t>(Constant)</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b/>
                <w:bCs/>
                <w:sz w:val="20"/>
                <w:szCs w:val="20"/>
              </w:rPr>
              <w:t>X1</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b/>
                <w:bCs/>
                <w:sz w:val="20"/>
                <w:szCs w:val="20"/>
              </w:rPr>
              <w:t>X2</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b/>
                <w:bCs/>
                <w:sz w:val="20"/>
                <w:szCs w:val="20"/>
              </w:rPr>
              <w:t>X3</w:t>
            </w:r>
          </w:p>
        </w:tc>
        <w:tc>
          <w:tcPr>
            <w:tcW w:w="13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0.733</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0.207</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0.263</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0.265</w:t>
            </w:r>
          </w:p>
        </w:tc>
        <w:tc>
          <w:tcPr>
            <w:tcW w:w="14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0.129</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0.053</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0.056</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0.048</w:t>
            </w:r>
          </w:p>
        </w:tc>
        <w:tc>
          <w:tcPr>
            <w:tcW w:w="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9072"/>
              </w:tabs>
              <w:spacing w:line="240" w:lineRule="auto"/>
              <w:ind w:right="168"/>
              <w:rPr>
                <w:rFonts w:ascii="Arial" w:hAnsi="Arial" w:cs="Arial"/>
                <w:sz w:val="20"/>
                <w:szCs w:val="20"/>
              </w:rPr>
            </w:pPr>
            <w:r w:rsidRPr="00A0508C">
              <w:rPr>
                <w:rFonts w:ascii="Arial" w:hAnsi="Arial" w:cs="Arial"/>
                <w:sz w:val="20"/>
                <w:szCs w:val="20"/>
              </w:rPr>
              <w:t>5.690</w:t>
            </w:r>
          </w:p>
          <w:p w:rsidR="008753A5" w:rsidRPr="00A0508C" w:rsidRDefault="008753A5" w:rsidP="00A0508C">
            <w:pPr>
              <w:tabs>
                <w:tab w:val="left" w:pos="9072"/>
              </w:tabs>
              <w:spacing w:line="240" w:lineRule="auto"/>
              <w:ind w:right="168"/>
              <w:rPr>
                <w:rFonts w:ascii="Arial" w:hAnsi="Arial" w:cs="Arial"/>
                <w:sz w:val="20"/>
                <w:szCs w:val="20"/>
              </w:rPr>
            </w:pPr>
            <w:r w:rsidRPr="00A0508C">
              <w:rPr>
                <w:rFonts w:ascii="Arial" w:hAnsi="Arial" w:cs="Arial"/>
                <w:sz w:val="20"/>
                <w:szCs w:val="20"/>
              </w:rPr>
              <w:t>3.902</w:t>
            </w:r>
          </w:p>
          <w:p w:rsidR="008753A5" w:rsidRPr="00A0508C" w:rsidRDefault="008753A5" w:rsidP="00A0508C">
            <w:pPr>
              <w:tabs>
                <w:tab w:val="left" w:pos="9072"/>
              </w:tabs>
              <w:spacing w:line="240" w:lineRule="auto"/>
              <w:ind w:right="168"/>
              <w:rPr>
                <w:rFonts w:ascii="Arial" w:hAnsi="Arial" w:cs="Arial"/>
                <w:sz w:val="20"/>
                <w:szCs w:val="20"/>
              </w:rPr>
            </w:pPr>
            <w:r w:rsidRPr="00A0508C">
              <w:rPr>
                <w:rFonts w:ascii="Arial" w:hAnsi="Arial" w:cs="Arial"/>
                <w:sz w:val="20"/>
                <w:szCs w:val="20"/>
              </w:rPr>
              <w:t>4.664</w:t>
            </w:r>
          </w:p>
          <w:p w:rsidR="008753A5" w:rsidRPr="00A0508C" w:rsidRDefault="008753A5" w:rsidP="00A0508C">
            <w:pPr>
              <w:tabs>
                <w:tab w:val="left" w:pos="9072"/>
              </w:tabs>
              <w:spacing w:line="240" w:lineRule="auto"/>
              <w:ind w:right="168"/>
              <w:rPr>
                <w:rFonts w:ascii="Arial" w:hAnsi="Arial" w:cs="Arial"/>
                <w:sz w:val="20"/>
                <w:szCs w:val="20"/>
              </w:rPr>
            </w:pPr>
            <w:r w:rsidRPr="00A0508C">
              <w:rPr>
                <w:rFonts w:ascii="Arial" w:hAnsi="Arial" w:cs="Arial"/>
                <w:sz w:val="20"/>
                <w:szCs w:val="20"/>
              </w:rPr>
              <w:t>5.473</w:t>
            </w:r>
          </w:p>
        </w:tc>
        <w:tc>
          <w:tcPr>
            <w:tcW w:w="8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753A5" w:rsidRPr="00A0508C" w:rsidRDefault="008753A5" w:rsidP="00A0508C">
            <w:pPr>
              <w:tabs>
                <w:tab w:val="left" w:pos="215"/>
                <w:tab w:val="left" w:pos="9072"/>
              </w:tabs>
              <w:spacing w:line="240" w:lineRule="auto"/>
              <w:ind w:left="-14" w:right="47"/>
              <w:rPr>
                <w:rFonts w:ascii="Arial" w:hAnsi="Arial" w:cs="Arial"/>
                <w:sz w:val="20"/>
                <w:szCs w:val="20"/>
              </w:rPr>
            </w:pPr>
            <w:r w:rsidRPr="00A0508C">
              <w:rPr>
                <w:rFonts w:ascii="Arial" w:hAnsi="Arial" w:cs="Arial"/>
                <w:sz w:val="20"/>
                <w:szCs w:val="20"/>
              </w:rPr>
              <w:t>0.000</w:t>
            </w:r>
          </w:p>
          <w:p w:rsidR="008753A5" w:rsidRPr="00A0508C" w:rsidRDefault="008753A5" w:rsidP="00A0508C">
            <w:pPr>
              <w:tabs>
                <w:tab w:val="left" w:pos="215"/>
                <w:tab w:val="left" w:pos="608"/>
                <w:tab w:val="left" w:pos="9072"/>
              </w:tabs>
              <w:spacing w:line="240" w:lineRule="auto"/>
              <w:ind w:left="-14" w:right="47"/>
              <w:rPr>
                <w:rFonts w:ascii="Arial" w:hAnsi="Arial" w:cs="Arial"/>
                <w:sz w:val="20"/>
                <w:szCs w:val="20"/>
              </w:rPr>
            </w:pPr>
            <w:r w:rsidRPr="00A0508C">
              <w:rPr>
                <w:rFonts w:ascii="Arial" w:hAnsi="Arial" w:cs="Arial"/>
                <w:sz w:val="20"/>
                <w:szCs w:val="20"/>
              </w:rPr>
              <w:t>0.000</w:t>
            </w:r>
          </w:p>
          <w:p w:rsidR="008753A5" w:rsidRPr="00A0508C" w:rsidRDefault="008753A5" w:rsidP="00A0508C">
            <w:pPr>
              <w:tabs>
                <w:tab w:val="left" w:pos="215"/>
                <w:tab w:val="left" w:pos="9072"/>
              </w:tabs>
              <w:spacing w:line="240" w:lineRule="auto"/>
              <w:ind w:left="-14" w:right="47"/>
              <w:rPr>
                <w:rFonts w:ascii="Arial" w:hAnsi="Arial" w:cs="Arial"/>
                <w:sz w:val="20"/>
                <w:szCs w:val="20"/>
              </w:rPr>
            </w:pPr>
            <w:r w:rsidRPr="00A0508C">
              <w:rPr>
                <w:rFonts w:ascii="Arial" w:hAnsi="Arial" w:cs="Arial"/>
                <w:sz w:val="20"/>
                <w:szCs w:val="20"/>
              </w:rPr>
              <w:t>0.000</w:t>
            </w:r>
          </w:p>
          <w:p w:rsidR="008753A5" w:rsidRPr="00A0508C" w:rsidRDefault="008753A5" w:rsidP="00A0508C">
            <w:pPr>
              <w:tabs>
                <w:tab w:val="left" w:pos="215"/>
                <w:tab w:val="left" w:pos="9072"/>
              </w:tabs>
              <w:spacing w:line="240" w:lineRule="auto"/>
              <w:ind w:left="-14" w:right="47"/>
              <w:rPr>
                <w:rFonts w:ascii="Arial" w:hAnsi="Arial" w:cs="Arial"/>
                <w:sz w:val="20"/>
                <w:szCs w:val="20"/>
              </w:rPr>
            </w:pPr>
            <w:r w:rsidRPr="00A0508C">
              <w:rPr>
                <w:rFonts w:ascii="Arial" w:hAnsi="Arial" w:cs="Arial"/>
                <w:sz w:val="20"/>
                <w:szCs w:val="20"/>
              </w:rPr>
              <w:t>0.000</w:t>
            </w:r>
          </w:p>
        </w:tc>
      </w:tr>
    </w:tbl>
    <w:p w:rsidR="009309C2"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 </w:t>
      </w:r>
    </w:p>
    <w:p w:rsidR="008753A5"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In Table 4</w:t>
      </w:r>
      <w:r w:rsidR="00A02B2F" w:rsidRPr="00A0508C">
        <w:rPr>
          <w:rFonts w:ascii="Arial" w:hAnsi="Arial" w:cs="Arial"/>
          <w:sz w:val="20"/>
          <w:szCs w:val="20"/>
        </w:rPr>
        <w:t xml:space="preserve">, </w:t>
      </w:r>
      <w:r w:rsidR="00F74BE0" w:rsidRPr="00A0508C">
        <w:rPr>
          <w:rFonts w:ascii="Arial" w:hAnsi="Arial" w:cs="Arial"/>
          <w:sz w:val="20"/>
          <w:szCs w:val="20"/>
        </w:rPr>
        <w:t xml:space="preserve">it was </w:t>
      </w:r>
      <w:r w:rsidRPr="00A0508C">
        <w:rPr>
          <w:rFonts w:ascii="Arial" w:hAnsi="Arial" w:cs="Arial"/>
          <w:sz w:val="20"/>
          <w:szCs w:val="20"/>
        </w:rPr>
        <w:t xml:space="preserve">found </w:t>
      </w:r>
      <w:r w:rsidR="00F74BE0" w:rsidRPr="00A0508C">
        <w:rPr>
          <w:rFonts w:ascii="Arial" w:hAnsi="Arial" w:cs="Arial"/>
          <w:sz w:val="20"/>
          <w:szCs w:val="20"/>
        </w:rPr>
        <w:t xml:space="preserve">a </w:t>
      </w:r>
      <w:r w:rsidRPr="00A0508C">
        <w:rPr>
          <w:rFonts w:ascii="Arial" w:hAnsi="Arial" w:cs="Arial"/>
          <w:sz w:val="20"/>
          <w:szCs w:val="20"/>
        </w:rPr>
        <w:t xml:space="preserve">regression </w:t>
      </w:r>
      <w:r w:rsidR="00F74BE0" w:rsidRPr="00A0508C">
        <w:rPr>
          <w:rFonts w:ascii="Arial" w:hAnsi="Arial" w:cs="Arial"/>
          <w:sz w:val="20"/>
          <w:szCs w:val="20"/>
        </w:rPr>
        <w:t xml:space="preserve">of </w:t>
      </w:r>
      <w:r w:rsidRPr="00A0508C">
        <w:rPr>
          <w:rFonts w:ascii="Arial" w:hAnsi="Arial" w:cs="Arial"/>
          <w:sz w:val="20"/>
          <w:szCs w:val="20"/>
        </w:rPr>
        <w:t>equation, Y = .733 + .207 + .263 X1 + X2 X3 .265, indicating that the three variables of customer satisfaction (X) is X1 = </w:t>
      </w:r>
      <w:r w:rsidRPr="00A0508C">
        <w:rPr>
          <w:rFonts w:ascii="Arial" w:hAnsi="Arial" w:cs="Arial"/>
          <w:i/>
          <w:iCs/>
          <w:sz w:val="20"/>
          <w:szCs w:val="20"/>
        </w:rPr>
        <w:t>Attributes related to the product,</w:t>
      </w:r>
      <w:r w:rsidRPr="00A0508C">
        <w:rPr>
          <w:rFonts w:ascii="Arial" w:hAnsi="Arial" w:cs="Arial"/>
          <w:sz w:val="20"/>
          <w:szCs w:val="20"/>
        </w:rPr>
        <w:t> X2 = </w:t>
      </w:r>
      <w:r w:rsidRPr="00A0508C">
        <w:rPr>
          <w:rFonts w:ascii="Arial" w:hAnsi="Arial" w:cs="Arial"/>
          <w:i/>
          <w:iCs/>
          <w:sz w:val="20"/>
          <w:szCs w:val="20"/>
        </w:rPr>
        <w:t>Attributes related to the service,</w:t>
      </w:r>
      <w:r w:rsidRPr="00A0508C">
        <w:rPr>
          <w:rFonts w:ascii="Arial" w:hAnsi="Arial" w:cs="Arial"/>
          <w:sz w:val="20"/>
          <w:szCs w:val="20"/>
        </w:rPr>
        <w:t> X3 = </w:t>
      </w:r>
      <w:r w:rsidRPr="00A0508C">
        <w:rPr>
          <w:rFonts w:ascii="Arial" w:hAnsi="Arial" w:cs="Arial"/>
          <w:i/>
          <w:iCs/>
          <w:sz w:val="20"/>
          <w:szCs w:val="20"/>
        </w:rPr>
        <w:t>Attributes related to the purchase</w:t>
      </w:r>
      <w:r w:rsidRPr="00A0508C">
        <w:rPr>
          <w:rFonts w:ascii="Arial" w:hAnsi="Arial" w:cs="Arial"/>
          <w:sz w:val="20"/>
          <w:szCs w:val="20"/>
        </w:rPr>
        <w:t> and significant positive effect on brand loyalty (Y). Judging from the standard coefficient variable X3 </w:t>
      </w:r>
      <w:r w:rsidRPr="00A0508C">
        <w:rPr>
          <w:rFonts w:ascii="Arial" w:hAnsi="Arial" w:cs="Arial"/>
          <w:i/>
          <w:iCs/>
          <w:sz w:val="20"/>
          <w:szCs w:val="20"/>
        </w:rPr>
        <w:t>(Attributes</w:t>
      </w:r>
      <w:r w:rsidRPr="00A0508C">
        <w:rPr>
          <w:rFonts w:ascii="Arial" w:hAnsi="Arial" w:cs="Arial"/>
          <w:sz w:val="20"/>
          <w:szCs w:val="20"/>
        </w:rPr>
        <w:t> </w:t>
      </w:r>
      <w:r w:rsidRPr="00A0508C">
        <w:rPr>
          <w:rFonts w:ascii="Arial" w:hAnsi="Arial" w:cs="Arial"/>
          <w:i/>
          <w:iCs/>
          <w:sz w:val="20"/>
          <w:szCs w:val="20"/>
        </w:rPr>
        <w:t>related to the purchase)</w:t>
      </w:r>
      <w:r w:rsidRPr="00A0508C">
        <w:rPr>
          <w:rFonts w:ascii="Arial" w:hAnsi="Arial" w:cs="Arial"/>
          <w:sz w:val="20"/>
          <w:szCs w:val="20"/>
        </w:rPr>
        <w:t xml:space="preserve"> to have a more dominant effect, if </w:t>
      </w:r>
      <w:r w:rsidR="00A02B2F" w:rsidRPr="00A0508C">
        <w:rPr>
          <w:rFonts w:ascii="Arial" w:hAnsi="Arial" w:cs="Arial"/>
          <w:sz w:val="20"/>
          <w:szCs w:val="20"/>
        </w:rPr>
        <w:t xml:space="preserve">it is </w:t>
      </w:r>
      <w:r w:rsidR="00F74BE0" w:rsidRPr="00A0508C">
        <w:rPr>
          <w:rFonts w:ascii="Arial" w:hAnsi="Arial" w:cs="Arial"/>
          <w:sz w:val="20"/>
          <w:szCs w:val="20"/>
        </w:rPr>
        <w:t xml:space="preserve">further traced, </w:t>
      </w:r>
      <w:r w:rsidRPr="00A0508C">
        <w:rPr>
          <w:rFonts w:ascii="Arial" w:hAnsi="Arial" w:cs="Arial"/>
          <w:sz w:val="20"/>
          <w:szCs w:val="20"/>
        </w:rPr>
        <w:t>the variables described by th</w:t>
      </w:r>
      <w:r w:rsidR="00A02B2F" w:rsidRPr="00A0508C">
        <w:rPr>
          <w:rFonts w:ascii="Arial" w:hAnsi="Arial" w:cs="Arial"/>
          <w:sz w:val="20"/>
          <w:szCs w:val="20"/>
        </w:rPr>
        <w:t>e attributes related to POLITENESS</w:t>
      </w:r>
      <w:r w:rsidRPr="00A0508C">
        <w:rPr>
          <w:rFonts w:ascii="Arial" w:hAnsi="Arial" w:cs="Arial"/>
          <w:sz w:val="20"/>
          <w:szCs w:val="20"/>
        </w:rPr>
        <w:t>, SUBMISSION, EA</w:t>
      </w:r>
      <w:r w:rsidR="00A02B2F" w:rsidRPr="00A0508C">
        <w:rPr>
          <w:rFonts w:ascii="Arial" w:hAnsi="Arial" w:cs="Arial"/>
          <w:sz w:val="20"/>
          <w:szCs w:val="20"/>
        </w:rPr>
        <w:t>SE, REPUTATION, and DEMAND</w:t>
      </w:r>
      <w:r w:rsidR="00F74BE0" w:rsidRPr="00A0508C">
        <w:rPr>
          <w:rFonts w:ascii="Arial" w:hAnsi="Arial" w:cs="Arial"/>
          <w:sz w:val="20"/>
          <w:szCs w:val="20"/>
        </w:rPr>
        <w:t xml:space="preserve"> hasboth</w:t>
      </w:r>
      <w:r w:rsidRPr="00A0508C">
        <w:rPr>
          <w:rFonts w:ascii="Arial" w:hAnsi="Arial" w:cs="Arial"/>
          <w:sz w:val="20"/>
          <w:szCs w:val="20"/>
        </w:rPr>
        <w:t xml:space="preserve"> satisfied and very satisfied</w:t>
      </w:r>
      <w:r w:rsidR="00F74BE0" w:rsidRPr="00A0508C">
        <w:rPr>
          <w:rFonts w:ascii="Arial" w:hAnsi="Arial" w:cs="Arial"/>
          <w:sz w:val="20"/>
          <w:szCs w:val="20"/>
        </w:rPr>
        <w:t xml:space="preserve"> assessment result</w:t>
      </w:r>
      <w:r w:rsidRPr="00A0508C">
        <w:rPr>
          <w:rFonts w:ascii="Arial" w:hAnsi="Arial" w:cs="Arial"/>
          <w:sz w:val="20"/>
          <w:szCs w:val="20"/>
        </w:rPr>
        <w:t>.</w:t>
      </w:r>
    </w:p>
    <w:p w:rsidR="000A228F" w:rsidRDefault="000A228F" w:rsidP="00A0508C">
      <w:pPr>
        <w:tabs>
          <w:tab w:val="left" w:pos="9072"/>
        </w:tabs>
        <w:spacing w:line="240" w:lineRule="auto"/>
        <w:ind w:right="360"/>
        <w:rPr>
          <w:rFonts w:ascii="Arial" w:hAnsi="Arial" w:cs="Arial"/>
          <w:sz w:val="20"/>
          <w:szCs w:val="20"/>
        </w:rPr>
      </w:pPr>
    </w:p>
    <w:p w:rsidR="000A228F" w:rsidRDefault="000A228F" w:rsidP="00A0508C">
      <w:pPr>
        <w:tabs>
          <w:tab w:val="left" w:pos="9072"/>
        </w:tabs>
        <w:spacing w:line="240" w:lineRule="auto"/>
        <w:ind w:right="360"/>
        <w:rPr>
          <w:rFonts w:ascii="Arial" w:hAnsi="Arial" w:cs="Arial"/>
          <w:sz w:val="20"/>
          <w:szCs w:val="20"/>
        </w:rPr>
      </w:pPr>
    </w:p>
    <w:p w:rsidR="000A228F" w:rsidRDefault="000A228F" w:rsidP="00A0508C">
      <w:pPr>
        <w:tabs>
          <w:tab w:val="left" w:pos="9072"/>
        </w:tabs>
        <w:spacing w:line="240" w:lineRule="auto"/>
        <w:ind w:right="360"/>
        <w:rPr>
          <w:rFonts w:ascii="Arial" w:hAnsi="Arial" w:cs="Arial"/>
          <w:sz w:val="20"/>
          <w:szCs w:val="20"/>
        </w:rPr>
      </w:pPr>
    </w:p>
    <w:p w:rsidR="000A228F" w:rsidRPr="00A0508C" w:rsidRDefault="000A228F" w:rsidP="00A0508C">
      <w:pPr>
        <w:tabs>
          <w:tab w:val="left" w:pos="9072"/>
        </w:tabs>
        <w:spacing w:line="240" w:lineRule="auto"/>
        <w:ind w:right="360"/>
        <w:rPr>
          <w:rFonts w:ascii="Arial" w:hAnsi="Arial" w:cs="Arial"/>
          <w:sz w:val="20"/>
          <w:szCs w:val="20"/>
        </w:rPr>
      </w:pPr>
    </w:p>
    <w:p w:rsidR="00A02B2F" w:rsidRPr="00A0508C" w:rsidRDefault="00A02B2F" w:rsidP="00A0508C">
      <w:pPr>
        <w:tabs>
          <w:tab w:val="left" w:pos="9072"/>
        </w:tabs>
        <w:spacing w:line="240" w:lineRule="auto"/>
        <w:ind w:right="360" w:firstLine="720"/>
        <w:rPr>
          <w:rFonts w:ascii="Arial" w:hAnsi="Arial" w:cs="Arial"/>
          <w:sz w:val="20"/>
          <w:szCs w:val="20"/>
        </w:rPr>
      </w:pPr>
    </w:p>
    <w:p w:rsidR="008753A5" w:rsidRPr="000A228F" w:rsidRDefault="008753A5" w:rsidP="000A228F">
      <w:pPr>
        <w:pStyle w:val="ListParagraph"/>
        <w:numPr>
          <w:ilvl w:val="0"/>
          <w:numId w:val="57"/>
        </w:numPr>
        <w:tabs>
          <w:tab w:val="left" w:pos="9072"/>
        </w:tabs>
        <w:spacing w:line="240" w:lineRule="auto"/>
        <w:ind w:right="360"/>
        <w:rPr>
          <w:rFonts w:ascii="Arial" w:hAnsi="Arial" w:cs="Arial"/>
          <w:sz w:val="20"/>
          <w:szCs w:val="20"/>
        </w:rPr>
      </w:pPr>
      <w:r w:rsidRPr="000A228F">
        <w:rPr>
          <w:rFonts w:ascii="Arial" w:hAnsi="Arial" w:cs="Arial"/>
          <w:b/>
          <w:bCs/>
          <w:sz w:val="20"/>
          <w:szCs w:val="20"/>
        </w:rPr>
        <w:t>CONCLUSIONS AND RECOMMENDATIONS</w:t>
      </w:r>
    </w:p>
    <w:p w:rsidR="000A228F" w:rsidRPr="000A228F" w:rsidRDefault="000A228F" w:rsidP="000A228F">
      <w:pPr>
        <w:pStyle w:val="ListParagraph"/>
        <w:tabs>
          <w:tab w:val="left" w:pos="9072"/>
        </w:tabs>
        <w:spacing w:line="240" w:lineRule="auto"/>
        <w:ind w:left="1080" w:right="360"/>
        <w:rPr>
          <w:rFonts w:ascii="Arial" w:hAnsi="Arial" w:cs="Arial"/>
          <w:sz w:val="20"/>
          <w:szCs w:val="20"/>
        </w:rPr>
      </w:pPr>
    </w:p>
    <w:p w:rsidR="008753A5" w:rsidRPr="00A0508C" w:rsidRDefault="000A228F" w:rsidP="00A0508C">
      <w:pPr>
        <w:tabs>
          <w:tab w:val="left" w:pos="9072"/>
        </w:tabs>
        <w:spacing w:line="240" w:lineRule="auto"/>
        <w:ind w:right="360"/>
        <w:rPr>
          <w:rFonts w:ascii="Arial" w:hAnsi="Arial" w:cs="Arial"/>
          <w:sz w:val="20"/>
          <w:szCs w:val="20"/>
        </w:rPr>
      </w:pPr>
      <w:r>
        <w:rPr>
          <w:rFonts w:ascii="Arial" w:hAnsi="Arial" w:cs="Arial"/>
          <w:b/>
          <w:bCs/>
          <w:sz w:val="20"/>
          <w:szCs w:val="20"/>
          <w:lang w:val="id-ID"/>
        </w:rPr>
        <w:t xml:space="preserve">5.1 </w:t>
      </w:r>
      <w:r w:rsidR="008753A5" w:rsidRPr="00A0508C">
        <w:rPr>
          <w:rFonts w:ascii="Arial" w:hAnsi="Arial" w:cs="Arial"/>
          <w:b/>
          <w:bCs/>
          <w:sz w:val="20"/>
          <w:szCs w:val="20"/>
        </w:rPr>
        <w:t>Conclusion</w:t>
      </w:r>
    </w:p>
    <w:p w:rsidR="008753A5" w:rsidRPr="00A0508C" w:rsidRDefault="008753A5" w:rsidP="00A0508C">
      <w:pPr>
        <w:tabs>
          <w:tab w:val="left" w:pos="9072"/>
        </w:tabs>
        <w:spacing w:line="240" w:lineRule="auto"/>
        <w:ind w:right="360"/>
        <w:rPr>
          <w:rFonts w:ascii="Arial" w:hAnsi="Arial" w:cs="Arial"/>
          <w:sz w:val="20"/>
          <w:szCs w:val="20"/>
        </w:rPr>
      </w:pPr>
      <w:r w:rsidRPr="00A0508C">
        <w:rPr>
          <w:rFonts w:ascii="Arial" w:hAnsi="Arial" w:cs="Arial"/>
          <w:sz w:val="20"/>
          <w:szCs w:val="20"/>
        </w:rPr>
        <w:t>The research concludes that;</w:t>
      </w:r>
    </w:p>
    <w:p w:rsidR="008753A5" w:rsidRPr="00A0508C" w:rsidRDefault="008753A5" w:rsidP="00466E9E">
      <w:pPr>
        <w:pStyle w:val="ListParagraph"/>
        <w:numPr>
          <w:ilvl w:val="0"/>
          <w:numId w:val="4"/>
        </w:numPr>
        <w:spacing w:line="240" w:lineRule="auto"/>
        <w:ind w:left="284" w:right="360" w:hanging="284"/>
        <w:contextualSpacing w:val="0"/>
        <w:rPr>
          <w:rFonts w:ascii="Arial" w:hAnsi="Arial" w:cs="Arial"/>
          <w:sz w:val="20"/>
          <w:szCs w:val="20"/>
        </w:rPr>
      </w:pPr>
      <w:r w:rsidRPr="00A0508C">
        <w:rPr>
          <w:rFonts w:ascii="Arial" w:hAnsi="Arial" w:cs="Arial"/>
          <w:sz w:val="20"/>
          <w:szCs w:val="20"/>
        </w:rPr>
        <w:t>Consumer satisfaction is explained by </w:t>
      </w:r>
      <w:r w:rsidRPr="00A0508C">
        <w:rPr>
          <w:rFonts w:ascii="Arial" w:hAnsi="Arial" w:cs="Arial"/>
          <w:i/>
          <w:iCs/>
          <w:sz w:val="20"/>
          <w:szCs w:val="20"/>
        </w:rPr>
        <w:t>Attributes related to the product,</w:t>
      </w:r>
      <w:r w:rsidRPr="00A0508C">
        <w:rPr>
          <w:rFonts w:ascii="Arial" w:hAnsi="Arial" w:cs="Arial"/>
          <w:sz w:val="20"/>
          <w:szCs w:val="20"/>
        </w:rPr>
        <w:t> </w:t>
      </w:r>
      <w:r w:rsidRPr="00A0508C">
        <w:rPr>
          <w:rFonts w:ascii="Arial" w:hAnsi="Arial" w:cs="Arial"/>
          <w:i/>
          <w:iCs/>
          <w:sz w:val="20"/>
          <w:szCs w:val="20"/>
        </w:rPr>
        <w:t>Attributes related to the service, Attributes related to the purchase</w:t>
      </w:r>
      <w:r w:rsidRPr="00A0508C">
        <w:rPr>
          <w:rFonts w:ascii="Arial" w:hAnsi="Arial" w:cs="Arial"/>
          <w:sz w:val="20"/>
          <w:szCs w:val="20"/>
        </w:rPr>
        <w:t> at the Hotel Rama assessment tends to get better</w:t>
      </w:r>
      <w:r w:rsidR="00992877" w:rsidRPr="00A0508C">
        <w:rPr>
          <w:rFonts w:ascii="Arial" w:hAnsi="Arial" w:cs="Arial"/>
          <w:sz w:val="20"/>
          <w:szCs w:val="20"/>
        </w:rPr>
        <w:t xml:space="preserve"> assessment</w:t>
      </w:r>
      <w:r w:rsidRPr="00A0508C">
        <w:rPr>
          <w:rFonts w:ascii="Arial" w:hAnsi="Arial" w:cs="Arial"/>
          <w:sz w:val="20"/>
          <w:szCs w:val="20"/>
        </w:rPr>
        <w:t>, although there are some of the attributes that got poor ratings.</w:t>
      </w:r>
    </w:p>
    <w:p w:rsidR="008753A5" w:rsidRPr="00A0508C" w:rsidRDefault="008753A5" w:rsidP="00466E9E">
      <w:pPr>
        <w:pStyle w:val="ListParagraph"/>
        <w:numPr>
          <w:ilvl w:val="0"/>
          <w:numId w:val="4"/>
        </w:numPr>
        <w:spacing w:line="240" w:lineRule="auto"/>
        <w:ind w:left="284" w:right="360" w:hanging="284"/>
        <w:contextualSpacing w:val="0"/>
        <w:rPr>
          <w:rFonts w:ascii="Arial" w:hAnsi="Arial" w:cs="Arial"/>
          <w:sz w:val="20"/>
          <w:szCs w:val="20"/>
        </w:rPr>
      </w:pPr>
      <w:r w:rsidRPr="00A0508C">
        <w:rPr>
          <w:rFonts w:ascii="Arial" w:hAnsi="Arial" w:cs="Arial"/>
          <w:sz w:val="20"/>
          <w:szCs w:val="20"/>
        </w:rPr>
        <w:t xml:space="preserve">Consumer satisfaction for some attributes still have variations </w:t>
      </w:r>
      <w:r w:rsidR="00FD216B" w:rsidRPr="00A0508C">
        <w:rPr>
          <w:rFonts w:ascii="Arial" w:hAnsi="Arial" w:cs="Arial"/>
          <w:sz w:val="20"/>
          <w:szCs w:val="20"/>
        </w:rPr>
        <w:t>at high ratings</w:t>
      </w:r>
      <w:r w:rsidRPr="00A0508C">
        <w:rPr>
          <w:rFonts w:ascii="Arial" w:hAnsi="Arial" w:cs="Arial"/>
          <w:sz w:val="20"/>
          <w:szCs w:val="20"/>
        </w:rPr>
        <w:t>, it is certainly related to the differ</w:t>
      </w:r>
      <w:r w:rsidR="00F74BE0" w:rsidRPr="00A0508C">
        <w:rPr>
          <w:rFonts w:ascii="Arial" w:hAnsi="Arial" w:cs="Arial"/>
          <w:sz w:val="20"/>
          <w:szCs w:val="20"/>
        </w:rPr>
        <w:t>ent</w:t>
      </w:r>
      <w:r w:rsidRPr="00A0508C">
        <w:rPr>
          <w:rFonts w:ascii="Arial" w:hAnsi="Arial" w:cs="Arial"/>
          <w:sz w:val="20"/>
          <w:szCs w:val="20"/>
        </w:rPr>
        <w:t xml:space="preserve"> consumer segments with different service demands.</w:t>
      </w:r>
    </w:p>
    <w:p w:rsidR="008753A5" w:rsidRPr="00A0508C" w:rsidRDefault="008753A5" w:rsidP="00466E9E">
      <w:pPr>
        <w:pStyle w:val="ListParagraph"/>
        <w:numPr>
          <w:ilvl w:val="0"/>
          <w:numId w:val="4"/>
        </w:numPr>
        <w:tabs>
          <w:tab w:val="left" w:pos="284"/>
        </w:tabs>
        <w:spacing w:line="240" w:lineRule="auto"/>
        <w:ind w:left="284" w:right="360" w:hanging="284"/>
        <w:contextualSpacing w:val="0"/>
        <w:rPr>
          <w:rFonts w:ascii="Arial" w:hAnsi="Arial" w:cs="Arial"/>
          <w:sz w:val="20"/>
          <w:szCs w:val="20"/>
        </w:rPr>
      </w:pPr>
      <w:r w:rsidRPr="00A0508C">
        <w:rPr>
          <w:rFonts w:ascii="Arial" w:hAnsi="Arial" w:cs="Arial"/>
          <w:sz w:val="20"/>
          <w:szCs w:val="20"/>
        </w:rPr>
        <w:t xml:space="preserve">Attribute </w:t>
      </w:r>
      <w:r w:rsidR="00FD216B" w:rsidRPr="00A0508C">
        <w:rPr>
          <w:rFonts w:ascii="Arial" w:hAnsi="Arial" w:cs="Arial"/>
          <w:sz w:val="20"/>
          <w:szCs w:val="20"/>
        </w:rPr>
        <w:t xml:space="preserve">related to the </w:t>
      </w:r>
      <w:r w:rsidRPr="00A0508C">
        <w:rPr>
          <w:rFonts w:ascii="Arial" w:hAnsi="Arial" w:cs="Arial"/>
          <w:sz w:val="20"/>
          <w:szCs w:val="20"/>
        </w:rPr>
        <w:t>frequency stay at hotel Rama </w:t>
      </w:r>
      <w:r w:rsidR="00D42676" w:rsidRPr="00A0508C">
        <w:rPr>
          <w:rFonts w:ascii="Arial" w:hAnsi="Arial" w:cs="Arial"/>
          <w:sz w:val="20"/>
          <w:szCs w:val="20"/>
        </w:rPr>
        <w:t>that has</w:t>
      </w:r>
      <w:r w:rsidR="00773028" w:rsidRPr="00A0508C">
        <w:rPr>
          <w:rFonts w:ascii="Arial" w:hAnsi="Arial" w:cs="Arial"/>
          <w:sz w:val="20"/>
          <w:szCs w:val="20"/>
        </w:rPr>
        <w:t xml:space="preserve">low </w:t>
      </w:r>
      <w:r w:rsidR="00353DC3" w:rsidRPr="00A0508C">
        <w:rPr>
          <w:rFonts w:ascii="Arial" w:hAnsi="Arial" w:cs="Arial"/>
          <w:sz w:val="20"/>
          <w:szCs w:val="20"/>
        </w:rPr>
        <w:t>score</w:t>
      </w:r>
      <w:r w:rsidR="00F74BE0" w:rsidRPr="00A0508C">
        <w:rPr>
          <w:rFonts w:ascii="Arial" w:hAnsi="Arial" w:cs="Arial"/>
          <w:sz w:val="20"/>
          <w:szCs w:val="20"/>
        </w:rPr>
        <w:t xml:space="preserve"> and</w:t>
      </w:r>
      <w:r w:rsidR="00353DC3" w:rsidRPr="00A0508C">
        <w:rPr>
          <w:rFonts w:ascii="Arial" w:hAnsi="Arial" w:cs="Arial"/>
          <w:sz w:val="20"/>
          <w:szCs w:val="20"/>
        </w:rPr>
        <w:t>might become</w:t>
      </w:r>
      <w:r w:rsidRPr="00A0508C">
        <w:rPr>
          <w:rFonts w:ascii="Arial" w:hAnsi="Arial" w:cs="Arial"/>
          <w:sz w:val="20"/>
          <w:szCs w:val="20"/>
        </w:rPr>
        <w:t xml:space="preserve"> a weakness in measuring brand loyalty.</w:t>
      </w:r>
    </w:p>
    <w:p w:rsidR="008753A5" w:rsidRDefault="008753A5" w:rsidP="00466E9E">
      <w:pPr>
        <w:pStyle w:val="ListParagraph"/>
        <w:numPr>
          <w:ilvl w:val="0"/>
          <w:numId w:val="4"/>
        </w:numPr>
        <w:tabs>
          <w:tab w:val="left" w:pos="284"/>
        </w:tabs>
        <w:spacing w:line="240" w:lineRule="auto"/>
        <w:ind w:left="284" w:right="360" w:hanging="284"/>
        <w:contextualSpacing w:val="0"/>
        <w:rPr>
          <w:rFonts w:ascii="Arial" w:hAnsi="Arial" w:cs="Arial"/>
          <w:sz w:val="20"/>
          <w:szCs w:val="20"/>
        </w:rPr>
      </w:pPr>
      <w:r w:rsidRPr="00A0508C">
        <w:rPr>
          <w:rFonts w:ascii="Arial" w:hAnsi="Arial" w:cs="Arial"/>
          <w:sz w:val="20"/>
          <w:szCs w:val="20"/>
        </w:rPr>
        <w:t xml:space="preserve">There is a </w:t>
      </w:r>
      <w:r w:rsidR="00353DC3" w:rsidRPr="00A0508C">
        <w:rPr>
          <w:rFonts w:ascii="Arial" w:hAnsi="Arial" w:cs="Arial"/>
          <w:sz w:val="20"/>
          <w:szCs w:val="20"/>
        </w:rPr>
        <w:t xml:space="preserve">positive effect </w:t>
      </w:r>
      <w:r w:rsidR="00860323" w:rsidRPr="00A0508C">
        <w:rPr>
          <w:rFonts w:ascii="Arial" w:hAnsi="Arial" w:cs="Arial"/>
          <w:sz w:val="20"/>
          <w:szCs w:val="20"/>
        </w:rPr>
        <w:t>that is significant between customer satisfaction and</w:t>
      </w:r>
      <w:r w:rsidRPr="00A0508C">
        <w:rPr>
          <w:rFonts w:ascii="Arial" w:hAnsi="Arial" w:cs="Arial"/>
          <w:sz w:val="20"/>
          <w:szCs w:val="20"/>
        </w:rPr>
        <w:t xml:space="preserve"> brand loyalty, this suggests that this study supports </w:t>
      </w:r>
      <w:r w:rsidR="00860323" w:rsidRPr="00A0508C">
        <w:rPr>
          <w:rFonts w:ascii="Arial" w:hAnsi="Arial" w:cs="Arial"/>
          <w:sz w:val="20"/>
          <w:szCs w:val="20"/>
        </w:rPr>
        <w:t xml:space="preserve">the </w:t>
      </w:r>
      <w:r w:rsidRPr="00A0508C">
        <w:rPr>
          <w:rFonts w:ascii="Arial" w:hAnsi="Arial" w:cs="Arial"/>
          <w:sz w:val="20"/>
          <w:szCs w:val="20"/>
        </w:rPr>
        <w:t>theory of brand loyalty.</w:t>
      </w:r>
    </w:p>
    <w:p w:rsidR="000A228F" w:rsidRPr="00A0508C" w:rsidRDefault="000A228F" w:rsidP="000A228F">
      <w:pPr>
        <w:pStyle w:val="ListParagraph"/>
        <w:tabs>
          <w:tab w:val="left" w:pos="284"/>
        </w:tabs>
        <w:spacing w:line="240" w:lineRule="auto"/>
        <w:ind w:left="284" w:right="360"/>
        <w:contextualSpacing w:val="0"/>
        <w:rPr>
          <w:rFonts w:ascii="Arial" w:hAnsi="Arial" w:cs="Arial"/>
          <w:sz w:val="20"/>
          <w:szCs w:val="20"/>
        </w:rPr>
      </w:pPr>
    </w:p>
    <w:p w:rsidR="008753A5" w:rsidRPr="00A0508C" w:rsidRDefault="000A228F" w:rsidP="00A0508C">
      <w:pPr>
        <w:tabs>
          <w:tab w:val="left" w:pos="9072"/>
        </w:tabs>
        <w:spacing w:line="240" w:lineRule="auto"/>
        <w:ind w:right="360"/>
        <w:rPr>
          <w:rFonts w:ascii="Arial" w:hAnsi="Arial" w:cs="Arial"/>
          <w:sz w:val="20"/>
          <w:szCs w:val="20"/>
        </w:rPr>
      </w:pPr>
      <w:r>
        <w:rPr>
          <w:rFonts w:ascii="Arial" w:hAnsi="Arial" w:cs="Arial"/>
          <w:b/>
          <w:bCs/>
          <w:sz w:val="20"/>
          <w:szCs w:val="20"/>
          <w:lang w:val="id-ID"/>
        </w:rPr>
        <w:t xml:space="preserve">5.2 </w:t>
      </w:r>
      <w:r w:rsidR="008753A5" w:rsidRPr="00A0508C">
        <w:rPr>
          <w:rFonts w:ascii="Arial" w:hAnsi="Arial" w:cs="Arial"/>
          <w:b/>
          <w:bCs/>
          <w:sz w:val="20"/>
          <w:szCs w:val="20"/>
        </w:rPr>
        <w:t>Suggestion</w:t>
      </w:r>
    </w:p>
    <w:p w:rsidR="008753A5" w:rsidRPr="00A0508C" w:rsidRDefault="008753A5" w:rsidP="00A0508C">
      <w:pPr>
        <w:tabs>
          <w:tab w:val="left" w:pos="9072"/>
        </w:tabs>
        <w:spacing w:line="240" w:lineRule="auto"/>
        <w:ind w:left="284" w:right="360" w:hanging="284"/>
        <w:rPr>
          <w:rFonts w:ascii="Arial" w:hAnsi="Arial" w:cs="Arial"/>
          <w:sz w:val="20"/>
          <w:szCs w:val="20"/>
        </w:rPr>
      </w:pPr>
      <w:r w:rsidRPr="00A0508C">
        <w:rPr>
          <w:rFonts w:ascii="Arial" w:hAnsi="Arial" w:cs="Arial"/>
          <w:sz w:val="20"/>
          <w:szCs w:val="20"/>
        </w:rPr>
        <w:t>Based on the above conclusion, it can be suggested as follows;</w:t>
      </w:r>
    </w:p>
    <w:p w:rsidR="008753A5" w:rsidRPr="00A0508C" w:rsidRDefault="008753A5" w:rsidP="00466E9E">
      <w:pPr>
        <w:pStyle w:val="ListParagraph"/>
        <w:numPr>
          <w:ilvl w:val="0"/>
          <w:numId w:val="5"/>
        </w:numPr>
        <w:tabs>
          <w:tab w:val="left" w:pos="284"/>
        </w:tabs>
        <w:spacing w:line="240" w:lineRule="auto"/>
        <w:ind w:left="284" w:right="360" w:hanging="284"/>
        <w:rPr>
          <w:rFonts w:ascii="Arial" w:hAnsi="Arial" w:cs="Arial"/>
          <w:sz w:val="20"/>
          <w:szCs w:val="20"/>
        </w:rPr>
      </w:pPr>
      <w:r w:rsidRPr="00A0508C">
        <w:rPr>
          <w:rFonts w:ascii="Arial" w:hAnsi="Arial" w:cs="Arial"/>
          <w:sz w:val="20"/>
          <w:szCs w:val="20"/>
        </w:rPr>
        <w:t>Hotels Rama can use the member card loyal customers, so it</w:t>
      </w:r>
      <w:r w:rsidR="00786738" w:rsidRPr="00A0508C">
        <w:rPr>
          <w:rFonts w:ascii="Arial" w:hAnsi="Arial" w:cs="Arial"/>
          <w:sz w:val="20"/>
          <w:szCs w:val="20"/>
        </w:rPr>
        <w:t xml:space="preserve"> will be easier</w:t>
      </w:r>
      <w:r w:rsidRPr="00A0508C">
        <w:rPr>
          <w:rFonts w:ascii="Arial" w:hAnsi="Arial" w:cs="Arial"/>
          <w:sz w:val="20"/>
          <w:szCs w:val="20"/>
        </w:rPr>
        <w:t xml:space="preserve"> to evaluate the service hotel.</w:t>
      </w:r>
    </w:p>
    <w:p w:rsidR="008753A5" w:rsidRPr="00A0508C" w:rsidRDefault="008753A5" w:rsidP="00466E9E">
      <w:pPr>
        <w:pStyle w:val="ListParagraph"/>
        <w:numPr>
          <w:ilvl w:val="0"/>
          <w:numId w:val="5"/>
        </w:numPr>
        <w:tabs>
          <w:tab w:val="left" w:pos="284"/>
        </w:tabs>
        <w:spacing w:line="240" w:lineRule="auto"/>
        <w:ind w:left="284" w:right="360" w:hanging="284"/>
        <w:rPr>
          <w:rFonts w:ascii="Arial" w:hAnsi="Arial" w:cs="Arial"/>
          <w:sz w:val="20"/>
          <w:szCs w:val="20"/>
        </w:rPr>
      </w:pPr>
      <w:r w:rsidRPr="00A0508C">
        <w:rPr>
          <w:rFonts w:ascii="Arial" w:hAnsi="Arial" w:cs="Arial"/>
          <w:sz w:val="20"/>
          <w:szCs w:val="20"/>
        </w:rPr>
        <w:t>Judging from the variety of consumer satisfaction assessment, it is possible </w:t>
      </w:r>
      <w:r w:rsidR="00786738" w:rsidRPr="00A0508C">
        <w:rPr>
          <w:rFonts w:ascii="Arial" w:hAnsi="Arial" w:cs="Arial"/>
          <w:sz w:val="20"/>
          <w:szCs w:val="20"/>
        </w:rPr>
        <w:t xml:space="preserve">to </w:t>
      </w:r>
      <w:r w:rsidR="00F74BE0" w:rsidRPr="00A0508C">
        <w:rPr>
          <w:rFonts w:ascii="Arial" w:hAnsi="Arial" w:cs="Arial"/>
          <w:sz w:val="20"/>
          <w:szCs w:val="20"/>
        </w:rPr>
        <w:t xml:space="preserve">do some stimulation </w:t>
      </w:r>
      <w:r w:rsidR="00786738" w:rsidRPr="00A0508C">
        <w:rPr>
          <w:rFonts w:ascii="Arial" w:hAnsi="Arial" w:cs="Arial"/>
          <w:sz w:val="20"/>
          <w:szCs w:val="20"/>
        </w:rPr>
        <w:t xml:space="preserve">that </w:t>
      </w:r>
      <w:r w:rsidR="00F74BE0" w:rsidRPr="00A0508C">
        <w:rPr>
          <w:rFonts w:ascii="Arial" w:hAnsi="Arial" w:cs="Arial"/>
          <w:sz w:val="20"/>
          <w:szCs w:val="20"/>
        </w:rPr>
        <w:t>might enhance the</w:t>
      </w:r>
      <w:r w:rsidRPr="00A0508C">
        <w:rPr>
          <w:rFonts w:ascii="Arial" w:hAnsi="Arial" w:cs="Arial"/>
          <w:sz w:val="20"/>
          <w:szCs w:val="20"/>
        </w:rPr>
        <w:t xml:space="preserve"> consumer loyalty, it is also supported by the positive effect of consumer satisfaction with </w:t>
      </w:r>
      <w:r w:rsidR="00353DC3" w:rsidRPr="00A0508C">
        <w:rPr>
          <w:rFonts w:ascii="Arial" w:hAnsi="Arial" w:cs="Arial"/>
          <w:sz w:val="20"/>
          <w:szCs w:val="20"/>
        </w:rPr>
        <w:t>brand loyalty</w:t>
      </w:r>
      <w:r w:rsidRPr="00A0508C">
        <w:rPr>
          <w:rFonts w:ascii="Arial" w:hAnsi="Arial" w:cs="Arial"/>
          <w:sz w:val="20"/>
          <w:szCs w:val="20"/>
        </w:rPr>
        <w:t xml:space="preserve"> in this study.</w:t>
      </w:r>
    </w:p>
    <w:p w:rsidR="008753A5" w:rsidRPr="00A0508C" w:rsidRDefault="008753A5" w:rsidP="00A0508C">
      <w:pPr>
        <w:tabs>
          <w:tab w:val="left" w:pos="284"/>
        </w:tabs>
        <w:spacing w:line="240" w:lineRule="auto"/>
        <w:ind w:left="284" w:right="360" w:hanging="284"/>
        <w:rPr>
          <w:rFonts w:ascii="Arial" w:hAnsi="Arial" w:cs="Arial"/>
          <w:b/>
          <w:sz w:val="20"/>
          <w:szCs w:val="20"/>
        </w:rPr>
      </w:pPr>
    </w:p>
    <w:p w:rsidR="008753A5" w:rsidRPr="00FD7CC1" w:rsidRDefault="00F74BE0" w:rsidP="00FD7CC1">
      <w:pPr>
        <w:tabs>
          <w:tab w:val="left" w:pos="9072"/>
        </w:tabs>
        <w:spacing w:line="240" w:lineRule="auto"/>
        <w:ind w:right="360"/>
        <w:rPr>
          <w:rFonts w:ascii="Arial" w:hAnsi="Arial" w:cs="Arial"/>
          <w:b/>
          <w:sz w:val="20"/>
          <w:szCs w:val="20"/>
          <w:lang w:val="id-ID"/>
        </w:rPr>
      </w:pPr>
      <w:r w:rsidRPr="00FD7CC1">
        <w:rPr>
          <w:rFonts w:ascii="Arial" w:hAnsi="Arial" w:cs="Arial"/>
          <w:b/>
          <w:sz w:val="20"/>
          <w:szCs w:val="20"/>
          <w:lang w:val="id-ID"/>
        </w:rPr>
        <w:t>BIBLIOGRAPHY</w:t>
      </w:r>
    </w:p>
    <w:p w:rsidR="007F4CCF" w:rsidRPr="00A0508C" w:rsidRDefault="007F4CCF" w:rsidP="00A0508C">
      <w:pPr>
        <w:tabs>
          <w:tab w:val="left" w:pos="9072"/>
        </w:tabs>
        <w:autoSpaceDE w:val="0"/>
        <w:autoSpaceDN w:val="0"/>
        <w:adjustRightInd w:val="0"/>
        <w:spacing w:line="240" w:lineRule="auto"/>
        <w:ind w:left="851" w:right="360" w:hanging="851"/>
        <w:rPr>
          <w:rFonts w:ascii="Arial" w:hAnsi="Arial" w:cs="Arial"/>
          <w:sz w:val="20"/>
          <w:szCs w:val="20"/>
        </w:rPr>
      </w:pPr>
      <w:r w:rsidRPr="00A0508C">
        <w:rPr>
          <w:rFonts w:ascii="Arial" w:hAnsi="Arial" w:cs="Arial"/>
          <w:sz w:val="20"/>
          <w:szCs w:val="20"/>
        </w:rPr>
        <w:t>Cronin, J. Joseph Jr., and Steven A. Taylor, 1992.</w:t>
      </w:r>
      <w:r w:rsidRPr="00A0508C">
        <w:rPr>
          <w:rFonts w:ascii="Arial" w:hAnsi="Arial" w:cs="Arial"/>
          <w:i/>
          <w:iCs/>
          <w:sz w:val="20"/>
          <w:szCs w:val="20"/>
        </w:rPr>
        <w:t>Measuring Service Quality: Reexamination and Extention</w:t>
      </w:r>
      <w:r w:rsidRPr="00A0508C">
        <w:rPr>
          <w:rFonts w:ascii="Arial" w:hAnsi="Arial" w:cs="Arial"/>
          <w:sz w:val="20"/>
          <w:szCs w:val="20"/>
        </w:rPr>
        <w:t>. Journal of Marketing vol.56, July 1992.</w:t>
      </w:r>
    </w:p>
    <w:p w:rsidR="007F4CCF" w:rsidRPr="00A0508C" w:rsidRDefault="007F4CCF" w:rsidP="00A0508C">
      <w:pPr>
        <w:tabs>
          <w:tab w:val="left" w:pos="9072"/>
        </w:tabs>
        <w:autoSpaceDE w:val="0"/>
        <w:autoSpaceDN w:val="0"/>
        <w:adjustRightInd w:val="0"/>
        <w:spacing w:line="240" w:lineRule="auto"/>
        <w:ind w:left="851" w:right="360" w:hanging="851"/>
        <w:rPr>
          <w:rFonts w:ascii="Arial" w:hAnsi="Arial" w:cs="Arial"/>
          <w:i/>
          <w:iCs/>
          <w:sz w:val="20"/>
          <w:szCs w:val="20"/>
          <w:lang w:val="id-ID"/>
        </w:rPr>
      </w:pPr>
    </w:p>
    <w:p w:rsidR="00473CCB" w:rsidRPr="00A0508C" w:rsidRDefault="00473CCB" w:rsidP="00A0508C">
      <w:pPr>
        <w:spacing w:line="240" w:lineRule="auto"/>
        <w:ind w:left="900" w:hanging="900"/>
        <w:rPr>
          <w:rFonts w:ascii="Arial" w:hAnsi="Arial" w:cs="Arial"/>
          <w:sz w:val="20"/>
          <w:szCs w:val="20"/>
        </w:rPr>
      </w:pPr>
      <w:r w:rsidRPr="00A0508C">
        <w:rPr>
          <w:rFonts w:ascii="Arial" w:hAnsi="Arial" w:cs="Arial"/>
          <w:sz w:val="20"/>
          <w:szCs w:val="20"/>
        </w:rPr>
        <w:t xml:space="preserve">Boohene, Rosemond&amp; Agyapong,Gloria. 2011. Analysis of Antecedent of Customer Loyalty of telecommunication Industry in Ghana: The Case of Vodafone (Ghana). </w:t>
      </w:r>
      <w:r w:rsidRPr="00A0508C">
        <w:rPr>
          <w:rFonts w:ascii="Arial" w:hAnsi="Arial" w:cs="Arial"/>
          <w:i/>
          <w:sz w:val="20"/>
          <w:szCs w:val="20"/>
        </w:rPr>
        <w:t xml:space="preserve">International Business Research. </w:t>
      </w:r>
      <w:r w:rsidRPr="00A0508C">
        <w:rPr>
          <w:rFonts w:ascii="Arial" w:hAnsi="Arial" w:cs="Arial"/>
          <w:sz w:val="20"/>
          <w:szCs w:val="20"/>
        </w:rPr>
        <w:t>Vol.4. No.1. pp.229-240.</w:t>
      </w:r>
    </w:p>
    <w:p w:rsidR="00473CCB" w:rsidRPr="00A0508C" w:rsidRDefault="00473CCB" w:rsidP="00A0508C">
      <w:pPr>
        <w:tabs>
          <w:tab w:val="left" w:pos="9072"/>
        </w:tabs>
        <w:autoSpaceDE w:val="0"/>
        <w:autoSpaceDN w:val="0"/>
        <w:adjustRightInd w:val="0"/>
        <w:spacing w:line="240" w:lineRule="auto"/>
        <w:ind w:left="851" w:right="360" w:hanging="851"/>
        <w:rPr>
          <w:rFonts w:ascii="Arial" w:hAnsi="Arial" w:cs="Arial"/>
          <w:iCs/>
          <w:sz w:val="20"/>
          <w:szCs w:val="20"/>
          <w:lang w:val="id-ID"/>
        </w:rPr>
      </w:pPr>
    </w:p>
    <w:p w:rsidR="007F4CCF" w:rsidRPr="00A0508C" w:rsidRDefault="007F4CCF" w:rsidP="00A0508C">
      <w:pPr>
        <w:tabs>
          <w:tab w:val="left" w:pos="9072"/>
        </w:tabs>
        <w:autoSpaceDE w:val="0"/>
        <w:autoSpaceDN w:val="0"/>
        <w:adjustRightInd w:val="0"/>
        <w:spacing w:line="240" w:lineRule="auto"/>
        <w:ind w:left="851" w:right="360" w:hanging="851"/>
        <w:rPr>
          <w:rFonts w:ascii="Arial" w:hAnsi="Arial" w:cs="Arial"/>
          <w:sz w:val="20"/>
          <w:szCs w:val="20"/>
        </w:rPr>
      </w:pPr>
      <w:r w:rsidRPr="00A0508C">
        <w:rPr>
          <w:rFonts w:ascii="Arial" w:hAnsi="Arial" w:cs="Arial"/>
          <w:sz w:val="20"/>
          <w:szCs w:val="20"/>
        </w:rPr>
        <w:t xml:space="preserve">Dutka, Alan, 1994. AMA </w:t>
      </w:r>
      <w:r w:rsidRPr="00A0508C">
        <w:rPr>
          <w:rFonts w:ascii="Arial" w:hAnsi="Arial" w:cs="Arial"/>
          <w:i/>
          <w:iCs/>
          <w:sz w:val="20"/>
          <w:szCs w:val="20"/>
        </w:rPr>
        <w:t>Hand Book for Customer Satisfaction</w:t>
      </w:r>
      <w:r w:rsidRPr="00A0508C">
        <w:rPr>
          <w:rFonts w:ascii="Arial" w:hAnsi="Arial" w:cs="Arial"/>
          <w:sz w:val="20"/>
          <w:szCs w:val="20"/>
        </w:rPr>
        <w:t>. NTC Business Book,Lincolnwood, Illinois.</w:t>
      </w:r>
    </w:p>
    <w:p w:rsidR="007F4CCF" w:rsidRPr="00A0508C" w:rsidRDefault="007F4CCF" w:rsidP="00A0508C">
      <w:pPr>
        <w:tabs>
          <w:tab w:val="left" w:pos="9072"/>
        </w:tabs>
        <w:autoSpaceDE w:val="0"/>
        <w:autoSpaceDN w:val="0"/>
        <w:adjustRightInd w:val="0"/>
        <w:spacing w:line="240" w:lineRule="auto"/>
        <w:ind w:left="851" w:right="360" w:hanging="851"/>
        <w:rPr>
          <w:rFonts w:ascii="Arial" w:hAnsi="Arial" w:cs="Arial"/>
          <w:sz w:val="20"/>
          <w:szCs w:val="20"/>
        </w:rPr>
      </w:pPr>
    </w:p>
    <w:p w:rsidR="007F4CCF" w:rsidRPr="00A0508C" w:rsidRDefault="007F4CCF" w:rsidP="00A0508C">
      <w:pPr>
        <w:tabs>
          <w:tab w:val="left" w:pos="9072"/>
        </w:tabs>
        <w:spacing w:line="240" w:lineRule="auto"/>
        <w:ind w:left="600" w:right="360" w:hanging="600"/>
        <w:rPr>
          <w:rFonts w:ascii="Arial" w:hAnsi="Arial" w:cs="Arial"/>
          <w:sz w:val="20"/>
          <w:szCs w:val="20"/>
          <w:lang w:val="id-ID"/>
        </w:rPr>
      </w:pPr>
      <w:r w:rsidRPr="00A0508C">
        <w:rPr>
          <w:rFonts w:ascii="Arial" w:hAnsi="Arial" w:cs="Arial"/>
          <w:sz w:val="20"/>
          <w:szCs w:val="20"/>
        </w:rPr>
        <w:t xml:space="preserve">Tjiptono, Fandy (2007), </w:t>
      </w:r>
      <w:r w:rsidRPr="00A0508C">
        <w:rPr>
          <w:rFonts w:ascii="Arial" w:hAnsi="Arial" w:cs="Arial"/>
          <w:b/>
          <w:sz w:val="20"/>
          <w:szCs w:val="20"/>
        </w:rPr>
        <w:t>ManajemenJasa</w:t>
      </w:r>
      <w:r w:rsidRPr="00A0508C">
        <w:rPr>
          <w:rFonts w:ascii="Arial" w:hAnsi="Arial" w:cs="Arial"/>
          <w:sz w:val="20"/>
          <w:szCs w:val="20"/>
        </w:rPr>
        <w:t>, Andi, Yogyakarta.</w:t>
      </w:r>
    </w:p>
    <w:p w:rsidR="009F7BB6" w:rsidRPr="00A0508C" w:rsidRDefault="009F7BB6" w:rsidP="00A0508C">
      <w:pPr>
        <w:tabs>
          <w:tab w:val="left" w:pos="9072"/>
        </w:tabs>
        <w:spacing w:line="240" w:lineRule="auto"/>
        <w:ind w:left="600" w:right="360" w:hanging="600"/>
        <w:rPr>
          <w:rFonts w:ascii="Arial" w:hAnsi="Arial" w:cs="Arial"/>
          <w:sz w:val="20"/>
          <w:szCs w:val="20"/>
          <w:lang w:val="id-ID"/>
        </w:rPr>
      </w:pPr>
    </w:p>
    <w:p w:rsidR="007F4CCF" w:rsidRPr="00A0508C" w:rsidRDefault="007F4CCF" w:rsidP="00A0508C">
      <w:pPr>
        <w:tabs>
          <w:tab w:val="left" w:pos="9072"/>
        </w:tabs>
        <w:autoSpaceDE w:val="0"/>
        <w:autoSpaceDN w:val="0"/>
        <w:adjustRightInd w:val="0"/>
        <w:spacing w:line="240" w:lineRule="auto"/>
        <w:ind w:right="360"/>
        <w:rPr>
          <w:rFonts w:ascii="Arial" w:hAnsi="Arial" w:cs="Arial"/>
          <w:sz w:val="20"/>
          <w:szCs w:val="20"/>
        </w:rPr>
      </w:pPr>
      <w:r w:rsidRPr="00A0508C">
        <w:rPr>
          <w:rFonts w:ascii="Arial" w:hAnsi="Arial" w:cs="Arial"/>
          <w:sz w:val="20"/>
          <w:szCs w:val="20"/>
        </w:rPr>
        <w:lastRenderedPageBreak/>
        <w:t xml:space="preserve">FandyTjiptono, 2009. </w:t>
      </w:r>
      <w:r w:rsidRPr="00A0508C">
        <w:rPr>
          <w:rFonts w:ascii="Arial" w:hAnsi="Arial" w:cs="Arial"/>
          <w:i/>
          <w:iCs/>
          <w:sz w:val="20"/>
          <w:szCs w:val="20"/>
        </w:rPr>
        <w:t xml:space="preserve">Total Quality Service, </w:t>
      </w:r>
      <w:r w:rsidRPr="00A0508C">
        <w:rPr>
          <w:rFonts w:ascii="Arial" w:hAnsi="Arial" w:cs="Arial"/>
          <w:sz w:val="20"/>
          <w:szCs w:val="20"/>
        </w:rPr>
        <w:t>Gramedia, Yogyakarta.</w:t>
      </w:r>
    </w:p>
    <w:p w:rsidR="007F4CCF" w:rsidRPr="00A0508C" w:rsidRDefault="007F4CCF" w:rsidP="00A0508C">
      <w:pPr>
        <w:tabs>
          <w:tab w:val="left" w:pos="9072"/>
        </w:tabs>
        <w:autoSpaceDE w:val="0"/>
        <w:autoSpaceDN w:val="0"/>
        <w:adjustRightInd w:val="0"/>
        <w:spacing w:line="240" w:lineRule="auto"/>
        <w:ind w:right="360"/>
        <w:rPr>
          <w:rFonts w:ascii="Arial" w:hAnsi="Arial" w:cs="Arial"/>
          <w:sz w:val="20"/>
          <w:szCs w:val="20"/>
        </w:rPr>
      </w:pPr>
    </w:p>
    <w:p w:rsidR="007F4CCF" w:rsidRPr="00A0508C" w:rsidRDefault="007F4CCF" w:rsidP="00A0508C">
      <w:pPr>
        <w:tabs>
          <w:tab w:val="left" w:pos="9072"/>
        </w:tabs>
        <w:autoSpaceDE w:val="0"/>
        <w:autoSpaceDN w:val="0"/>
        <w:adjustRightInd w:val="0"/>
        <w:spacing w:line="240" w:lineRule="auto"/>
        <w:ind w:right="360"/>
        <w:rPr>
          <w:rFonts w:ascii="Arial" w:hAnsi="Arial" w:cs="Arial"/>
          <w:sz w:val="20"/>
          <w:szCs w:val="20"/>
        </w:rPr>
      </w:pPr>
      <w:r w:rsidRPr="00A0508C">
        <w:rPr>
          <w:rFonts w:ascii="Arial" w:hAnsi="Arial" w:cs="Arial"/>
          <w:sz w:val="20"/>
          <w:szCs w:val="20"/>
        </w:rPr>
        <w:t>Hair Joseph, 2006.</w:t>
      </w:r>
      <w:r w:rsidRPr="00A0508C">
        <w:rPr>
          <w:rFonts w:ascii="Arial" w:hAnsi="Arial" w:cs="Arial"/>
          <w:i/>
          <w:iCs/>
          <w:sz w:val="20"/>
          <w:szCs w:val="20"/>
        </w:rPr>
        <w:t>Multivariate Analysis with Reading</w:t>
      </w:r>
      <w:r w:rsidRPr="00A0508C">
        <w:rPr>
          <w:rFonts w:ascii="Arial" w:hAnsi="Arial" w:cs="Arial"/>
          <w:sz w:val="20"/>
          <w:szCs w:val="20"/>
        </w:rPr>
        <w:t>. Prentice Hall, New York.</w:t>
      </w:r>
    </w:p>
    <w:p w:rsidR="007F4CCF" w:rsidRPr="00A0508C" w:rsidRDefault="007F4CCF" w:rsidP="00A0508C">
      <w:pPr>
        <w:tabs>
          <w:tab w:val="left" w:pos="9072"/>
        </w:tabs>
        <w:autoSpaceDE w:val="0"/>
        <w:autoSpaceDN w:val="0"/>
        <w:adjustRightInd w:val="0"/>
        <w:spacing w:line="240" w:lineRule="auto"/>
        <w:ind w:right="360"/>
        <w:rPr>
          <w:rFonts w:ascii="Arial" w:hAnsi="Arial" w:cs="Arial"/>
          <w:sz w:val="20"/>
          <w:szCs w:val="20"/>
        </w:rPr>
      </w:pPr>
    </w:p>
    <w:p w:rsidR="007F4CCF" w:rsidRPr="00A0508C" w:rsidRDefault="007F4CCF" w:rsidP="00A0508C">
      <w:pPr>
        <w:tabs>
          <w:tab w:val="left" w:pos="9072"/>
        </w:tabs>
        <w:autoSpaceDE w:val="0"/>
        <w:autoSpaceDN w:val="0"/>
        <w:adjustRightInd w:val="0"/>
        <w:spacing w:line="240" w:lineRule="auto"/>
        <w:ind w:left="851" w:right="360" w:hanging="851"/>
        <w:rPr>
          <w:rFonts w:ascii="Arial" w:hAnsi="Arial" w:cs="Arial"/>
          <w:sz w:val="20"/>
          <w:szCs w:val="20"/>
        </w:rPr>
      </w:pPr>
      <w:r w:rsidRPr="00A0508C">
        <w:rPr>
          <w:rFonts w:ascii="Arial" w:hAnsi="Arial" w:cs="Arial"/>
          <w:sz w:val="20"/>
          <w:szCs w:val="20"/>
        </w:rPr>
        <w:t>Kotler Philip, and Lane Keller, 2012.</w:t>
      </w:r>
      <w:r w:rsidRPr="00A0508C">
        <w:rPr>
          <w:rFonts w:ascii="Arial" w:hAnsi="Arial" w:cs="Arial"/>
          <w:i/>
          <w:iCs/>
          <w:sz w:val="20"/>
          <w:szCs w:val="20"/>
        </w:rPr>
        <w:t>Marketing Management .</w:t>
      </w:r>
      <w:r w:rsidRPr="00A0508C">
        <w:rPr>
          <w:rFonts w:ascii="Arial" w:hAnsi="Arial" w:cs="Arial"/>
          <w:sz w:val="20"/>
          <w:szCs w:val="20"/>
        </w:rPr>
        <w:t>Prentice Hall Int,Inc., 14th Edition, Englewood Cliffs, New Jersey.</w:t>
      </w:r>
    </w:p>
    <w:p w:rsidR="007F4CCF" w:rsidRPr="00A0508C" w:rsidRDefault="007F4CCF" w:rsidP="00A0508C">
      <w:pPr>
        <w:tabs>
          <w:tab w:val="left" w:pos="9072"/>
        </w:tabs>
        <w:autoSpaceDE w:val="0"/>
        <w:autoSpaceDN w:val="0"/>
        <w:adjustRightInd w:val="0"/>
        <w:spacing w:line="240" w:lineRule="auto"/>
        <w:ind w:left="851" w:right="360" w:hanging="851"/>
        <w:rPr>
          <w:rFonts w:ascii="Arial" w:hAnsi="Arial" w:cs="Arial"/>
          <w:sz w:val="20"/>
          <w:szCs w:val="20"/>
        </w:rPr>
      </w:pPr>
    </w:p>
    <w:p w:rsidR="007F4CCF" w:rsidRPr="00A0508C" w:rsidRDefault="007F4CCF" w:rsidP="00A0508C">
      <w:pPr>
        <w:tabs>
          <w:tab w:val="left" w:pos="9072"/>
        </w:tabs>
        <w:autoSpaceDE w:val="0"/>
        <w:autoSpaceDN w:val="0"/>
        <w:adjustRightInd w:val="0"/>
        <w:spacing w:line="240" w:lineRule="auto"/>
        <w:ind w:right="360"/>
        <w:rPr>
          <w:rFonts w:ascii="Arial" w:hAnsi="Arial" w:cs="Arial"/>
          <w:sz w:val="20"/>
          <w:szCs w:val="20"/>
        </w:rPr>
      </w:pPr>
      <w:r w:rsidRPr="00A0508C">
        <w:rPr>
          <w:rFonts w:ascii="Arial" w:hAnsi="Arial" w:cs="Arial"/>
          <w:sz w:val="20"/>
          <w:szCs w:val="20"/>
        </w:rPr>
        <w:t xml:space="preserve">Oliver, Richard L, 1999. </w:t>
      </w:r>
      <w:r w:rsidRPr="00A0508C">
        <w:rPr>
          <w:rFonts w:ascii="Arial" w:hAnsi="Arial" w:cs="Arial"/>
          <w:i/>
          <w:iCs/>
          <w:sz w:val="20"/>
          <w:szCs w:val="20"/>
        </w:rPr>
        <w:t>Whence Consumer Loyalty?.</w:t>
      </w:r>
      <w:r w:rsidRPr="00A0508C">
        <w:rPr>
          <w:rFonts w:ascii="Arial" w:hAnsi="Arial" w:cs="Arial"/>
          <w:sz w:val="20"/>
          <w:szCs w:val="20"/>
        </w:rPr>
        <w:t>Journal of Marketing vol.63.</w:t>
      </w:r>
    </w:p>
    <w:p w:rsidR="007F4CCF" w:rsidRPr="00A0508C" w:rsidRDefault="007F4CCF" w:rsidP="00A0508C">
      <w:pPr>
        <w:tabs>
          <w:tab w:val="left" w:pos="9072"/>
        </w:tabs>
        <w:autoSpaceDE w:val="0"/>
        <w:autoSpaceDN w:val="0"/>
        <w:adjustRightInd w:val="0"/>
        <w:spacing w:line="240" w:lineRule="auto"/>
        <w:ind w:left="851" w:right="360" w:hanging="851"/>
        <w:rPr>
          <w:rFonts w:ascii="Arial" w:hAnsi="Arial" w:cs="Arial"/>
          <w:sz w:val="20"/>
          <w:szCs w:val="20"/>
        </w:rPr>
      </w:pPr>
    </w:p>
    <w:p w:rsidR="007201FD" w:rsidRPr="00A0508C" w:rsidRDefault="007F4CCF" w:rsidP="00A0508C">
      <w:pPr>
        <w:tabs>
          <w:tab w:val="left" w:pos="9072"/>
        </w:tabs>
        <w:autoSpaceDE w:val="0"/>
        <w:autoSpaceDN w:val="0"/>
        <w:adjustRightInd w:val="0"/>
        <w:spacing w:line="240" w:lineRule="auto"/>
        <w:ind w:left="851" w:right="360" w:hanging="851"/>
        <w:rPr>
          <w:rFonts w:ascii="Arial" w:hAnsi="Arial" w:cs="Arial"/>
          <w:sz w:val="20"/>
          <w:szCs w:val="20"/>
        </w:rPr>
      </w:pPr>
      <w:r w:rsidRPr="00A0508C">
        <w:rPr>
          <w:rFonts w:ascii="Arial" w:hAnsi="Arial" w:cs="Arial"/>
          <w:sz w:val="20"/>
          <w:szCs w:val="20"/>
        </w:rPr>
        <w:t>Zeithaml, Valerie A. A. Parasuraman and Leonard L. Berry, 2009.</w:t>
      </w:r>
      <w:r w:rsidRPr="00A0508C">
        <w:rPr>
          <w:rFonts w:ascii="Arial" w:hAnsi="Arial" w:cs="Arial"/>
          <w:i/>
          <w:iCs/>
          <w:sz w:val="20"/>
          <w:szCs w:val="20"/>
        </w:rPr>
        <w:t>Delivering QualityService: Balancing Customer Perception and Expectation.</w:t>
      </w:r>
      <w:r w:rsidRPr="00A0508C">
        <w:rPr>
          <w:rFonts w:ascii="Arial" w:hAnsi="Arial" w:cs="Arial"/>
          <w:sz w:val="20"/>
          <w:szCs w:val="20"/>
        </w:rPr>
        <w:t>The Free Press,New York</w:t>
      </w:r>
    </w:p>
    <w:p w:rsidR="00B366A5" w:rsidRPr="00A0508C" w:rsidRDefault="00B366A5" w:rsidP="00A0508C">
      <w:pPr>
        <w:tabs>
          <w:tab w:val="left" w:pos="9072"/>
        </w:tabs>
        <w:autoSpaceDE w:val="0"/>
        <w:autoSpaceDN w:val="0"/>
        <w:adjustRightInd w:val="0"/>
        <w:spacing w:line="240" w:lineRule="auto"/>
        <w:ind w:left="851" w:right="360" w:hanging="851"/>
        <w:rPr>
          <w:rFonts w:ascii="Arial" w:hAnsi="Arial" w:cs="Arial"/>
          <w:sz w:val="20"/>
          <w:szCs w:val="20"/>
        </w:rPr>
      </w:pPr>
      <w:r w:rsidRPr="00A0508C">
        <w:rPr>
          <w:rFonts w:ascii="Arial" w:hAnsi="Arial" w:cs="Arial"/>
          <w:sz w:val="20"/>
          <w:szCs w:val="20"/>
        </w:rPr>
        <w:br w:type="page"/>
      </w:r>
    </w:p>
    <w:p w:rsidR="00B366A5" w:rsidRPr="00A0508C" w:rsidRDefault="00B366A5" w:rsidP="00A0508C">
      <w:pPr>
        <w:spacing w:line="240" w:lineRule="auto"/>
        <w:jc w:val="center"/>
        <w:rPr>
          <w:rFonts w:ascii="Arial" w:hAnsi="Arial" w:cs="Arial"/>
          <w:b/>
          <w:sz w:val="20"/>
          <w:szCs w:val="20"/>
          <w:lang w:val="id-ID"/>
        </w:rPr>
      </w:pPr>
      <w:bookmarkStart w:id="0" w:name="OLE_LINK27"/>
      <w:bookmarkStart w:id="1" w:name="OLE_LINK28"/>
      <w:bookmarkStart w:id="2" w:name="OLE_LINK13"/>
      <w:bookmarkStart w:id="3" w:name="OLE_LINK14"/>
      <w:bookmarkStart w:id="4" w:name="OLE_LINK25"/>
      <w:bookmarkStart w:id="5" w:name="OLE_LINK26"/>
      <w:r w:rsidRPr="00A0508C">
        <w:rPr>
          <w:rFonts w:ascii="Arial" w:hAnsi="Arial" w:cs="Arial"/>
          <w:b/>
          <w:sz w:val="20"/>
          <w:szCs w:val="20"/>
        </w:rPr>
        <w:lastRenderedPageBreak/>
        <w:t>Analisis kepribadian para pengunjung Mall di kota Bandung dengan menggunakan trait The Big Five Personality</w:t>
      </w:r>
    </w:p>
    <w:p w:rsidR="00B366A5" w:rsidRPr="00A0508C" w:rsidRDefault="00B366A5" w:rsidP="00A0508C">
      <w:pPr>
        <w:spacing w:line="240" w:lineRule="auto"/>
        <w:jc w:val="center"/>
        <w:rPr>
          <w:rFonts w:ascii="Arial" w:hAnsi="Arial" w:cs="Arial"/>
          <w:b/>
          <w:sz w:val="20"/>
          <w:szCs w:val="20"/>
          <w:lang w:val="id-ID"/>
        </w:rPr>
      </w:pPr>
    </w:p>
    <w:p w:rsidR="00B366A5" w:rsidRPr="00A0508C" w:rsidRDefault="00B366A5" w:rsidP="00A0508C">
      <w:pPr>
        <w:spacing w:line="240" w:lineRule="auto"/>
        <w:jc w:val="center"/>
        <w:rPr>
          <w:rFonts w:ascii="Arial" w:hAnsi="Arial" w:cs="Arial"/>
          <w:b/>
          <w:sz w:val="20"/>
          <w:szCs w:val="20"/>
          <w:lang w:val="id-ID"/>
        </w:rPr>
      </w:pPr>
      <w:r w:rsidRPr="00A0508C">
        <w:rPr>
          <w:rFonts w:ascii="Arial" w:hAnsi="Arial" w:cs="Arial"/>
          <w:b/>
          <w:sz w:val="20"/>
          <w:szCs w:val="20"/>
          <w:lang w:val="id-ID"/>
        </w:rPr>
        <w:t>Raeni Dwi Santy</w:t>
      </w:r>
    </w:p>
    <w:p w:rsidR="00B366A5" w:rsidRPr="00A0508C" w:rsidRDefault="00B366A5" w:rsidP="00A0508C">
      <w:pPr>
        <w:spacing w:line="240" w:lineRule="auto"/>
        <w:rPr>
          <w:rFonts w:ascii="Arial" w:hAnsi="Arial" w:cs="Arial"/>
          <w:b/>
          <w:sz w:val="20"/>
          <w:szCs w:val="20"/>
          <w:lang w:val="id-ID"/>
        </w:rPr>
      </w:pPr>
    </w:p>
    <w:p w:rsidR="00B366A5" w:rsidRPr="00A0508C" w:rsidRDefault="00B366A5" w:rsidP="000A228F">
      <w:pPr>
        <w:spacing w:line="240" w:lineRule="auto"/>
        <w:jc w:val="center"/>
        <w:rPr>
          <w:rFonts w:ascii="Arial" w:hAnsi="Arial" w:cs="Arial"/>
          <w:sz w:val="20"/>
          <w:szCs w:val="20"/>
        </w:rPr>
      </w:pPr>
      <w:bookmarkStart w:id="6" w:name="_GoBack"/>
      <w:bookmarkEnd w:id="6"/>
      <w:r w:rsidRPr="00A0508C">
        <w:rPr>
          <w:rFonts w:ascii="Arial" w:hAnsi="Arial" w:cs="Arial"/>
          <w:sz w:val="20"/>
          <w:szCs w:val="20"/>
          <w:lang w:val="id-ID"/>
        </w:rPr>
        <w:t>Abstrak</w:t>
      </w:r>
    </w:p>
    <w:p w:rsidR="00B366A5" w:rsidRPr="00A0508C" w:rsidRDefault="00B366A5" w:rsidP="00A0508C">
      <w:pPr>
        <w:spacing w:line="240" w:lineRule="auto"/>
        <w:rPr>
          <w:rFonts w:ascii="Arial" w:hAnsi="Arial" w:cs="Arial"/>
          <w:sz w:val="20"/>
          <w:szCs w:val="20"/>
        </w:rPr>
      </w:pPr>
    </w:p>
    <w:p w:rsidR="00B366A5" w:rsidRPr="00A0508C" w:rsidRDefault="00B366A5" w:rsidP="00A0508C">
      <w:pPr>
        <w:spacing w:line="240" w:lineRule="auto"/>
        <w:rPr>
          <w:rFonts w:ascii="Arial" w:hAnsi="Arial" w:cs="Arial"/>
          <w:sz w:val="20"/>
          <w:szCs w:val="20"/>
          <w:lang w:val="id-ID"/>
        </w:rPr>
      </w:pPr>
      <w:r w:rsidRPr="00A0508C">
        <w:rPr>
          <w:rFonts w:ascii="Arial" w:hAnsi="Arial" w:cs="Arial"/>
          <w:sz w:val="20"/>
          <w:szCs w:val="20"/>
        </w:rPr>
        <w:t xml:space="preserve">Menjamurnya bisnis ritel modern saat ini, seperti mall atau plaza di berbagai kota di tanah air tak bisa dipungkiri telah mengubah pola belanja sebagian konsumen Indonesia. Hal ini menyangkut faktor kepribadian dan gaya hidup seperti terjadinya perubahan gaya hidup dan kebiasaan berbelanja. Kenyataannya konsumen seringkali tidak menggunakan pikiran rasionalnya dalam menentukan barang yang benar-benar dibutuhkan. Konsumen membeli produk dengan berbagai alasan , seperti : untuk menghilangkan suasana hati yang buruk, mengekspresikan identitas atau hanya untuk bersenang-senang. </w:t>
      </w:r>
    </w:p>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 xml:space="preserve">Tujuan penelitian ini adalah untuk memperoleh hasil dari : Kajian deskripsi tentang </w:t>
      </w:r>
      <w:r w:rsidRPr="00A0508C">
        <w:rPr>
          <w:rFonts w:ascii="Arial" w:hAnsi="Arial" w:cs="Arial"/>
          <w:i/>
          <w:sz w:val="20"/>
          <w:szCs w:val="20"/>
        </w:rPr>
        <w:t>The Big Five Personality</w:t>
      </w:r>
      <w:r w:rsidRPr="00A0508C">
        <w:rPr>
          <w:rFonts w:ascii="Arial" w:hAnsi="Arial" w:cs="Arial"/>
          <w:sz w:val="20"/>
          <w:szCs w:val="20"/>
        </w:rPr>
        <w:t xml:space="preserve"> Analisis </w:t>
      </w:r>
      <w:r w:rsidRPr="00A0508C">
        <w:rPr>
          <w:rFonts w:ascii="Arial" w:hAnsi="Arial" w:cs="Arial"/>
          <w:i/>
          <w:sz w:val="20"/>
          <w:szCs w:val="20"/>
        </w:rPr>
        <w:t>The Big Five Personality</w:t>
      </w:r>
      <w:r w:rsidRPr="00A0508C">
        <w:rPr>
          <w:rFonts w:ascii="Arial" w:hAnsi="Arial" w:cs="Arial"/>
          <w:sz w:val="20"/>
          <w:szCs w:val="20"/>
          <w:lang w:val="id-ID"/>
        </w:rPr>
        <w:t xml:space="preserve"> </w:t>
      </w:r>
      <w:r w:rsidRPr="00A0508C">
        <w:rPr>
          <w:rFonts w:ascii="Arial" w:hAnsi="Arial" w:cs="Arial"/>
          <w:sz w:val="20"/>
          <w:szCs w:val="20"/>
        </w:rPr>
        <w:t xml:space="preserve"> pada pengunjung mall di kota Bandung ; </w:t>
      </w:r>
    </w:p>
    <w:p w:rsidR="00B366A5" w:rsidRPr="00A0508C" w:rsidRDefault="00B366A5" w:rsidP="00A0508C">
      <w:pPr>
        <w:spacing w:line="240" w:lineRule="auto"/>
        <w:rPr>
          <w:rFonts w:ascii="Arial" w:hAnsi="Arial" w:cs="Arial"/>
          <w:sz w:val="20"/>
          <w:szCs w:val="20"/>
          <w:lang w:val="id-ID"/>
        </w:rPr>
      </w:pPr>
      <w:r w:rsidRPr="00A0508C">
        <w:rPr>
          <w:rFonts w:ascii="Arial" w:hAnsi="Arial" w:cs="Arial"/>
          <w:sz w:val="20"/>
          <w:szCs w:val="20"/>
        </w:rPr>
        <w:t xml:space="preserve">Jenis penelitian yang digunakan adalah deskriptif. Teknik pengumpulan datanya adalah studi literatur dan studi lapangan. Studi lapangan menggunakan observasi, wawancara dan kuesioner. Sampel diambil 300 pengunjung Mall di kota Bandung. Teknik penarikan sampel menggunakan </w:t>
      </w:r>
      <w:r w:rsidRPr="00A0508C">
        <w:rPr>
          <w:rFonts w:ascii="Arial" w:hAnsi="Arial" w:cs="Arial"/>
          <w:i/>
          <w:sz w:val="20"/>
          <w:szCs w:val="20"/>
        </w:rPr>
        <w:t>Systematic Random Sampling</w:t>
      </w:r>
      <w:r w:rsidRPr="00A0508C">
        <w:rPr>
          <w:rFonts w:ascii="Arial" w:hAnsi="Arial" w:cs="Arial"/>
          <w:sz w:val="20"/>
          <w:szCs w:val="20"/>
        </w:rPr>
        <w:t xml:space="preserve">. </w:t>
      </w:r>
    </w:p>
    <w:p w:rsidR="00B366A5" w:rsidRPr="00A0508C" w:rsidRDefault="00B366A5" w:rsidP="00A0508C">
      <w:pPr>
        <w:pStyle w:val="BodyText"/>
        <w:spacing w:line="240" w:lineRule="auto"/>
        <w:outlineLvl w:val="0"/>
        <w:rPr>
          <w:rFonts w:ascii="Arial" w:hAnsi="Arial" w:cs="Arial"/>
          <w:sz w:val="20"/>
          <w:szCs w:val="20"/>
        </w:rPr>
      </w:pPr>
      <w:r w:rsidRPr="00A0508C">
        <w:rPr>
          <w:rFonts w:ascii="Arial" w:hAnsi="Arial" w:cs="Arial"/>
          <w:sz w:val="20"/>
          <w:szCs w:val="20"/>
        </w:rPr>
        <w:t xml:space="preserve">Hasil penelitian menunjukkan Pengunjung Mall di kota Bandung memiliki kepribadian </w:t>
      </w:r>
      <w:r w:rsidRPr="00A0508C">
        <w:rPr>
          <w:rFonts w:ascii="Arial" w:hAnsi="Arial" w:cs="Arial"/>
          <w:i/>
          <w:sz w:val="20"/>
          <w:szCs w:val="20"/>
        </w:rPr>
        <w:t>openness to experience</w:t>
      </w:r>
      <w:r w:rsidRPr="00A0508C">
        <w:rPr>
          <w:rFonts w:ascii="Arial" w:hAnsi="Arial" w:cs="Arial"/>
          <w:sz w:val="20"/>
          <w:szCs w:val="20"/>
        </w:rPr>
        <w:t xml:space="preserve"> yang terbuka terhadap hal-hal yang baru</w:t>
      </w:r>
      <w:r w:rsidRPr="00A0508C">
        <w:rPr>
          <w:rFonts w:ascii="Arial" w:hAnsi="Arial" w:cs="Arial"/>
          <w:sz w:val="20"/>
          <w:szCs w:val="20"/>
          <w:lang w:val="id-ID"/>
        </w:rPr>
        <w:t xml:space="preserve">, </w:t>
      </w:r>
      <w:r w:rsidRPr="00A0508C">
        <w:rPr>
          <w:rFonts w:ascii="Arial" w:hAnsi="Arial" w:cs="Arial"/>
          <w:sz w:val="20"/>
          <w:szCs w:val="20"/>
        </w:rPr>
        <w:t xml:space="preserve">memiliki kepribadian </w:t>
      </w:r>
      <w:r w:rsidRPr="00A0508C">
        <w:rPr>
          <w:rFonts w:ascii="Arial" w:hAnsi="Arial" w:cs="Arial"/>
          <w:i/>
          <w:sz w:val="20"/>
          <w:szCs w:val="20"/>
        </w:rPr>
        <w:t xml:space="preserve">Conscientiousness </w:t>
      </w:r>
      <w:r w:rsidRPr="00A0508C">
        <w:rPr>
          <w:rFonts w:ascii="Arial" w:hAnsi="Arial" w:cs="Arial"/>
          <w:sz w:val="20"/>
          <w:szCs w:val="20"/>
        </w:rPr>
        <w:t>yang cukup terorganisir</w:t>
      </w:r>
      <w:r w:rsidRPr="00A0508C">
        <w:rPr>
          <w:rFonts w:ascii="Arial" w:hAnsi="Arial" w:cs="Arial"/>
          <w:sz w:val="20"/>
          <w:szCs w:val="20"/>
          <w:lang w:val="id-ID"/>
        </w:rPr>
        <w:t xml:space="preserve">, </w:t>
      </w:r>
      <w:r w:rsidRPr="00A0508C">
        <w:rPr>
          <w:rFonts w:ascii="Arial" w:hAnsi="Arial" w:cs="Arial"/>
          <w:sz w:val="20"/>
          <w:szCs w:val="20"/>
        </w:rPr>
        <w:t xml:space="preserve">memiliki kepribadian </w:t>
      </w:r>
      <w:r w:rsidRPr="00A0508C">
        <w:rPr>
          <w:rFonts w:ascii="Arial" w:hAnsi="Arial" w:cs="Arial"/>
          <w:i/>
          <w:sz w:val="20"/>
          <w:szCs w:val="20"/>
        </w:rPr>
        <w:t>extraversion</w:t>
      </w:r>
      <w:r w:rsidRPr="00A0508C">
        <w:rPr>
          <w:rFonts w:ascii="Arial" w:hAnsi="Arial" w:cs="Arial"/>
          <w:sz w:val="20"/>
          <w:szCs w:val="20"/>
        </w:rPr>
        <w:t xml:space="preserve"> yang </w:t>
      </w:r>
      <w:r w:rsidRPr="00A0508C">
        <w:rPr>
          <w:rFonts w:ascii="Arial" w:hAnsi="Arial" w:cs="Arial"/>
          <w:i/>
          <w:sz w:val="20"/>
          <w:szCs w:val="20"/>
        </w:rPr>
        <w:t>Extravert</w:t>
      </w:r>
      <w:r w:rsidRPr="00A0508C">
        <w:rPr>
          <w:rFonts w:ascii="Arial" w:hAnsi="Arial" w:cs="Arial"/>
          <w:sz w:val="20"/>
          <w:szCs w:val="20"/>
          <w:lang w:val="id-ID"/>
        </w:rPr>
        <w:t xml:space="preserve">, </w:t>
      </w:r>
      <w:r w:rsidRPr="00A0508C">
        <w:rPr>
          <w:rFonts w:ascii="Arial" w:hAnsi="Arial" w:cs="Arial"/>
          <w:sz w:val="20"/>
          <w:szCs w:val="20"/>
        </w:rPr>
        <w:t xml:space="preserve">memiliki kepribadian </w:t>
      </w:r>
      <w:r w:rsidRPr="00A0508C">
        <w:rPr>
          <w:rFonts w:ascii="Arial" w:hAnsi="Arial" w:cs="Arial"/>
          <w:i/>
          <w:sz w:val="20"/>
          <w:szCs w:val="20"/>
        </w:rPr>
        <w:t>agreeableness</w:t>
      </w:r>
      <w:r w:rsidRPr="00A0508C">
        <w:rPr>
          <w:rFonts w:ascii="Arial" w:hAnsi="Arial" w:cs="Arial"/>
          <w:sz w:val="20"/>
          <w:szCs w:val="20"/>
        </w:rPr>
        <w:t xml:space="preserve"> yang mampu beradaptasi sosial dengan baik</w:t>
      </w:r>
      <w:r w:rsidRPr="00A0508C">
        <w:rPr>
          <w:rFonts w:ascii="Arial" w:hAnsi="Arial" w:cs="Arial"/>
          <w:sz w:val="20"/>
          <w:szCs w:val="20"/>
          <w:lang w:val="id-ID"/>
        </w:rPr>
        <w:t xml:space="preserve">, </w:t>
      </w:r>
      <w:r w:rsidRPr="00A0508C">
        <w:rPr>
          <w:rFonts w:ascii="Arial" w:hAnsi="Arial" w:cs="Arial"/>
          <w:sz w:val="20"/>
          <w:szCs w:val="20"/>
        </w:rPr>
        <w:t xml:space="preserve">memiliki kepribadian </w:t>
      </w:r>
      <w:r w:rsidRPr="00A0508C">
        <w:rPr>
          <w:rFonts w:ascii="Arial" w:hAnsi="Arial" w:cs="Arial"/>
          <w:i/>
          <w:sz w:val="20"/>
          <w:szCs w:val="20"/>
        </w:rPr>
        <w:t>neuroticism</w:t>
      </w:r>
      <w:r w:rsidRPr="00A0508C">
        <w:rPr>
          <w:rFonts w:ascii="Arial" w:hAnsi="Arial" w:cs="Arial"/>
          <w:sz w:val="20"/>
          <w:szCs w:val="20"/>
        </w:rPr>
        <w:t xml:space="preserve"> yang cukup stabil emosinya</w:t>
      </w:r>
      <w:r w:rsidRPr="00A0508C">
        <w:rPr>
          <w:rFonts w:ascii="Arial" w:hAnsi="Arial" w:cs="Arial"/>
          <w:sz w:val="20"/>
          <w:szCs w:val="20"/>
          <w:lang w:val="id-ID"/>
        </w:rPr>
        <w:t>.</w:t>
      </w:r>
    </w:p>
    <w:p w:rsidR="00B366A5" w:rsidRPr="00A0508C" w:rsidRDefault="00B366A5" w:rsidP="00A0508C">
      <w:pPr>
        <w:spacing w:line="240" w:lineRule="auto"/>
        <w:rPr>
          <w:rFonts w:ascii="Arial" w:hAnsi="Arial" w:cs="Arial"/>
          <w:sz w:val="20"/>
          <w:szCs w:val="20"/>
        </w:rPr>
      </w:pPr>
    </w:p>
    <w:p w:rsidR="00B366A5" w:rsidRPr="00A0508C" w:rsidRDefault="00B366A5" w:rsidP="00A0508C">
      <w:pPr>
        <w:spacing w:line="240" w:lineRule="auto"/>
        <w:rPr>
          <w:rFonts w:ascii="Arial" w:hAnsi="Arial" w:cs="Arial"/>
          <w:sz w:val="20"/>
          <w:szCs w:val="20"/>
          <w:lang w:val="id-ID"/>
        </w:rPr>
      </w:pPr>
      <w:r w:rsidRPr="00A0508C">
        <w:rPr>
          <w:rFonts w:ascii="Arial" w:hAnsi="Arial" w:cs="Arial"/>
          <w:sz w:val="20"/>
          <w:szCs w:val="20"/>
        </w:rPr>
        <w:t>Kata kunci : Kepribadian (</w:t>
      </w:r>
      <w:r w:rsidRPr="00A0508C">
        <w:rPr>
          <w:rFonts w:ascii="Arial" w:hAnsi="Arial" w:cs="Arial"/>
          <w:i/>
          <w:sz w:val="20"/>
          <w:szCs w:val="20"/>
        </w:rPr>
        <w:t>The Big Five Personality</w:t>
      </w:r>
      <w:r w:rsidRPr="00A0508C">
        <w:rPr>
          <w:rFonts w:ascii="Arial" w:hAnsi="Arial" w:cs="Arial"/>
          <w:i/>
          <w:sz w:val="20"/>
          <w:szCs w:val="20"/>
          <w:lang w:val="id-ID"/>
        </w:rPr>
        <w:t xml:space="preserve">) : </w:t>
      </w:r>
      <w:r w:rsidRPr="00A0508C">
        <w:rPr>
          <w:rFonts w:ascii="Arial" w:hAnsi="Arial" w:cs="Arial"/>
          <w:i/>
          <w:sz w:val="20"/>
          <w:szCs w:val="20"/>
        </w:rPr>
        <w:t xml:space="preserve"> openness to experience</w:t>
      </w:r>
      <w:r w:rsidRPr="00A0508C">
        <w:rPr>
          <w:rFonts w:ascii="Arial" w:hAnsi="Arial" w:cs="Arial"/>
          <w:sz w:val="20"/>
          <w:szCs w:val="20"/>
        </w:rPr>
        <w:t xml:space="preserve"> </w:t>
      </w:r>
      <w:r w:rsidRPr="00A0508C">
        <w:rPr>
          <w:rFonts w:ascii="Arial" w:hAnsi="Arial" w:cs="Arial"/>
          <w:sz w:val="20"/>
          <w:szCs w:val="20"/>
          <w:lang w:val="id-ID"/>
        </w:rPr>
        <w:t xml:space="preserve">, </w:t>
      </w:r>
      <w:r w:rsidRPr="00A0508C">
        <w:rPr>
          <w:rFonts w:ascii="Arial" w:hAnsi="Arial" w:cs="Arial"/>
          <w:sz w:val="20"/>
          <w:szCs w:val="20"/>
        </w:rPr>
        <w:t xml:space="preserve"> </w:t>
      </w:r>
      <w:r w:rsidRPr="00A0508C">
        <w:rPr>
          <w:rFonts w:ascii="Arial" w:hAnsi="Arial" w:cs="Arial"/>
          <w:i/>
          <w:sz w:val="20"/>
          <w:szCs w:val="20"/>
        </w:rPr>
        <w:t xml:space="preserve">Conscientiousness </w:t>
      </w:r>
      <w:r w:rsidRPr="00A0508C">
        <w:rPr>
          <w:rFonts w:ascii="Arial" w:hAnsi="Arial" w:cs="Arial"/>
          <w:sz w:val="20"/>
          <w:szCs w:val="20"/>
          <w:lang w:val="id-ID"/>
        </w:rPr>
        <w:t xml:space="preserve">, </w:t>
      </w:r>
      <w:r w:rsidRPr="00A0508C">
        <w:rPr>
          <w:rFonts w:ascii="Arial" w:hAnsi="Arial" w:cs="Arial"/>
          <w:sz w:val="20"/>
          <w:szCs w:val="20"/>
        </w:rPr>
        <w:t xml:space="preserve"> </w:t>
      </w:r>
      <w:r w:rsidRPr="00A0508C">
        <w:rPr>
          <w:rFonts w:ascii="Arial" w:hAnsi="Arial" w:cs="Arial"/>
          <w:i/>
          <w:sz w:val="20"/>
          <w:szCs w:val="20"/>
        </w:rPr>
        <w:t>extraversion</w:t>
      </w:r>
      <w:r w:rsidRPr="00A0508C">
        <w:rPr>
          <w:rFonts w:ascii="Arial" w:hAnsi="Arial" w:cs="Arial"/>
          <w:sz w:val="20"/>
          <w:szCs w:val="20"/>
        </w:rPr>
        <w:t xml:space="preserve"> </w:t>
      </w:r>
      <w:r w:rsidRPr="00A0508C">
        <w:rPr>
          <w:rFonts w:ascii="Arial" w:hAnsi="Arial" w:cs="Arial"/>
          <w:sz w:val="20"/>
          <w:szCs w:val="20"/>
          <w:lang w:val="id-ID"/>
        </w:rPr>
        <w:t xml:space="preserve">, </w:t>
      </w:r>
      <w:r w:rsidRPr="00A0508C">
        <w:rPr>
          <w:rFonts w:ascii="Arial" w:hAnsi="Arial" w:cs="Arial"/>
          <w:sz w:val="20"/>
          <w:szCs w:val="20"/>
        </w:rPr>
        <w:t xml:space="preserve"> </w:t>
      </w:r>
      <w:r w:rsidRPr="00A0508C">
        <w:rPr>
          <w:rFonts w:ascii="Arial" w:hAnsi="Arial" w:cs="Arial"/>
          <w:i/>
          <w:sz w:val="20"/>
          <w:szCs w:val="20"/>
        </w:rPr>
        <w:t>agreeableness</w:t>
      </w:r>
      <w:r w:rsidRPr="00A0508C">
        <w:rPr>
          <w:rFonts w:ascii="Arial" w:hAnsi="Arial" w:cs="Arial"/>
          <w:sz w:val="20"/>
          <w:szCs w:val="20"/>
        </w:rPr>
        <w:t xml:space="preserve"> </w:t>
      </w:r>
      <w:r w:rsidRPr="00A0508C">
        <w:rPr>
          <w:rFonts w:ascii="Arial" w:hAnsi="Arial" w:cs="Arial"/>
          <w:sz w:val="20"/>
          <w:szCs w:val="20"/>
          <w:lang w:val="id-ID"/>
        </w:rPr>
        <w:t>dan</w:t>
      </w:r>
      <w:r w:rsidRPr="00A0508C">
        <w:rPr>
          <w:rFonts w:ascii="Arial" w:hAnsi="Arial" w:cs="Arial"/>
          <w:sz w:val="20"/>
          <w:szCs w:val="20"/>
        </w:rPr>
        <w:t xml:space="preserve"> </w:t>
      </w:r>
      <w:r w:rsidRPr="00A0508C">
        <w:rPr>
          <w:rFonts w:ascii="Arial" w:hAnsi="Arial" w:cs="Arial"/>
          <w:i/>
          <w:sz w:val="20"/>
          <w:szCs w:val="20"/>
        </w:rPr>
        <w:t>neuroticism</w:t>
      </w:r>
    </w:p>
    <w:p w:rsidR="00B366A5" w:rsidRPr="00A0508C" w:rsidRDefault="00B366A5" w:rsidP="00A0508C">
      <w:pPr>
        <w:spacing w:line="240" w:lineRule="auto"/>
        <w:rPr>
          <w:rFonts w:ascii="Arial" w:hAnsi="Arial" w:cs="Arial"/>
          <w:b/>
          <w:sz w:val="20"/>
          <w:szCs w:val="20"/>
          <w:lang w:val="id-ID"/>
        </w:rPr>
      </w:pPr>
    </w:p>
    <w:p w:rsidR="00B366A5" w:rsidRPr="00A0508C" w:rsidRDefault="00B366A5" w:rsidP="00A0508C">
      <w:pPr>
        <w:spacing w:line="240" w:lineRule="auto"/>
        <w:rPr>
          <w:rFonts w:ascii="Arial" w:hAnsi="Arial" w:cs="Arial"/>
          <w:sz w:val="20"/>
          <w:szCs w:val="20"/>
          <w:lang w:val="id-ID"/>
        </w:rPr>
      </w:pPr>
    </w:p>
    <w:p w:rsidR="007A4A62" w:rsidRPr="007A4A62" w:rsidRDefault="00B366A5" w:rsidP="007A4A62">
      <w:pPr>
        <w:pStyle w:val="ListParagraph"/>
        <w:numPr>
          <w:ilvl w:val="0"/>
          <w:numId w:val="58"/>
        </w:numPr>
        <w:spacing w:line="240" w:lineRule="auto"/>
        <w:rPr>
          <w:rFonts w:ascii="Arial" w:hAnsi="Arial" w:cs="Arial"/>
          <w:b/>
          <w:sz w:val="20"/>
          <w:szCs w:val="20"/>
          <w:lang w:val="id-ID"/>
        </w:rPr>
      </w:pPr>
      <w:r w:rsidRPr="000A228F">
        <w:rPr>
          <w:rFonts w:ascii="Arial" w:hAnsi="Arial" w:cs="Arial"/>
          <w:b/>
          <w:sz w:val="20"/>
          <w:szCs w:val="20"/>
          <w:lang w:val="id-ID"/>
        </w:rPr>
        <w:t>PENDAHULUAN</w:t>
      </w:r>
    </w:p>
    <w:p w:rsidR="00B366A5" w:rsidRPr="007A4A62" w:rsidRDefault="007A4A62" w:rsidP="007A4A62">
      <w:pPr>
        <w:tabs>
          <w:tab w:val="left" w:pos="1080"/>
        </w:tabs>
        <w:spacing w:line="240" w:lineRule="auto"/>
        <w:ind w:left="360"/>
        <w:rPr>
          <w:rFonts w:ascii="Times New Roman" w:hAnsi="Times New Roman"/>
          <w:b/>
          <w:sz w:val="24"/>
          <w:szCs w:val="24"/>
          <w:lang w:val="id-ID"/>
        </w:rPr>
      </w:pPr>
      <w:r>
        <w:rPr>
          <w:rFonts w:ascii="Times New Roman" w:hAnsi="Times New Roman"/>
          <w:b/>
          <w:sz w:val="24"/>
          <w:szCs w:val="24"/>
          <w:lang w:val="id-ID"/>
        </w:rPr>
        <w:t xml:space="preserve">1.1 </w:t>
      </w:r>
      <w:r>
        <w:rPr>
          <w:rFonts w:ascii="Times New Roman" w:hAnsi="Times New Roman"/>
          <w:b/>
          <w:sz w:val="24"/>
          <w:szCs w:val="24"/>
          <w:lang w:val="id-ID"/>
        </w:rPr>
        <w:tab/>
      </w:r>
      <w:r w:rsidRPr="007A4A62">
        <w:rPr>
          <w:rFonts w:ascii="Times New Roman" w:hAnsi="Times New Roman"/>
          <w:b/>
          <w:sz w:val="24"/>
          <w:szCs w:val="24"/>
          <w:lang w:val="id-ID"/>
        </w:rPr>
        <w:t xml:space="preserve">Latar Belakang Penelitian </w:t>
      </w:r>
    </w:p>
    <w:p w:rsidR="00B366A5" w:rsidRPr="00A0508C" w:rsidRDefault="00B366A5" w:rsidP="00A0508C">
      <w:pPr>
        <w:spacing w:line="240" w:lineRule="auto"/>
        <w:ind w:firstLine="720"/>
        <w:rPr>
          <w:rFonts w:ascii="Arial" w:hAnsi="Arial" w:cs="Arial"/>
          <w:sz w:val="20"/>
          <w:szCs w:val="20"/>
          <w:lang w:val="id-ID"/>
        </w:rPr>
      </w:pPr>
      <w:r w:rsidRPr="00A0508C">
        <w:rPr>
          <w:rFonts w:ascii="Arial" w:hAnsi="Arial" w:cs="Arial"/>
          <w:sz w:val="20"/>
          <w:szCs w:val="20"/>
        </w:rPr>
        <w:t>Era globalisasi membuat adanya pergeseran minat belanja konsumen Indonesia dari pasar tradisional kepada ritel modern yang semakin berkembang dari tahun ke tahun Mall telah menjadi pilihan karena menghadirkan berjuta kenikmatan, mulai dari tersedianya berbagai kebutuhan yang diinginkan (</w:t>
      </w:r>
      <w:r w:rsidRPr="00A0508C">
        <w:rPr>
          <w:rFonts w:ascii="Arial" w:hAnsi="Arial" w:cs="Arial"/>
          <w:i/>
          <w:sz w:val="20"/>
          <w:szCs w:val="20"/>
        </w:rPr>
        <w:t>one stop shopping</w:t>
      </w:r>
      <w:r w:rsidRPr="00A0508C">
        <w:rPr>
          <w:rFonts w:ascii="Arial" w:hAnsi="Arial" w:cs="Arial"/>
          <w:sz w:val="20"/>
          <w:szCs w:val="20"/>
        </w:rPr>
        <w:t>), hingga tempat yang pas untuk bersantai bersama keluarga maupun kolega.</w:t>
      </w:r>
      <w:r w:rsidRPr="00A0508C">
        <w:rPr>
          <w:rFonts w:ascii="Arial" w:eastAsia="Times New Roman" w:hAnsi="Arial" w:cs="Arial"/>
          <w:sz w:val="20"/>
          <w:szCs w:val="20"/>
        </w:rPr>
        <w:t>Mengamati perkembangan kota Bandung dengan pertumbuhan Mall yang  cukup pesat terutama Mall yang menjual asesoris, fashion dan pendukungnya,membuat peneliti tertarik untuk melakukan penelitian mengenai perilaku belanja pengunjung Mall di Bandung. Karena dengan adanya Mall yang banyak, membuat konsumen lebih banyak mempunyai pilihan dalam berbelanja, disamping menjadi surga belanja bagi mereka yang mempunyai hobi berbelanja.</w:t>
      </w:r>
      <w:r w:rsidRPr="00A0508C">
        <w:rPr>
          <w:rFonts w:ascii="Arial" w:hAnsi="Arial" w:cs="Arial"/>
          <w:sz w:val="20"/>
          <w:szCs w:val="20"/>
        </w:rPr>
        <w:t>Hasil  riset MARS Indonesia (</w:t>
      </w:r>
      <w:r w:rsidRPr="00A0508C">
        <w:rPr>
          <w:rFonts w:ascii="Arial" w:hAnsi="Arial" w:cs="Arial"/>
          <w:i/>
          <w:sz w:val="20"/>
          <w:szCs w:val="20"/>
        </w:rPr>
        <w:t>Indonesian Consumer Profile 2009</w:t>
      </w:r>
      <w:r w:rsidRPr="00A0508C">
        <w:rPr>
          <w:rFonts w:ascii="Arial" w:hAnsi="Arial" w:cs="Arial"/>
          <w:sz w:val="20"/>
          <w:szCs w:val="20"/>
        </w:rPr>
        <w:t>) menunjukkan bahwa 82,2% konsumen Indonesia, khususnya di kota Jakarta dan Surabaya gemar berkunjung ke mall. Dalam sebulan, mereka minimal sekali atau dua kali mengunjungi mall.Ini artinya, demam mall memang sudah semakin menggejala di masyarakat Indonesia.</w:t>
      </w:r>
    </w:p>
    <w:p w:rsidR="00B366A5" w:rsidRPr="00A0508C" w:rsidRDefault="00B366A5" w:rsidP="00A0508C">
      <w:pPr>
        <w:spacing w:line="240" w:lineRule="auto"/>
        <w:ind w:firstLine="720"/>
        <w:rPr>
          <w:rFonts w:ascii="Arial" w:hAnsi="Arial" w:cs="Arial"/>
          <w:sz w:val="20"/>
          <w:szCs w:val="20"/>
        </w:rPr>
      </w:pPr>
      <w:r w:rsidRPr="00A0508C">
        <w:rPr>
          <w:rFonts w:ascii="Arial" w:hAnsi="Arial" w:cs="Arial"/>
          <w:sz w:val="20"/>
          <w:szCs w:val="20"/>
        </w:rPr>
        <w:t xml:space="preserve">Kondisi diatas hampir sama dengan kondisi konsumen di Bandung. Dimana berdasarkan survey awal dengan melibatkan 30 responden yang dilakukan peneliti mengenai kunjungan ke mall yang dilakukan oleh konsumen, mereka yang mengunjungi mall umumnya di atas 7 kali dalam sebulan mencapai angka 40 %. (hasil survey awal). Survey awal yang peneliti lakukan dimana konsumen Bandung mengunjungi mall di atas 7 kali dalam sebulan sehingga mencapai angka 40 %.Dari fenomena ini dapat diduga bahwa masyarakat Bandung memiliki kecenderungan untuk menyukai kegiatan berbelanja di mall.Dari tingginya angka kunjungan ke Mall dalam sebulan yang dilakukan oleh masyarakat Bandung, kemungkinan mayoritas dari mereka melakukan kegiatan belanja disamping sekedar jalan-jalan santai menghabiskan waktu luang. </w:t>
      </w:r>
    </w:p>
    <w:p w:rsidR="00B366A5" w:rsidRPr="00A0508C" w:rsidRDefault="00B366A5" w:rsidP="00A0508C">
      <w:pPr>
        <w:spacing w:line="240" w:lineRule="auto"/>
        <w:ind w:firstLine="706"/>
        <w:rPr>
          <w:rStyle w:val="longtext"/>
          <w:rFonts w:ascii="Arial" w:hAnsi="Arial" w:cs="Arial"/>
          <w:sz w:val="20"/>
          <w:szCs w:val="20"/>
        </w:rPr>
      </w:pPr>
      <w:r w:rsidRPr="00A0508C">
        <w:rPr>
          <w:rFonts w:ascii="Arial" w:eastAsia="Times New Roman" w:hAnsi="Arial" w:cs="Arial"/>
          <w:sz w:val="20"/>
          <w:szCs w:val="20"/>
          <w:lang w:val="id-ID"/>
        </w:rPr>
        <w:t>Ada b</w:t>
      </w:r>
      <w:r w:rsidRPr="00A0508C">
        <w:rPr>
          <w:rFonts w:ascii="Arial" w:eastAsia="Times New Roman" w:hAnsi="Arial" w:cs="Arial"/>
          <w:sz w:val="20"/>
          <w:szCs w:val="20"/>
        </w:rPr>
        <w:t>eberapa</w:t>
      </w:r>
      <w:r w:rsidRPr="00A0508C">
        <w:rPr>
          <w:rFonts w:ascii="Arial" w:eastAsia="Times New Roman" w:hAnsi="Arial" w:cs="Arial"/>
          <w:sz w:val="20"/>
          <w:szCs w:val="20"/>
          <w:lang w:val="id-ID"/>
        </w:rPr>
        <w:t xml:space="preserve"> teori kepribadian, </w:t>
      </w:r>
      <w:r w:rsidRPr="00A0508C">
        <w:rPr>
          <w:rFonts w:ascii="Arial" w:eastAsia="Times New Roman" w:hAnsi="Arial" w:cs="Arial"/>
          <w:sz w:val="20"/>
          <w:szCs w:val="20"/>
        </w:rPr>
        <w:t xml:space="preserve">seperti Teori Psikoanalitik, dan teori sifat. Teori psikoanalitik menyatakan bahwa kepribadian manusia berasal dari dorongan psikologis dalam diri manusia seperti lapar, seks dan agresi dan tekanan social untuk hukum, aturan dan kode moral.Sementara teori sifat lebih pada pendekatan kepribadian yang mngklasifikasikan orang-orang sesuai dengan karakteristik atau sifat bawaan yang dominan, dimana setiap karakteristik seseorang berbeda dari lainnya yang relative permanen dan konsisten. (Mowen, 2001:264). </w:t>
      </w:r>
      <w:r w:rsidRPr="00A0508C">
        <w:rPr>
          <w:rFonts w:ascii="Arial" w:hAnsi="Arial" w:cs="Arial"/>
          <w:sz w:val="20"/>
          <w:szCs w:val="20"/>
        </w:rPr>
        <w:t xml:space="preserve">Untuk melihat gambaran kepribadian pengunjung Mall di kota Bandung, maka dilakukan survey awal yang melibatkan 30 pengunjung Mall di berbagai Mall yang ada di kota Bandung. Mayoritas pengunjung mall di kota Bandung mempunyai kecenderungan memiliki karakteristik kepribadian </w:t>
      </w:r>
      <w:r w:rsidRPr="00A0508C">
        <w:rPr>
          <w:rFonts w:ascii="Arial" w:hAnsi="Arial" w:cs="Arial"/>
          <w:i/>
          <w:sz w:val="20"/>
          <w:szCs w:val="20"/>
        </w:rPr>
        <w:t>Openness to experience</w:t>
      </w:r>
      <w:r w:rsidRPr="00A0508C">
        <w:rPr>
          <w:rFonts w:ascii="Arial" w:hAnsi="Arial" w:cs="Arial"/>
          <w:sz w:val="20"/>
          <w:szCs w:val="20"/>
        </w:rPr>
        <w:t xml:space="preserve">. Dimana karakteristik </w:t>
      </w:r>
      <w:r w:rsidRPr="00A0508C">
        <w:rPr>
          <w:rFonts w:ascii="Arial" w:hAnsi="Arial" w:cs="Arial"/>
          <w:i/>
          <w:sz w:val="20"/>
          <w:szCs w:val="20"/>
        </w:rPr>
        <w:t xml:space="preserve">Openness to </w:t>
      </w:r>
      <w:r w:rsidRPr="00A0508C">
        <w:rPr>
          <w:rFonts w:ascii="Arial" w:hAnsi="Arial" w:cs="Arial"/>
          <w:i/>
          <w:sz w:val="20"/>
          <w:szCs w:val="20"/>
        </w:rPr>
        <w:lastRenderedPageBreak/>
        <w:t>experience</w:t>
      </w:r>
      <w:r w:rsidRPr="00A0508C">
        <w:rPr>
          <w:rFonts w:ascii="Arial" w:hAnsi="Arial" w:cs="Arial"/>
          <w:sz w:val="20"/>
          <w:szCs w:val="20"/>
        </w:rPr>
        <w:t xml:space="preserve"> ini digambarkan sebagai orang yang memiliki sifat imajinatif dan rasa ingin tahu yang besar.(Mc. Crae &amp; Costa, 2002). </w:t>
      </w:r>
    </w:p>
    <w:p w:rsidR="00B366A5" w:rsidRPr="00A0508C" w:rsidRDefault="00B366A5" w:rsidP="00A0508C">
      <w:pPr>
        <w:spacing w:line="240" w:lineRule="auto"/>
        <w:ind w:firstLine="709"/>
        <w:rPr>
          <w:rFonts w:ascii="Arial" w:hAnsi="Arial" w:cs="Arial"/>
          <w:sz w:val="20"/>
          <w:szCs w:val="20"/>
          <w:lang w:val="id-ID"/>
        </w:rPr>
      </w:pPr>
      <w:r w:rsidRPr="00A0508C">
        <w:rPr>
          <w:rFonts w:ascii="Arial" w:hAnsi="Arial" w:cs="Arial"/>
          <w:sz w:val="20"/>
          <w:szCs w:val="20"/>
        </w:rPr>
        <w:t xml:space="preserve">Dipilihnya kota Bandung sebagai lokasi penelitian karena Bandung yang dikenal sebagai kota yang kaya wisata belanja, hal ini terbukti dengan banyaknya pengunjung yang datang ke </w:t>
      </w:r>
      <w:r w:rsidRPr="00A0508C">
        <w:rPr>
          <w:rFonts w:ascii="Arial" w:hAnsi="Arial" w:cs="Arial"/>
          <w:sz w:val="20"/>
          <w:szCs w:val="20"/>
          <w:lang w:val="id-ID"/>
        </w:rPr>
        <w:t>B</w:t>
      </w:r>
      <w:r w:rsidRPr="00A0508C">
        <w:rPr>
          <w:rFonts w:ascii="Arial" w:hAnsi="Arial" w:cs="Arial"/>
          <w:sz w:val="20"/>
          <w:szCs w:val="20"/>
        </w:rPr>
        <w:t xml:space="preserve">andung untuk berbelanja setiap akhir pekan atau hari libur. Pengunjung yang datang tidak hanya berasal dari Kota Bandung saja melainkan dari luar Kota Bandung seperti Jakarta, Bogor, dan Cianjur dan kota-kota lain disekitar kota Bandung. Menurut </w:t>
      </w:r>
      <w:r w:rsidRPr="00A0508C">
        <w:rPr>
          <w:rFonts w:ascii="Arial" w:eastAsia="Times New Roman" w:hAnsi="Arial" w:cs="Arial"/>
          <w:sz w:val="20"/>
          <w:szCs w:val="20"/>
        </w:rPr>
        <w:t xml:space="preserve">Hendry Hendarta,Sekretaris Asosiasi Pengusaha Ritel Indonesia (APRINDO) mengakui pesatnya pertumbuhan mall dimana saat ini mall-mall di Kota Bandung sudah saling berebut mencari konsumen. (Angci , 2010). </w:t>
      </w:r>
      <w:r w:rsidRPr="00A0508C">
        <w:rPr>
          <w:rFonts w:ascii="Arial" w:hAnsi="Arial" w:cs="Arial"/>
          <w:sz w:val="20"/>
          <w:szCs w:val="20"/>
        </w:rPr>
        <w:t xml:space="preserve">Berangkat dari fenomena tersebut, maka peneliti merasa perlu untuk melakukan penelitian mengenai apakah fenomena tersebut merupakan fenomena global atau hanya terjadi pada masyarakat tertentu saja. Penelitian ini berupaya menguji Analisis kepribadian para pengunjung Mall di kota Bandung dengan menggunakan trait </w:t>
      </w:r>
      <w:r w:rsidRPr="00A0508C">
        <w:rPr>
          <w:rFonts w:ascii="Arial" w:hAnsi="Arial" w:cs="Arial"/>
          <w:i/>
          <w:sz w:val="20"/>
          <w:szCs w:val="20"/>
          <w:lang w:val="id-ID"/>
        </w:rPr>
        <w:t>The Big Five Personality</w:t>
      </w:r>
      <w:r w:rsidRPr="00A0508C">
        <w:rPr>
          <w:rFonts w:ascii="Arial" w:hAnsi="Arial" w:cs="Arial"/>
          <w:sz w:val="20"/>
          <w:szCs w:val="20"/>
        </w:rPr>
        <w:t xml:space="preserve"> </w:t>
      </w:r>
      <w:bookmarkEnd w:id="0"/>
      <w:bookmarkEnd w:id="1"/>
      <w:bookmarkEnd w:id="2"/>
      <w:bookmarkEnd w:id="3"/>
      <w:bookmarkEnd w:id="4"/>
      <w:bookmarkEnd w:id="5"/>
      <w:r w:rsidRPr="00A0508C">
        <w:rPr>
          <w:rFonts w:ascii="Arial" w:hAnsi="Arial" w:cs="Arial"/>
          <w:sz w:val="20"/>
          <w:szCs w:val="20"/>
          <w:lang w:val="id-ID"/>
        </w:rPr>
        <w:t>.</w:t>
      </w:r>
    </w:p>
    <w:p w:rsidR="00B366A5" w:rsidRPr="00A0508C" w:rsidRDefault="00B366A5" w:rsidP="00A0508C">
      <w:pPr>
        <w:spacing w:line="240" w:lineRule="auto"/>
        <w:ind w:firstLine="709"/>
        <w:rPr>
          <w:rFonts w:ascii="Arial" w:eastAsia="Times New Roman" w:hAnsi="Arial" w:cs="Arial"/>
          <w:sz w:val="20"/>
          <w:szCs w:val="20"/>
          <w:lang w:val="id-ID"/>
        </w:rPr>
      </w:pPr>
    </w:p>
    <w:p w:rsidR="00B366A5" w:rsidRPr="00A0508C" w:rsidRDefault="007A4A62" w:rsidP="00A0508C">
      <w:pPr>
        <w:spacing w:line="240" w:lineRule="auto"/>
        <w:rPr>
          <w:rFonts w:ascii="Arial" w:hAnsi="Arial" w:cs="Arial"/>
          <w:b/>
          <w:sz w:val="20"/>
          <w:szCs w:val="20"/>
        </w:rPr>
      </w:pPr>
      <w:r>
        <w:rPr>
          <w:rFonts w:ascii="Arial" w:hAnsi="Arial" w:cs="Arial"/>
          <w:b/>
          <w:sz w:val="20"/>
          <w:szCs w:val="20"/>
          <w:lang w:val="id-ID"/>
        </w:rPr>
        <w:t xml:space="preserve">1.2 </w:t>
      </w:r>
      <w:r w:rsidR="00B366A5" w:rsidRPr="00A0508C">
        <w:rPr>
          <w:rFonts w:ascii="Arial" w:hAnsi="Arial" w:cs="Arial"/>
          <w:b/>
          <w:sz w:val="20"/>
          <w:szCs w:val="20"/>
        </w:rPr>
        <w:t>Tujuan Penelitian</w:t>
      </w:r>
    </w:p>
    <w:p w:rsidR="00B366A5" w:rsidRPr="00A0508C" w:rsidRDefault="00B366A5" w:rsidP="00A0508C">
      <w:pPr>
        <w:tabs>
          <w:tab w:val="left" w:pos="1170"/>
        </w:tabs>
        <w:spacing w:line="240" w:lineRule="auto"/>
        <w:ind w:left="720"/>
        <w:rPr>
          <w:rFonts w:ascii="Arial" w:hAnsi="Arial" w:cs="Arial"/>
          <w:sz w:val="20"/>
          <w:szCs w:val="20"/>
        </w:rPr>
      </w:pPr>
      <w:r w:rsidRPr="00A0508C">
        <w:rPr>
          <w:rFonts w:ascii="Arial" w:hAnsi="Arial" w:cs="Arial"/>
          <w:sz w:val="20"/>
          <w:szCs w:val="20"/>
        </w:rPr>
        <w:t xml:space="preserve">Mendapatkan hasil kajian tentang Analisis kepribadian para pengunjung Mall di kota Bandung dengan menggunakan trait </w:t>
      </w:r>
      <w:r w:rsidRPr="00A0508C">
        <w:rPr>
          <w:rFonts w:ascii="Arial" w:hAnsi="Arial" w:cs="Arial"/>
          <w:i/>
          <w:sz w:val="20"/>
          <w:szCs w:val="20"/>
          <w:lang w:val="id-ID"/>
        </w:rPr>
        <w:t>The Big Five Personality</w:t>
      </w:r>
      <w:r w:rsidRPr="00A0508C">
        <w:rPr>
          <w:rFonts w:ascii="Arial" w:hAnsi="Arial" w:cs="Arial"/>
          <w:i/>
          <w:sz w:val="20"/>
          <w:szCs w:val="20"/>
        </w:rPr>
        <w:t>.</w:t>
      </w:r>
    </w:p>
    <w:p w:rsidR="00B366A5" w:rsidRPr="00A0508C" w:rsidRDefault="00B366A5" w:rsidP="00466E9E">
      <w:pPr>
        <w:pStyle w:val="ListParagraph"/>
        <w:numPr>
          <w:ilvl w:val="0"/>
          <w:numId w:val="9"/>
        </w:numPr>
        <w:spacing w:line="240" w:lineRule="auto"/>
        <w:ind w:left="1134" w:hanging="425"/>
        <w:rPr>
          <w:rFonts w:ascii="Arial" w:hAnsi="Arial" w:cs="Arial"/>
          <w:sz w:val="20"/>
          <w:szCs w:val="20"/>
        </w:rPr>
      </w:pPr>
      <w:r w:rsidRPr="00A0508C">
        <w:rPr>
          <w:rFonts w:ascii="Arial" w:hAnsi="Arial" w:cs="Arial"/>
          <w:sz w:val="20"/>
          <w:szCs w:val="20"/>
        </w:rPr>
        <w:t xml:space="preserve">Mendapatkan hasil kajian tentang </w:t>
      </w:r>
      <w:r w:rsidRPr="00A0508C">
        <w:rPr>
          <w:rFonts w:ascii="Arial" w:hAnsi="Arial" w:cs="Arial"/>
          <w:i/>
          <w:sz w:val="20"/>
          <w:szCs w:val="20"/>
        </w:rPr>
        <w:t>Openness to experience</w:t>
      </w:r>
      <w:r w:rsidRPr="00A0508C">
        <w:rPr>
          <w:rFonts w:ascii="Arial" w:hAnsi="Arial" w:cs="Arial"/>
          <w:sz w:val="20"/>
          <w:szCs w:val="20"/>
        </w:rPr>
        <w:t xml:space="preserve"> pada pengunjung mall di kota Bandung.</w:t>
      </w:r>
    </w:p>
    <w:p w:rsidR="00B366A5" w:rsidRPr="00A0508C" w:rsidRDefault="00B366A5" w:rsidP="00466E9E">
      <w:pPr>
        <w:pStyle w:val="ListParagraph"/>
        <w:numPr>
          <w:ilvl w:val="0"/>
          <w:numId w:val="9"/>
        </w:numPr>
        <w:spacing w:line="240" w:lineRule="auto"/>
        <w:ind w:left="1134" w:hanging="425"/>
        <w:rPr>
          <w:rFonts w:ascii="Arial" w:hAnsi="Arial" w:cs="Arial"/>
          <w:sz w:val="20"/>
          <w:szCs w:val="20"/>
        </w:rPr>
      </w:pPr>
      <w:r w:rsidRPr="00A0508C">
        <w:rPr>
          <w:rFonts w:ascii="Arial" w:hAnsi="Arial" w:cs="Arial"/>
          <w:sz w:val="20"/>
          <w:szCs w:val="20"/>
        </w:rPr>
        <w:t xml:space="preserve">Mendapatkan hasil kajian tentang </w:t>
      </w:r>
      <w:r w:rsidRPr="00A0508C">
        <w:rPr>
          <w:rFonts w:ascii="Arial" w:hAnsi="Arial" w:cs="Arial"/>
          <w:i/>
          <w:sz w:val="20"/>
          <w:szCs w:val="20"/>
        </w:rPr>
        <w:t>Conscientiousness</w:t>
      </w:r>
      <w:r w:rsidRPr="00A0508C">
        <w:rPr>
          <w:rFonts w:ascii="Arial" w:hAnsi="Arial" w:cs="Arial"/>
          <w:sz w:val="20"/>
          <w:szCs w:val="20"/>
        </w:rPr>
        <w:t xml:space="preserve"> pada pengunjung mall di kota Bandung.</w:t>
      </w:r>
    </w:p>
    <w:p w:rsidR="00B366A5" w:rsidRPr="00A0508C" w:rsidRDefault="00B366A5" w:rsidP="00466E9E">
      <w:pPr>
        <w:pStyle w:val="ListParagraph"/>
        <w:numPr>
          <w:ilvl w:val="0"/>
          <w:numId w:val="9"/>
        </w:numPr>
        <w:spacing w:line="240" w:lineRule="auto"/>
        <w:ind w:left="1134" w:hanging="425"/>
        <w:rPr>
          <w:rFonts w:ascii="Arial" w:hAnsi="Arial" w:cs="Arial"/>
          <w:sz w:val="20"/>
          <w:szCs w:val="20"/>
        </w:rPr>
      </w:pPr>
      <w:r w:rsidRPr="00A0508C">
        <w:rPr>
          <w:rFonts w:ascii="Arial" w:hAnsi="Arial" w:cs="Arial"/>
          <w:sz w:val="20"/>
          <w:szCs w:val="20"/>
        </w:rPr>
        <w:t xml:space="preserve">Mendapatkan hasil kajian tentang </w:t>
      </w:r>
      <w:r w:rsidRPr="00A0508C">
        <w:rPr>
          <w:rFonts w:ascii="Arial" w:hAnsi="Arial" w:cs="Arial"/>
          <w:i/>
          <w:sz w:val="20"/>
          <w:szCs w:val="20"/>
        </w:rPr>
        <w:t>Extraversion</w:t>
      </w:r>
      <w:r w:rsidRPr="00A0508C">
        <w:rPr>
          <w:rFonts w:ascii="Arial" w:hAnsi="Arial" w:cs="Arial"/>
          <w:sz w:val="20"/>
          <w:szCs w:val="20"/>
        </w:rPr>
        <w:t xml:space="preserve"> pada pengunjung mall di kota Bandung.</w:t>
      </w:r>
    </w:p>
    <w:p w:rsidR="00B366A5" w:rsidRPr="00A0508C" w:rsidRDefault="00B366A5" w:rsidP="00466E9E">
      <w:pPr>
        <w:pStyle w:val="ListParagraph"/>
        <w:numPr>
          <w:ilvl w:val="0"/>
          <w:numId w:val="9"/>
        </w:numPr>
        <w:spacing w:line="240" w:lineRule="auto"/>
        <w:ind w:left="1134" w:hanging="425"/>
        <w:rPr>
          <w:rFonts w:ascii="Arial" w:hAnsi="Arial" w:cs="Arial"/>
          <w:sz w:val="20"/>
          <w:szCs w:val="20"/>
        </w:rPr>
      </w:pPr>
      <w:r w:rsidRPr="00A0508C">
        <w:rPr>
          <w:rFonts w:ascii="Arial" w:hAnsi="Arial" w:cs="Arial"/>
          <w:sz w:val="20"/>
          <w:szCs w:val="20"/>
        </w:rPr>
        <w:t xml:space="preserve">Mendapatkan hasil kajian tentang </w:t>
      </w:r>
      <w:r w:rsidRPr="00A0508C">
        <w:rPr>
          <w:rFonts w:ascii="Arial" w:hAnsi="Arial" w:cs="Arial"/>
          <w:i/>
          <w:sz w:val="20"/>
          <w:szCs w:val="20"/>
        </w:rPr>
        <w:t>Agreeableness</w:t>
      </w:r>
      <w:r w:rsidRPr="00A0508C">
        <w:rPr>
          <w:rFonts w:ascii="Arial" w:hAnsi="Arial" w:cs="Arial"/>
          <w:sz w:val="20"/>
          <w:szCs w:val="20"/>
        </w:rPr>
        <w:t xml:space="preserve"> pada pengunjung mall di kota Bandung.</w:t>
      </w:r>
    </w:p>
    <w:p w:rsidR="00B366A5" w:rsidRPr="00A0508C" w:rsidRDefault="00B366A5" w:rsidP="00466E9E">
      <w:pPr>
        <w:pStyle w:val="ListParagraph"/>
        <w:numPr>
          <w:ilvl w:val="0"/>
          <w:numId w:val="9"/>
        </w:numPr>
        <w:spacing w:line="240" w:lineRule="auto"/>
        <w:ind w:left="1134" w:hanging="425"/>
        <w:rPr>
          <w:rFonts w:ascii="Arial" w:hAnsi="Arial" w:cs="Arial"/>
          <w:sz w:val="20"/>
          <w:szCs w:val="20"/>
        </w:rPr>
      </w:pPr>
      <w:r w:rsidRPr="00A0508C">
        <w:rPr>
          <w:rFonts w:ascii="Arial" w:hAnsi="Arial" w:cs="Arial"/>
          <w:sz w:val="20"/>
          <w:szCs w:val="20"/>
        </w:rPr>
        <w:t xml:space="preserve">Mendapatkan hasil kajian tentang </w:t>
      </w:r>
      <w:r w:rsidRPr="00A0508C">
        <w:rPr>
          <w:rFonts w:ascii="Arial" w:hAnsi="Arial" w:cs="Arial"/>
          <w:i/>
          <w:sz w:val="20"/>
          <w:szCs w:val="20"/>
        </w:rPr>
        <w:t xml:space="preserve">Neuroticism </w:t>
      </w:r>
      <w:r w:rsidRPr="00A0508C">
        <w:rPr>
          <w:rFonts w:ascii="Arial" w:hAnsi="Arial" w:cs="Arial"/>
          <w:sz w:val="20"/>
          <w:szCs w:val="20"/>
        </w:rPr>
        <w:t xml:space="preserve"> pada pengunjung mall di kota Bandung.</w:t>
      </w:r>
    </w:p>
    <w:p w:rsidR="00B366A5" w:rsidRPr="00A0508C" w:rsidRDefault="00B366A5" w:rsidP="00A0508C">
      <w:pPr>
        <w:spacing w:line="240" w:lineRule="auto"/>
        <w:jc w:val="center"/>
        <w:rPr>
          <w:rFonts w:ascii="Arial" w:hAnsi="Arial" w:cs="Arial"/>
          <w:b/>
          <w:sz w:val="20"/>
          <w:szCs w:val="20"/>
          <w:lang w:val="id-ID"/>
        </w:rPr>
      </w:pPr>
    </w:p>
    <w:p w:rsidR="00B366A5" w:rsidRPr="000A228F" w:rsidRDefault="00B366A5" w:rsidP="000A228F">
      <w:pPr>
        <w:pStyle w:val="ListParagraph"/>
        <w:numPr>
          <w:ilvl w:val="0"/>
          <w:numId w:val="58"/>
        </w:numPr>
        <w:spacing w:line="240" w:lineRule="auto"/>
        <w:rPr>
          <w:rFonts w:ascii="Arial" w:hAnsi="Arial" w:cs="Arial"/>
          <w:b/>
          <w:sz w:val="20"/>
          <w:szCs w:val="20"/>
          <w:lang w:val="id-ID"/>
        </w:rPr>
      </w:pPr>
      <w:r w:rsidRPr="000A228F">
        <w:rPr>
          <w:rFonts w:ascii="Arial" w:hAnsi="Arial" w:cs="Arial"/>
          <w:b/>
          <w:sz w:val="20"/>
          <w:szCs w:val="20"/>
        </w:rPr>
        <w:t>KAJIAN PUSTAKA</w:t>
      </w:r>
    </w:p>
    <w:p w:rsidR="00B366A5" w:rsidRPr="00A0508C" w:rsidRDefault="00B366A5" w:rsidP="00A0508C">
      <w:pPr>
        <w:spacing w:line="240" w:lineRule="auto"/>
        <w:rPr>
          <w:rFonts w:ascii="Arial" w:hAnsi="Arial" w:cs="Arial"/>
          <w:b/>
          <w:sz w:val="20"/>
          <w:szCs w:val="20"/>
          <w:lang w:val="id-ID"/>
        </w:rPr>
      </w:pPr>
    </w:p>
    <w:p w:rsidR="00B366A5" w:rsidRPr="00A0508C" w:rsidRDefault="000A228F" w:rsidP="00A0508C">
      <w:pPr>
        <w:spacing w:line="240" w:lineRule="auto"/>
        <w:rPr>
          <w:rFonts w:ascii="Arial" w:hAnsi="Arial" w:cs="Arial"/>
          <w:sz w:val="20"/>
          <w:szCs w:val="20"/>
        </w:rPr>
      </w:pPr>
      <w:r>
        <w:rPr>
          <w:rFonts w:ascii="Arial" w:hAnsi="Arial" w:cs="Arial"/>
          <w:b/>
          <w:i/>
          <w:sz w:val="20"/>
          <w:szCs w:val="20"/>
          <w:lang w:val="id-ID"/>
        </w:rPr>
        <w:t xml:space="preserve">2.1 </w:t>
      </w:r>
      <w:r w:rsidR="00B366A5" w:rsidRPr="00A0508C">
        <w:rPr>
          <w:rFonts w:ascii="Arial" w:hAnsi="Arial" w:cs="Arial"/>
          <w:b/>
          <w:i/>
          <w:sz w:val="20"/>
          <w:szCs w:val="20"/>
        </w:rPr>
        <w:t>The Big Five Personality</w:t>
      </w:r>
      <w:r w:rsidR="00B366A5" w:rsidRPr="00A0508C">
        <w:rPr>
          <w:rFonts w:ascii="Arial" w:hAnsi="Arial" w:cs="Arial"/>
          <w:b/>
          <w:sz w:val="20"/>
          <w:szCs w:val="20"/>
        </w:rPr>
        <w:t xml:space="preserve"> Sebagai Faktor Psikologis Konsumen</w:t>
      </w:r>
    </w:p>
    <w:p w:rsidR="00B366A5" w:rsidRPr="00A0508C" w:rsidRDefault="00B366A5" w:rsidP="00A0508C">
      <w:pPr>
        <w:spacing w:line="240" w:lineRule="auto"/>
        <w:ind w:firstLine="720"/>
        <w:rPr>
          <w:rFonts w:ascii="Arial" w:hAnsi="Arial" w:cs="Arial"/>
          <w:sz w:val="20"/>
          <w:szCs w:val="20"/>
          <w:lang w:val="id-ID"/>
        </w:rPr>
      </w:pPr>
      <w:r w:rsidRPr="00A0508C">
        <w:rPr>
          <w:rFonts w:ascii="Arial" w:hAnsi="Arial" w:cs="Arial"/>
          <w:i/>
          <w:sz w:val="20"/>
          <w:szCs w:val="20"/>
        </w:rPr>
        <w:t>The Big Five Personality</w:t>
      </w:r>
      <w:r w:rsidRPr="00A0508C">
        <w:rPr>
          <w:rFonts w:ascii="Arial" w:hAnsi="Arial" w:cs="Arial"/>
          <w:sz w:val="20"/>
          <w:szCs w:val="20"/>
        </w:rPr>
        <w:t xml:space="preserve"> diartikan sebagai dimensi kepribadian yang mewakili perbedaan individual berdasarkan umur, jenis kelamin dan ras (Costa &amp; Mc.Crae 2002). Costa dan  McCrae (2002) menambahkan bahwa kelima dimensi kepribadian tersebut memiliki hubungan langsung dengan fa</w:t>
      </w:r>
      <w:r w:rsidRPr="00A0508C">
        <w:rPr>
          <w:rFonts w:ascii="Arial" w:hAnsi="Arial" w:cs="Arial"/>
          <w:sz w:val="20"/>
          <w:szCs w:val="20"/>
          <w:lang w:val="id-ID"/>
        </w:rPr>
        <w:t>k</w:t>
      </w:r>
      <w:r w:rsidRPr="00A0508C">
        <w:rPr>
          <w:rFonts w:ascii="Arial" w:hAnsi="Arial" w:cs="Arial"/>
          <w:sz w:val="20"/>
          <w:szCs w:val="20"/>
        </w:rPr>
        <w:t xml:space="preserve">tor keturunan biologis. </w:t>
      </w:r>
    </w:p>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ab/>
        <w:t xml:space="preserve">Trait-trait dalam domain-domain dari </w:t>
      </w:r>
      <w:r w:rsidRPr="00A0508C">
        <w:rPr>
          <w:rFonts w:ascii="Arial" w:hAnsi="Arial" w:cs="Arial"/>
          <w:i/>
          <w:sz w:val="20"/>
          <w:szCs w:val="20"/>
        </w:rPr>
        <w:t>Big Five Personality</w:t>
      </w:r>
      <w:r w:rsidRPr="00A0508C">
        <w:rPr>
          <w:rFonts w:ascii="Arial" w:hAnsi="Arial" w:cs="Arial"/>
          <w:sz w:val="20"/>
          <w:szCs w:val="20"/>
        </w:rPr>
        <w:t xml:space="preserve"> menurut McCrae (2002) adalah sebagai berikut :</w:t>
      </w:r>
    </w:p>
    <w:p w:rsidR="00B366A5" w:rsidRPr="00A0508C" w:rsidRDefault="00B366A5" w:rsidP="00466E9E">
      <w:pPr>
        <w:pStyle w:val="ListParagraph"/>
        <w:numPr>
          <w:ilvl w:val="0"/>
          <w:numId w:val="6"/>
        </w:numPr>
        <w:spacing w:line="240" w:lineRule="auto"/>
        <w:ind w:left="360"/>
        <w:rPr>
          <w:rFonts w:ascii="Arial" w:hAnsi="Arial" w:cs="Arial"/>
          <w:b/>
          <w:i/>
          <w:sz w:val="20"/>
          <w:szCs w:val="20"/>
        </w:rPr>
      </w:pPr>
      <w:r w:rsidRPr="00A0508C">
        <w:rPr>
          <w:rFonts w:ascii="Arial" w:hAnsi="Arial" w:cs="Arial"/>
          <w:b/>
          <w:i/>
          <w:sz w:val="20"/>
          <w:szCs w:val="20"/>
        </w:rPr>
        <w:t xml:space="preserve">Openness to experience ( O ) </w:t>
      </w:r>
    </w:p>
    <w:p w:rsidR="00B366A5" w:rsidRPr="00A0508C" w:rsidRDefault="00B366A5" w:rsidP="00466E9E">
      <w:pPr>
        <w:pStyle w:val="ListParagraph"/>
        <w:numPr>
          <w:ilvl w:val="0"/>
          <w:numId w:val="6"/>
        </w:numPr>
        <w:spacing w:line="240" w:lineRule="auto"/>
        <w:ind w:left="360"/>
        <w:rPr>
          <w:rFonts w:ascii="Arial" w:hAnsi="Arial" w:cs="Arial"/>
          <w:b/>
          <w:i/>
          <w:sz w:val="20"/>
          <w:szCs w:val="20"/>
        </w:rPr>
      </w:pPr>
      <w:r w:rsidRPr="00A0508C">
        <w:rPr>
          <w:rFonts w:ascii="Arial" w:hAnsi="Arial" w:cs="Arial"/>
          <w:b/>
          <w:i/>
          <w:sz w:val="20"/>
          <w:szCs w:val="20"/>
        </w:rPr>
        <w:t xml:space="preserve">Conscientiousness (C) </w:t>
      </w:r>
    </w:p>
    <w:p w:rsidR="00B366A5" w:rsidRPr="00A0508C" w:rsidRDefault="00B366A5" w:rsidP="00466E9E">
      <w:pPr>
        <w:pStyle w:val="ListParagraph"/>
        <w:numPr>
          <w:ilvl w:val="0"/>
          <w:numId w:val="6"/>
        </w:numPr>
        <w:spacing w:line="240" w:lineRule="auto"/>
        <w:ind w:left="360"/>
        <w:rPr>
          <w:rFonts w:ascii="Arial" w:hAnsi="Arial" w:cs="Arial"/>
          <w:b/>
          <w:i/>
          <w:sz w:val="20"/>
          <w:szCs w:val="20"/>
        </w:rPr>
      </w:pPr>
      <w:r w:rsidRPr="00A0508C">
        <w:rPr>
          <w:rFonts w:ascii="Arial" w:hAnsi="Arial" w:cs="Arial"/>
          <w:b/>
          <w:i/>
          <w:sz w:val="20"/>
          <w:szCs w:val="20"/>
        </w:rPr>
        <w:t>Extraversion (E)</w:t>
      </w:r>
    </w:p>
    <w:p w:rsidR="00B366A5" w:rsidRPr="00A0508C" w:rsidRDefault="00B366A5" w:rsidP="00466E9E">
      <w:pPr>
        <w:pStyle w:val="ListParagraph"/>
        <w:numPr>
          <w:ilvl w:val="0"/>
          <w:numId w:val="6"/>
        </w:numPr>
        <w:spacing w:line="240" w:lineRule="auto"/>
        <w:ind w:left="360"/>
        <w:rPr>
          <w:rFonts w:ascii="Arial" w:hAnsi="Arial" w:cs="Arial"/>
          <w:b/>
          <w:i/>
          <w:sz w:val="20"/>
          <w:szCs w:val="20"/>
        </w:rPr>
      </w:pPr>
      <w:r w:rsidRPr="00A0508C">
        <w:rPr>
          <w:rFonts w:ascii="Arial" w:hAnsi="Arial" w:cs="Arial"/>
          <w:b/>
          <w:i/>
          <w:sz w:val="20"/>
          <w:szCs w:val="20"/>
        </w:rPr>
        <w:t xml:space="preserve">Agreeableness / social adaptability (A) </w:t>
      </w:r>
    </w:p>
    <w:p w:rsidR="00B366A5" w:rsidRPr="00A0508C" w:rsidRDefault="00B366A5" w:rsidP="00466E9E">
      <w:pPr>
        <w:pStyle w:val="ListParagraph"/>
        <w:numPr>
          <w:ilvl w:val="0"/>
          <w:numId w:val="6"/>
        </w:numPr>
        <w:spacing w:line="240" w:lineRule="auto"/>
        <w:ind w:left="360"/>
        <w:rPr>
          <w:rFonts w:ascii="Arial" w:hAnsi="Arial" w:cs="Arial"/>
          <w:b/>
          <w:i/>
          <w:sz w:val="20"/>
          <w:szCs w:val="20"/>
        </w:rPr>
      </w:pPr>
      <w:r w:rsidRPr="00A0508C">
        <w:rPr>
          <w:rFonts w:ascii="Arial" w:hAnsi="Arial" w:cs="Arial"/>
          <w:b/>
          <w:i/>
          <w:sz w:val="20"/>
          <w:szCs w:val="20"/>
        </w:rPr>
        <w:t xml:space="preserve">Neuroticism (N) </w:t>
      </w:r>
    </w:p>
    <w:p w:rsidR="00B366A5" w:rsidRPr="00A0508C" w:rsidRDefault="00B366A5" w:rsidP="00A0508C">
      <w:pPr>
        <w:spacing w:line="240" w:lineRule="auto"/>
        <w:rPr>
          <w:rFonts w:ascii="Arial" w:hAnsi="Arial" w:cs="Arial"/>
          <w:b/>
          <w:i/>
          <w:sz w:val="20"/>
          <w:szCs w:val="20"/>
        </w:rPr>
      </w:pPr>
    </w:p>
    <w:p w:rsidR="00B366A5" w:rsidRPr="00A0508C" w:rsidRDefault="007A4A62" w:rsidP="00A0508C">
      <w:pPr>
        <w:spacing w:line="240" w:lineRule="auto"/>
        <w:rPr>
          <w:rFonts w:ascii="Arial" w:hAnsi="Arial" w:cs="Arial"/>
          <w:b/>
          <w:sz w:val="20"/>
          <w:szCs w:val="20"/>
        </w:rPr>
      </w:pPr>
      <w:r>
        <w:rPr>
          <w:rFonts w:ascii="Arial" w:hAnsi="Arial" w:cs="Arial"/>
          <w:b/>
          <w:sz w:val="20"/>
          <w:szCs w:val="20"/>
          <w:lang w:val="id-ID"/>
        </w:rPr>
        <w:t xml:space="preserve">2.2 </w:t>
      </w:r>
      <w:r w:rsidR="00B366A5" w:rsidRPr="00A0508C">
        <w:rPr>
          <w:rFonts w:ascii="Arial" w:hAnsi="Arial" w:cs="Arial"/>
          <w:b/>
          <w:sz w:val="20"/>
          <w:szCs w:val="20"/>
        </w:rPr>
        <w:t xml:space="preserve">Pengukuran </w:t>
      </w:r>
      <w:r w:rsidR="00B366A5" w:rsidRPr="00A0508C">
        <w:rPr>
          <w:rFonts w:ascii="Arial" w:hAnsi="Arial" w:cs="Arial"/>
          <w:b/>
          <w:i/>
          <w:sz w:val="20"/>
          <w:szCs w:val="20"/>
        </w:rPr>
        <w:t>The Big Five Personality</w:t>
      </w:r>
    </w:p>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ab/>
        <w:t xml:space="preserve">Beberapa metode dalam mengukur kepribadian terdiri dari </w:t>
      </w:r>
      <w:r w:rsidRPr="00A0508C">
        <w:rPr>
          <w:rFonts w:ascii="Arial" w:hAnsi="Arial" w:cs="Arial"/>
          <w:i/>
          <w:sz w:val="20"/>
          <w:szCs w:val="20"/>
        </w:rPr>
        <w:t>self-report surveys</w:t>
      </w:r>
      <w:r w:rsidRPr="00A0508C">
        <w:rPr>
          <w:rFonts w:ascii="Arial" w:hAnsi="Arial" w:cs="Arial"/>
          <w:sz w:val="20"/>
          <w:szCs w:val="20"/>
        </w:rPr>
        <w:t xml:space="preserve">, </w:t>
      </w:r>
      <w:r w:rsidRPr="00A0508C">
        <w:rPr>
          <w:rFonts w:ascii="Arial" w:hAnsi="Arial" w:cs="Arial"/>
          <w:i/>
          <w:sz w:val="20"/>
          <w:szCs w:val="20"/>
        </w:rPr>
        <w:t>observer-ratings surveys</w:t>
      </w:r>
      <w:r w:rsidRPr="00A0508C">
        <w:rPr>
          <w:rFonts w:ascii="Arial" w:hAnsi="Arial" w:cs="Arial"/>
          <w:sz w:val="20"/>
          <w:szCs w:val="20"/>
        </w:rPr>
        <w:t xml:space="preserve">, dan </w:t>
      </w:r>
      <w:r w:rsidRPr="00A0508C">
        <w:rPr>
          <w:rFonts w:ascii="Arial" w:hAnsi="Arial" w:cs="Arial"/>
          <w:i/>
          <w:sz w:val="20"/>
          <w:szCs w:val="20"/>
        </w:rPr>
        <w:t>projective measures</w:t>
      </w:r>
      <w:r w:rsidRPr="00A0508C">
        <w:rPr>
          <w:rFonts w:ascii="Arial" w:hAnsi="Arial" w:cs="Arial"/>
          <w:sz w:val="20"/>
          <w:szCs w:val="20"/>
        </w:rPr>
        <w:t xml:space="preserve"> (Robbins &amp; Judge, 2005), </w:t>
      </w:r>
      <w:r w:rsidRPr="00A0508C">
        <w:rPr>
          <w:rFonts w:ascii="Arial" w:hAnsi="Arial" w:cs="Arial"/>
          <w:i/>
          <w:sz w:val="20"/>
          <w:szCs w:val="20"/>
        </w:rPr>
        <w:t>self-report surveys</w:t>
      </w:r>
      <w:r w:rsidRPr="00A0508C">
        <w:rPr>
          <w:rFonts w:ascii="Arial" w:hAnsi="Arial" w:cs="Arial"/>
          <w:sz w:val="20"/>
          <w:szCs w:val="20"/>
        </w:rPr>
        <w:t xml:space="preserve"> adalah penilaian terhadap kepribadian yang dilakukan oleh responden itu sendiri. Namun beberapa pertimbangan yang muncul ketika melakukan </w:t>
      </w:r>
      <w:r w:rsidRPr="00A0508C">
        <w:rPr>
          <w:rFonts w:ascii="Arial" w:hAnsi="Arial" w:cs="Arial"/>
          <w:i/>
          <w:sz w:val="20"/>
          <w:szCs w:val="20"/>
        </w:rPr>
        <w:t>self-report surveys</w:t>
      </w:r>
      <w:r w:rsidRPr="00A0508C">
        <w:rPr>
          <w:rFonts w:ascii="Arial" w:hAnsi="Arial" w:cs="Arial"/>
          <w:sz w:val="20"/>
          <w:szCs w:val="20"/>
        </w:rPr>
        <w:t xml:space="preserve"> adalah kejujuran jawaban dalam menjawab pertanyaan dan ketepatan data pada saat survey itu dilakukan. </w:t>
      </w:r>
    </w:p>
    <w:p w:rsidR="00B366A5" w:rsidRPr="00A0508C" w:rsidRDefault="00B366A5" w:rsidP="00A0508C">
      <w:pPr>
        <w:tabs>
          <w:tab w:val="left" w:pos="142"/>
        </w:tabs>
        <w:spacing w:line="240" w:lineRule="auto"/>
        <w:ind w:right="12"/>
        <w:rPr>
          <w:rFonts w:ascii="Arial" w:hAnsi="Arial" w:cs="Arial"/>
          <w:b/>
          <w:bCs/>
          <w:sz w:val="20"/>
          <w:szCs w:val="20"/>
          <w:lang w:val="id-ID"/>
        </w:rPr>
      </w:pPr>
    </w:p>
    <w:p w:rsidR="00B366A5" w:rsidRPr="00A0508C" w:rsidRDefault="007A4A62" w:rsidP="00A0508C">
      <w:pPr>
        <w:tabs>
          <w:tab w:val="left" w:pos="142"/>
        </w:tabs>
        <w:spacing w:line="240" w:lineRule="auto"/>
        <w:ind w:right="12"/>
        <w:rPr>
          <w:rFonts w:ascii="Arial" w:hAnsi="Arial" w:cs="Arial"/>
          <w:b/>
          <w:sz w:val="20"/>
          <w:szCs w:val="20"/>
          <w:lang w:val="id-ID"/>
        </w:rPr>
      </w:pPr>
      <w:r>
        <w:rPr>
          <w:rFonts w:ascii="Arial" w:hAnsi="Arial" w:cs="Arial"/>
          <w:b/>
          <w:bCs/>
          <w:sz w:val="20"/>
          <w:szCs w:val="20"/>
          <w:lang w:val="id-ID"/>
        </w:rPr>
        <w:t>2.3</w:t>
      </w:r>
      <w:r w:rsidR="000A228F">
        <w:rPr>
          <w:rFonts w:ascii="Arial" w:hAnsi="Arial" w:cs="Arial"/>
          <w:b/>
          <w:bCs/>
          <w:sz w:val="20"/>
          <w:szCs w:val="20"/>
          <w:lang w:val="id-ID"/>
        </w:rPr>
        <w:t xml:space="preserve"> </w:t>
      </w:r>
      <w:r w:rsidR="00B366A5" w:rsidRPr="00A0508C">
        <w:rPr>
          <w:rFonts w:ascii="Arial" w:hAnsi="Arial" w:cs="Arial"/>
          <w:b/>
          <w:bCs/>
          <w:sz w:val="20"/>
          <w:szCs w:val="20"/>
        </w:rPr>
        <w:t xml:space="preserve">Hipotesis </w:t>
      </w:r>
    </w:p>
    <w:p w:rsidR="00B366A5" w:rsidRPr="00A0508C" w:rsidRDefault="00B366A5" w:rsidP="00466E9E">
      <w:pPr>
        <w:pStyle w:val="BodyText"/>
        <w:numPr>
          <w:ilvl w:val="0"/>
          <w:numId w:val="10"/>
        </w:numPr>
        <w:spacing w:after="0" w:line="240" w:lineRule="auto"/>
        <w:ind w:left="426" w:hanging="426"/>
        <w:outlineLvl w:val="0"/>
        <w:rPr>
          <w:rFonts w:ascii="Arial" w:hAnsi="Arial" w:cs="Arial"/>
          <w:bCs/>
          <w:i/>
          <w:iCs/>
          <w:sz w:val="20"/>
          <w:szCs w:val="20"/>
        </w:rPr>
      </w:pPr>
      <w:r w:rsidRPr="00A0508C">
        <w:rPr>
          <w:rFonts w:ascii="Arial" w:hAnsi="Arial" w:cs="Arial"/>
          <w:sz w:val="20"/>
          <w:szCs w:val="20"/>
        </w:rPr>
        <w:t>P</w:t>
      </w:r>
      <w:r w:rsidRPr="00A0508C">
        <w:rPr>
          <w:rFonts w:ascii="Arial" w:hAnsi="Arial" w:cs="Arial"/>
          <w:sz w:val="20"/>
          <w:szCs w:val="20"/>
          <w:lang w:val="id-ID"/>
        </w:rPr>
        <w:t>engunjung</w:t>
      </w:r>
      <w:r w:rsidRPr="00A0508C">
        <w:rPr>
          <w:rFonts w:ascii="Arial" w:hAnsi="Arial" w:cs="Arial"/>
          <w:sz w:val="20"/>
          <w:szCs w:val="20"/>
        </w:rPr>
        <w:t xml:space="preserve"> Mall di Kota Bandung memiliki kepribadian</w:t>
      </w:r>
      <w:r w:rsidRPr="00A0508C">
        <w:rPr>
          <w:rFonts w:ascii="Arial" w:hAnsi="Arial" w:cs="Arial"/>
          <w:i/>
          <w:sz w:val="20"/>
          <w:szCs w:val="20"/>
        </w:rPr>
        <w:t xml:space="preserve"> </w:t>
      </w:r>
      <w:r w:rsidRPr="00A0508C">
        <w:rPr>
          <w:rFonts w:ascii="Arial" w:hAnsi="Arial" w:cs="Arial"/>
          <w:bCs/>
          <w:i/>
          <w:iCs/>
          <w:sz w:val="20"/>
          <w:szCs w:val="20"/>
        </w:rPr>
        <w:t xml:space="preserve">Openness to experience, </w:t>
      </w:r>
    </w:p>
    <w:p w:rsidR="00B366A5" w:rsidRPr="00A0508C" w:rsidRDefault="00B366A5" w:rsidP="00466E9E">
      <w:pPr>
        <w:pStyle w:val="BodyText"/>
        <w:numPr>
          <w:ilvl w:val="0"/>
          <w:numId w:val="10"/>
        </w:numPr>
        <w:spacing w:after="0" w:line="240" w:lineRule="auto"/>
        <w:ind w:left="426" w:hanging="426"/>
        <w:outlineLvl w:val="0"/>
        <w:rPr>
          <w:rFonts w:ascii="Arial" w:hAnsi="Arial" w:cs="Arial"/>
          <w:bCs/>
          <w:i/>
          <w:iCs/>
          <w:sz w:val="20"/>
          <w:szCs w:val="20"/>
        </w:rPr>
      </w:pPr>
      <w:r w:rsidRPr="00A0508C">
        <w:rPr>
          <w:rFonts w:ascii="Arial" w:hAnsi="Arial" w:cs="Arial"/>
          <w:sz w:val="20"/>
          <w:szCs w:val="20"/>
        </w:rPr>
        <w:t>P</w:t>
      </w:r>
      <w:r w:rsidRPr="00A0508C">
        <w:rPr>
          <w:rFonts w:ascii="Arial" w:hAnsi="Arial" w:cs="Arial"/>
          <w:sz w:val="20"/>
          <w:szCs w:val="20"/>
          <w:lang w:val="id-ID"/>
        </w:rPr>
        <w:t>engunjung</w:t>
      </w:r>
      <w:r w:rsidRPr="00A0508C">
        <w:rPr>
          <w:rFonts w:ascii="Arial" w:hAnsi="Arial" w:cs="Arial"/>
          <w:sz w:val="20"/>
          <w:szCs w:val="20"/>
        </w:rPr>
        <w:t xml:space="preserve"> Mall di Kota Bandung memiliki kepribadian</w:t>
      </w:r>
      <w:r w:rsidRPr="00A0508C">
        <w:rPr>
          <w:rFonts w:ascii="Arial" w:hAnsi="Arial" w:cs="Arial"/>
          <w:i/>
          <w:sz w:val="20"/>
          <w:szCs w:val="20"/>
        </w:rPr>
        <w:t xml:space="preserve"> </w:t>
      </w:r>
      <w:r w:rsidRPr="00A0508C">
        <w:rPr>
          <w:rFonts w:ascii="Arial" w:hAnsi="Arial" w:cs="Arial"/>
          <w:bCs/>
          <w:i/>
          <w:iCs/>
          <w:sz w:val="20"/>
          <w:szCs w:val="20"/>
        </w:rPr>
        <w:t>Conscientiousnes.</w:t>
      </w:r>
    </w:p>
    <w:p w:rsidR="00B366A5" w:rsidRPr="00A0508C" w:rsidRDefault="00B366A5" w:rsidP="00466E9E">
      <w:pPr>
        <w:pStyle w:val="BodyText"/>
        <w:numPr>
          <w:ilvl w:val="0"/>
          <w:numId w:val="10"/>
        </w:numPr>
        <w:spacing w:after="0" w:line="240" w:lineRule="auto"/>
        <w:ind w:left="426" w:hanging="426"/>
        <w:outlineLvl w:val="0"/>
        <w:rPr>
          <w:rFonts w:ascii="Arial" w:hAnsi="Arial" w:cs="Arial"/>
          <w:bCs/>
          <w:i/>
          <w:iCs/>
          <w:sz w:val="20"/>
          <w:szCs w:val="20"/>
        </w:rPr>
      </w:pPr>
      <w:r w:rsidRPr="00A0508C">
        <w:rPr>
          <w:rFonts w:ascii="Arial" w:hAnsi="Arial" w:cs="Arial"/>
          <w:sz w:val="20"/>
          <w:szCs w:val="20"/>
        </w:rPr>
        <w:t>P</w:t>
      </w:r>
      <w:r w:rsidRPr="00A0508C">
        <w:rPr>
          <w:rFonts w:ascii="Arial" w:hAnsi="Arial" w:cs="Arial"/>
          <w:sz w:val="20"/>
          <w:szCs w:val="20"/>
          <w:lang w:val="id-ID"/>
        </w:rPr>
        <w:t>engunjung</w:t>
      </w:r>
      <w:r w:rsidRPr="00A0508C">
        <w:rPr>
          <w:rFonts w:ascii="Arial" w:hAnsi="Arial" w:cs="Arial"/>
          <w:sz w:val="20"/>
          <w:szCs w:val="20"/>
        </w:rPr>
        <w:t xml:space="preserve"> Mall di Kota Bandung memiliki kepribadian</w:t>
      </w:r>
      <w:r w:rsidRPr="00A0508C">
        <w:rPr>
          <w:rFonts w:ascii="Arial" w:hAnsi="Arial" w:cs="Arial"/>
          <w:i/>
          <w:sz w:val="20"/>
          <w:szCs w:val="20"/>
        </w:rPr>
        <w:t xml:space="preserve"> </w:t>
      </w:r>
      <w:r w:rsidRPr="00A0508C">
        <w:rPr>
          <w:rFonts w:ascii="Arial" w:hAnsi="Arial" w:cs="Arial"/>
          <w:bCs/>
          <w:i/>
          <w:iCs/>
          <w:sz w:val="20"/>
          <w:szCs w:val="20"/>
        </w:rPr>
        <w:t>Extraversion.</w:t>
      </w:r>
    </w:p>
    <w:p w:rsidR="00B366A5" w:rsidRPr="00A0508C" w:rsidRDefault="00B366A5" w:rsidP="00466E9E">
      <w:pPr>
        <w:pStyle w:val="BodyText"/>
        <w:numPr>
          <w:ilvl w:val="0"/>
          <w:numId w:val="10"/>
        </w:numPr>
        <w:spacing w:after="0" w:line="240" w:lineRule="auto"/>
        <w:ind w:left="426" w:hanging="426"/>
        <w:outlineLvl w:val="0"/>
        <w:rPr>
          <w:rFonts w:ascii="Arial" w:hAnsi="Arial" w:cs="Arial"/>
          <w:bCs/>
          <w:i/>
          <w:iCs/>
          <w:sz w:val="20"/>
          <w:szCs w:val="20"/>
        </w:rPr>
      </w:pPr>
      <w:r w:rsidRPr="00A0508C">
        <w:rPr>
          <w:rFonts w:ascii="Arial" w:hAnsi="Arial" w:cs="Arial"/>
          <w:sz w:val="20"/>
          <w:szCs w:val="20"/>
        </w:rPr>
        <w:t>P</w:t>
      </w:r>
      <w:r w:rsidRPr="00A0508C">
        <w:rPr>
          <w:rFonts w:ascii="Arial" w:hAnsi="Arial" w:cs="Arial"/>
          <w:sz w:val="20"/>
          <w:szCs w:val="20"/>
          <w:lang w:val="id-ID"/>
        </w:rPr>
        <w:t>engunjung</w:t>
      </w:r>
      <w:r w:rsidRPr="00A0508C">
        <w:rPr>
          <w:rFonts w:ascii="Arial" w:hAnsi="Arial" w:cs="Arial"/>
          <w:sz w:val="20"/>
          <w:szCs w:val="20"/>
        </w:rPr>
        <w:t xml:space="preserve"> Mall di Kota Bandung memiliki kepribadian</w:t>
      </w:r>
      <w:r w:rsidRPr="00A0508C">
        <w:rPr>
          <w:rFonts w:ascii="Arial" w:hAnsi="Arial" w:cs="Arial"/>
          <w:bCs/>
          <w:i/>
          <w:iCs/>
          <w:sz w:val="20"/>
          <w:szCs w:val="20"/>
        </w:rPr>
        <w:t xml:space="preserve"> Agreeableness. </w:t>
      </w:r>
    </w:p>
    <w:p w:rsidR="00B366A5" w:rsidRPr="00A0508C" w:rsidRDefault="00B366A5" w:rsidP="00466E9E">
      <w:pPr>
        <w:pStyle w:val="BodyText"/>
        <w:numPr>
          <w:ilvl w:val="0"/>
          <w:numId w:val="10"/>
        </w:numPr>
        <w:spacing w:after="0" w:line="240" w:lineRule="auto"/>
        <w:ind w:left="426" w:hanging="426"/>
        <w:outlineLvl w:val="0"/>
        <w:rPr>
          <w:rFonts w:ascii="Arial" w:hAnsi="Arial" w:cs="Arial"/>
          <w:sz w:val="20"/>
          <w:szCs w:val="20"/>
        </w:rPr>
      </w:pPr>
      <w:r w:rsidRPr="00A0508C">
        <w:rPr>
          <w:rFonts w:ascii="Arial" w:hAnsi="Arial" w:cs="Arial"/>
          <w:sz w:val="20"/>
          <w:szCs w:val="20"/>
        </w:rPr>
        <w:t>P</w:t>
      </w:r>
      <w:r w:rsidRPr="00A0508C">
        <w:rPr>
          <w:rFonts w:ascii="Arial" w:hAnsi="Arial" w:cs="Arial"/>
          <w:sz w:val="20"/>
          <w:szCs w:val="20"/>
          <w:lang w:val="id-ID"/>
        </w:rPr>
        <w:t>engunjung</w:t>
      </w:r>
      <w:r w:rsidRPr="00A0508C">
        <w:rPr>
          <w:rFonts w:ascii="Arial" w:hAnsi="Arial" w:cs="Arial"/>
          <w:sz w:val="20"/>
          <w:szCs w:val="20"/>
        </w:rPr>
        <w:t xml:space="preserve"> Mall di Kota Bandung memiliki kepribadian</w:t>
      </w:r>
      <w:r w:rsidRPr="00A0508C">
        <w:rPr>
          <w:rFonts w:ascii="Arial" w:hAnsi="Arial" w:cs="Arial"/>
          <w:i/>
          <w:sz w:val="20"/>
          <w:szCs w:val="20"/>
        </w:rPr>
        <w:t xml:space="preserve"> </w:t>
      </w:r>
      <w:r w:rsidRPr="00A0508C">
        <w:rPr>
          <w:rFonts w:ascii="Arial" w:hAnsi="Arial" w:cs="Arial"/>
          <w:bCs/>
          <w:i/>
          <w:iCs/>
          <w:sz w:val="20"/>
          <w:szCs w:val="20"/>
        </w:rPr>
        <w:t>Neuroticism</w:t>
      </w:r>
      <w:r w:rsidRPr="00A0508C">
        <w:rPr>
          <w:rFonts w:ascii="Arial" w:hAnsi="Arial" w:cs="Arial"/>
          <w:sz w:val="20"/>
          <w:szCs w:val="20"/>
        </w:rPr>
        <w:t>.</w:t>
      </w:r>
    </w:p>
    <w:p w:rsidR="00B366A5" w:rsidRPr="00A0508C" w:rsidRDefault="00B366A5" w:rsidP="00A0508C">
      <w:pPr>
        <w:pStyle w:val="ListParagraph"/>
        <w:tabs>
          <w:tab w:val="left" w:pos="450"/>
          <w:tab w:val="left" w:pos="1800"/>
        </w:tabs>
        <w:spacing w:line="240" w:lineRule="auto"/>
        <w:ind w:left="2160"/>
        <w:rPr>
          <w:rFonts w:ascii="Arial" w:hAnsi="Arial" w:cs="Arial"/>
          <w:sz w:val="20"/>
          <w:szCs w:val="20"/>
        </w:rPr>
      </w:pPr>
    </w:p>
    <w:p w:rsidR="00B366A5" w:rsidRPr="00A0508C" w:rsidRDefault="00B366A5" w:rsidP="00A0508C">
      <w:pPr>
        <w:spacing w:line="240" w:lineRule="auto"/>
        <w:rPr>
          <w:rFonts w:ascii="Arial" w:hAnsi="Arial" w:cs="Arial"/>
          <w:sz w:val="20"/>
          <w:szCs w:val="20"/>
        </w:rPr>
      </w:pPr>
    </w:p>
    <w:p w:rsidR="00B366A5" w:rsidRPr="000A228F" w:rsidRDefault="007A4A62" w:rsidP="000A228F">
      <w:pPr>
        <w:spacing w:line="240" w:lineRule="auto"/>
        <w:rPr>
          <w:rFonts w:ascii="Arial" w:hAnsi="Arial" w:cs="Arial"/>
          <w:b/>
          <w:sz w:val="20"/>
          <w:szCs w:val="20"/>
          <w:lang w:val="id-ID"/>
        </w:rPr>
      </w:pPr>
      <w:r>
        <w:rPr>
          <w:rFonts w:ascii="Arial" w:hAnsi="Arial" w:cs="Arial"/>
          <w:b/>
          <w:sz w:val="20"/>
          <w:szCs w:val="20"/>
          <w:lang w:val="id-ID"/>
        </w:rPr>
        <w:t xml:space="preserve">2.4 </w:t>
      </w:r>
      <w:r w:rsidR="00B366A5" w:rsidRPr="000A228F">
        <w:rPr>
          <w:rFonts w:ascii="Arial" w:hAnsi="Arial" w:cs="Arial"/>
          <w:b/>
          <w:sz w:val="20"/>
          <w:szCs w:val="20"/>
        </w:rPr>
        <w:t>Metode</w:t>
      </w:r>
    </w:p>
    <w:p w:rsidR="00B366A5" w:rsidRPr="00A0508C" w:rsidRDefault="00B366A5" w:rsidP="00A0508C">
      <w:pPr>
        <w:pStyle w:val="ListParagraph"/>
        <w:spacing w:line="240" w:lineRule="auto"/>
        <w:ind w:left="360"/>
        <w:rPr>
          <w:rFonts w:ascii="Arial" w:hAnsi="Arial" w:cs="Arial"/>
          <w:b/>
          <w:sz w:val="20"/>
          <w:szCs w:val="20"/>
          <w:lang w:val="id-ID"/>
        </w:rPr>
      </w:pPr>
    </w:p>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ab/>
        <w:t xml:space="preserve">Penelitian ini bertujuan untuk meneliti Mendapatkan hasil kajian tentang Analisis kepribadian para pengunjung Mall di kota Bandung dengan menggunakan trait </w:t>
      </w:r>
      <w:r w:rsidRPr="00A0508C">
        <w:rPr>
          <w:rFonts w:ascii="Arial" w:hAnsi="Arial" w:cs="Arial"/>
          <w:i/>
          <w:sz w:val="20"/>
          <w:szCs w:val="20"/>
          <w:lang w:val="id-ID"/>
        </w:rPr>
        <w:t>The Big Five Personality</w:t>
      </w:r>
      <w:r w:rsidRPr="00A0508C">
        <w:rPr>
          <w:rFonts w:ascii="Arial" w:hAnsi="Arial" w:cs="Arial"/>
          <w:sz w:val="20"/>
          <w:szCs w:val="20"/>
        </w:rPr>
        <w:t xml:space="preserve"> Penelitian ini bersifat deskriptif yang dilaksanakan melalui pengumpulan data di lapangan, maka metode penelitian yang digunakan adalah metode </w:t>
      </w:r>
      <w:r w:rsidRPr="00A0508C">
        <w:rPr>
          <w:rFonts w:ascii="Arial" w:hAnsi="Arial" w:cs="Arial"/>
          <w:i/>
          <w:sz w:val="20"/>
          <w:szCs w:val="20"/>
        </w:rPr>
        <w:t>descriptive survey</w:t>
      </w:r>
      <w:r w:rsidRPr="00A0508C">
        <w:rPr>
          <w:rFonts w:ascii="Arial" w:hAnsi="Arial" w:cs="Arial"/>
          <w:sz w:val="20"/>
          <w:szCs w:val="20"/>
        </w:rPr>
        <w:t xml:space="preserve"> dan </w:t>
      </w:r>
      <w:r w:rsidRPr="00A0508C">
        <w:rPr>
          <w:rFonts w:ascii="Arial" w:hAnsi="Arial" w:cs="Arial"/>
          <w:i/>
          <w:sz w:val="20"/>
          <w:szCs w:val="20"/>
        </w:rPr>
        <w:t>explanatory survey</w:t>
      </w:r>
      <w:r w:rsidRPr="00A0508C">
        <w:rPr>
          <w:rFonts w:ascii="Arial" w:hAnsi="Arial" w:cs="Arial"/>
          <w:sz w:val="20"/>
          <w:szCs w:val="20"/>
        </w:rPr>
        <w:t xml:space="preserve">. Unit analisis dari penelitian ini adalah konsumen yang berkunjung ke Mall yang ada di Bandung dan yang melakukan pembelian. Berdasarkan horizon waktunya , penelitian ini bersifat </w:t>
      </w:r>
      <w:r w:rsidRPr="00A0508C">
        <w:rPr>
          <w:rFonts w:ascii="Arial" w:hAnsi="Arial" w:cs="Arial"/>
          <w:i/>
          <w:sz w:val="20"/>
          <w:szCs w:val="20"/>
        </w:rPr>
        <w:t>cross sectional</w:t>
      </w:r>
      <w:r w:rsidRPr="00A0508C">
        <w:rPr>
          <w:rFonts w:ascii="Arial" w:hAnsi="Arial" w:cs="Arial"/>
          <w:sz w:val="20"/>
          <w:szCs w:val="20"/>
        </w:rPr>
        <w:t xml:space="preserve">. </w:t>
      </w:r>
    </w:p>
    <w:p w:rsidR="00B366A5" w:rsidRPr="00A0508C" w:rsidRDefault="00B366A5" w:rsidP="00A0508C">
      <w:pPr>
        <w:spacing w:line="240" w:lineRule="auto"/>
        <w:ind w:firstLine="720"/>
        <w:rPr>
          <w:rFonts w:ascii="Arial" w:hAnsi="Arial" w:cs="Arial"/>
          <w:i/>
          <w:sz w:val="20"/>
          <w:szCs w:val="20"/>
          <w:vertAlign w:val="superscript"/>
        </w:rPr>
      </w:pPr>
      <w:r w:rsidRPr="00A0508C">
        <w:rPr>
          <w:rFonts w:ascii="Arial" w:hAnsi="Arial" w:cs="Arial"/>
          <w:sz w:val="20"/>
          <w:szCs w:val="20"/>
        </w:rPr>
        <w:lastRenderedPageBreak/>
        <w:t>Sampel dalam penelitian ini adalah sebagian masyarakat Kota Bandung yang merupakan konsumen sebagai pengunjung mall dan telah memiliki pendapatan tetap. Jadi ukuran sampel minimal yang harus diambil dalam penelitian ini adalah sebanyak 300</w:t>
      </w:r>
      <w:r w:rsidRPr="00A0508C">
        <w:rPr>
          <w:rFonts w:ascii="Arial" w:hAnsi="Arial" w:cs="Arial"/>
          <w:sz w:val="20"/>
          <w:szCs w:val="20"/>
          <w:lang w:val="id-ID"/>
        </w:rPr>
        <w:t>pengunjung</w:t>
      </w:r>
      <w:r w:rsidRPr="00A0508C">
        <w:rPr>
          <w:rFonts w:ascii="Arial" w:hAnsi="Arial" w:cs="Arial"/>
          <w:sz w:val="20"/>
          <w:szCs w:val="20"/>
        </w:rPr>
        <w:t xml:space="preserve">Mall di Kota Bandung (pembulatan dari 299 </w:t>
      </w:r>
      <w:r w:rsidRPr="00A0508C">
        <w:rPr>
          <w:rFonts w:ascii="Arial" w:hAnsi="Arial" w:cs="Arial"/>
          <w:i/>
          <w:sz w:val="20"/>
          <w:szCs w:val="20"/>
        </w:rPr>
        <w:t>sample size</w:t>
      </w:r>
      <w:r w:rsidRPr="00A0508C">
        <w:rPr>
          <w:rFonts w:ascii="Arial" w:hAnsi="Arial" w:cs="Arial"/>
          <w:sz w:val="20"/>
          <w:szCs w:val="20"/>
        </w:rPr>
        <w:t>).</w:t>
      </w:r>
    </w:p>
    <w:p w:rsidR="00B366A5" w:rsidRDefault="00B366A5" w:rsidP="00A0508C">
      <w:pPr>
        <w:spacing w:line="240" w:lineRule="auto"/>
        <w:ind w:firstLine="720"/>
        <w:rPr>
          <w:rFonts w:ascii="Arial" w:hAnsi="Arial" w:cs="Arial"/>
          <w:sz w:val="20"/>
          <w:szCs w:val="20"/>
        </w:rPr>
      </w:pPr>
      <w:r w:rsidRPr="00A0508C">
        <w:rPr>
          <w:rFonts w:ascii="Arial" w:hAnsi="Arial" w:cs="Arial"/>
          <w:sz w:val="20"/>
          <w:szCs w:val="20"/>
        </w:rPr>
        <w:t>Pada penelitian ini, digunakan dua jenis analsisi yaitu (1) analisis deskriptif khususnya untuk variabel yang bersifat kualitatif dan (2) analisis kuantitatif berupa pengujian hipotesis dengan menggunakan uji statistik.Analisis deskriptif digunakan untuk melihat faktor penyebab.</w:t>
      </w:r>
    </w:p>
    <w:p w:rsidR="00EE4230" w:rsidRDefault="00EE4230" w:rsidP="00A0508C">
      <w:pPr>
        <w:spacing w:line="240" w:lineRule="auto"/>
        <w:ind w:firstLine="720"/>
        <w:rPr>
          <w:rFonts w:ascii="Arial" w:hAnsi="Arial" w:cs="Arial"/>
          <w:sz w:val="20"/>
          <w:szCs w:val="20"/>
        </w:rPr>
      </w:pPr>
    </w:p>
    <w:p w:rsidR="00EE4230" w:rsidRPr="00A0508C" w:rsidRDefault="00EE4230" w:rsidP="00A0508C">
      <w:pPr>
        <w:spacing w:line="240" w:lineRule="auto"/>
        <w:ind w:firstLine="720"/>
        <w:rPr>
          <w:rFonts w:ascii="Arial" w:hAnsi="Arial" w:cs="Arial"/>
          <w:i/>
          <w:sz w:val="20"/>
          <w:szCs w:val="20"/>
        </w:rPr>
      </w:pPr>
    </w:p>
    <w:p w:rsidR="00B366A5" w:rsidRPr="00A0508C" w:rsidRDefault="00B366A5" w:rsidP="00A0508C">
      <w:pPr>
        <w:spacing w:line="240" w:lineRule="auto"/>
        <w:ind w:left="-720" w:firstLine="720"/>
        <w:jc w:val="center"/>
        <w:rPr>
          <w:rFonts w:ascii="Arial" w:hAnsi="Arial" w:cs="Arial"/>
          <w:b/>
          <w:sz w:val="20"/>
          <w:szCs w:val="20"/>
        </w:rPr>
      </w:pPr>
    </w:p>
    <w:p w:rsidR="00B366A5" w:rsidRPr="000A228F" w:rsidRDefault="00B366A5" w:rsidP="000A228F">
      <w:pPr>
        <w:pStyle w:val="ListParagraph"/>
        <w:numPr>
          <w:ilvl w:val="0"/>
          <w:numId w:val="58"/>
        </w:numPr>
        <w:spacing w:line="240" w:lineRule="auto"/>
        <w:rPr>
          <w:rFonts w:ascii="Arial" w:hAnsi="Arial" w:cs="Arial"/>
          <w:b/>
          <w:sz w:val="20"/>
          <w:szCs w:val="20"/>
          <w:lang w:val="id-ID"/>
        </w:rPr>
      </w:pPr>
      <w:r w:rsidRPr="000A228F">
        <w:rPr>
          <w:rFonts w:ascii="Arial" w:hAnsi="Arial" w:cs="Arial"/>
          <w:b/>
          <w:sz w:val="20"/>
          <w:szCs w:val="20"/>
        </w:rPr>
        <w:t>HASIL ANALISIS DAN PEMBAHASAN</w:t>
      </w:r>
    </w:p>
    <w:p w:rsidR="00B366A5" w:rsidRPr="00A0508C" w:rsidRDefault="00B366A5" w:rsidP="00A0508C">
      <w:pPr>
        <w:spacing w:line="240" w:lineRule="auto"/>
        <w:ind w:left="-720" w:firstLine="720"/>
        <w:rPr>
          <w:rFonts w:ascii="Arial" w:hAnsi="Arial" w:cs="Arial"/>
          <w:i/>
          <w:sz w:val="20"/>
          <w:szCs w:val="20"/>
          <w:lang w:val="id-ID"/>
        </w:rPr>
      </w:pPr>
    </w:p>
    <w:p w:rsidR="00B366A5" w:rsidRPr="00A0508C" w:rsidRDefault="000A228F" w:rsidP="00A0508C">
      <w:pPr>
        <w:pStyle w:val="BodyText"/>
        <w:spacing w:line="240" w:lineRule="auto"/>
        <w:outlineLvl w:val="0"/>
        <w:rPr>
          <w:rFonts w:ascii="Arial" w:hAnsi="Arial" w:cs="Arial"/>
          <w:b/>
          <w:sz w:val="20"/>
          <w:szCs w:val="20"/>
          <w:lang w:val="id-ID"/>
        </w:rPr>
      </w:pPr>
      <w:r>
        <w:rPr>
          <w:rFonts w:ascii="Arial" w:hAnsi="Arial" w:cs="Arial"/>
          <w:b/>
          <w:sz w:val="20"/>
          <w:szCs w:val="20"/>
          <w:lang w:val="id-ID"/>
        </w:rPr>
        <w:t xml:space="preserve">3.1 </w:t>
      </w:r>
      <w:r w:rsidR="00B366A5" w:rsidRPr="00A0508C">
        <w:rPr>
          <w:rFonts w:ascii="Arial" w:hAnsi="Arial" w:cs="Arial"/>
          <w:b/>
          <w:sz w:val="20"/>
          <w:szCs w:val="20"/>
        </w:rPr>
        <w:t xml:space="preserve">Hipotesis : </w:t>
      </w:r>
    </w:p>
    <w:p w:rsidR="00B366A5" w:rsidRPr="00A0508C" w:rsidRDefault="00B366A5" w:rsidP="00A0508C">
      <w:pPr>
        <w:pStyle w:val="BodyText"/>
        <w:spacing w:line="240" w:lineRule="auto"/>
        <w:outlineLvl w:val="0"/>
        <w:rPr>
          <w:rFonts w:ascii="Arial" w:hAnsi="Arial" w:cs="Arial"/>
          <w:sz w:val="20"/>
          <w:szCs w:val="20"/>
        </w:rPr>
      </w:pPr>
      <w:r w:rsidRPr="00A0508C">
        <w:rPr>
          <w:rFonts w:ascii="Arial" w:hAnsi="Arial" w:cs="Arial"/>
          <w:sz w:val="20"/>
          <w:szCs w:val="20"/>
        </w:rPr>
        <w:t>P</w:t>
      </w:r>
      <w:r w:rsidRPr="00A0508C">
        <w:rPr>
          <w:rFonts w:ascii="Arial" w:hAnsi="Arial" w:cs="Arial"/>
          <w:sz w:val="20"/>
          <w:szCs w:val="20"/>
          <w:lang w:val="id-ID"/>
        </w:rPr>
        <w:t>engunjung</w:t>
      </w:r>
      <w:r w:rsidRPr="00A0508C">
        <w:rPr>
          <w:rFonts w:ascii="Arial" w:hAnsi="Arial" w:cs="Arial"/>
          <w:sz w:val="20"/>
          <w:szCs w:val="20"/>
        </w:rPr>
        <w:t xml:space="preserve"> Mall di Kota Bandung memiliki kepribadian</w:t>
      </w:r>
      <w:r w:rsidRPr="00A0508C">
        <w:rPr>
          <w:rFonts w:ascii="Arial" w:hAnsi="Arial" w:cs="Arial"/>
          <w:i/>
          <w:sz w:val="20"/>
          <w:szCs w:val="20"/>
        </w:rPr>
        <w:t xml:space="preserve"> </w:t>
      </w:r>
      <w:r w:rsidRPr="00A0508C">
        <w:rPr>
          <w:rFonts w:ascii="Arial" w:hAnsi="Arial" w:cs="Arial"/>
          <w:sz w:val="20"/>
          <w:szCs w:val="20"/>
        </w:rPr>
        <w:t>(</w:t>
      </w:r>
      <w:r w:rsidRPr="00A0508C">
        <w:rPr>
          <w:rFonts w:ascii="Arial" w:hAnsi="Arial" w:cs="Arial"/>
          <w:bCs/>
          <w:i/>
          <w:iCs/>
          <w:sz w:val="20"/>
          <w:szCs w:val="20"/>
        </w:rPr>
        <w:t>Openness to experience, Conscientiousness,  Extraversion, Agreeableness, Neuroticism</w:t>
      </w:r>
      <w:r w:rsidRPr="00A0508C">
        <w:rPr>
          <w:rFonts w:ascii="Arial" w:hAnsi="Arial" w:cs="Arial"/>
          <w:sz w:val="20"/>
          <w:szCs w:val="20"/>
        </w:rPr>
        <w:t xml:space="preserve">). </w:t>
      </w:r>
    </w:p>
    <w:p w:rsidR="00B366A5" w:rsidRPr="00A0508C" w:rsidRDefault="00B366A5" w:rsidP="00A0508C">
      <w:pPr>
        <w:spacing w:line="240" w:lineRule="auto"/>
        <w:ind w:left="706" w:hanging="706"/>
        <w:rPr>
          <w:rFonts w:ascii="Arial" w:hAnsi="Arial" w:cs="Arial"/>
          <w:b/>
          <w:sz w:val="20"/>
          <w:szCs w:val="20"/>
        </w:rPr>
      </w:pPr>
    </w:p>
    <w:p w:rsidR="00B366A5" w:rsidRPr="00A0508C" w:rsidRDefault="000A228F" w:rsidP="00A0508C">
      <w:pPr>
        <w:spacing w:line="240" w:lineRule="auto"/>
        <w:ind w:left="706" w:hanging="706"/>
        <w:rPr>
          <w:rFonts w:ascii="Arial" w:hAnsi="Arial" w:cs="Arial"/>
          <w:b/>
          <w:sz w:val="20"/>
          <w:szCs w:val="20"/>
        </w:rPr>
      </w:pPr>
      <w:r>
        <w:rPr>
          <w:rFonts w:ascii="Arial" w:hAnsi="Arial" w:cs="Arial"/>
          <w:b/>
          <w:sz w:val="20"/>
          <w:szCs w:val="20"/>
          <w:lang w:val="id-ID"/>
        </w:rPr>
        <w:t xml:space="preserve">3.1.1 </w:t>
      </w:r>
      <w:r w:rsidR="00B366A5" w:rsidRPr="00A0508C">
        <w:rPr>
          <w:rFonts w:ascii="Arial" w:hAnsi="Arial" w:cs="Arial"/>
          <w:b/>
          <w:sz w:val="20"/>
          <w:szCs w:val="20"/>
        </w:rPr>
        <w:t xml:space="preserve">Analisis Deskriptif tentang </w:t>
      </w:r>
      <w:r w:rsidR="00B366A5" w:rsidRPr="00A0508C">
        <w:rPr>
          <w:rFonts w:ascii="Arial" w:hAnsi="Arial" w:cs="Arial"/>
          <w:b/>
          <w:i/>
          <w:sz w:val="20"/>
          <w:szCs w:val="20"/>
        </w:rPr>
        <w:t>Openness to experience</w:t>
      </w:r>
      <w:r w:rsidR="00B366A5" w:rsidRPr="00A0508C">
        <w:rPr>
          <w:rFonts w:ascii="Arial" w:hAnsi="Arial" w:cs="Arial"/>
          <w:b/>
          <w:sz w:val="20"/>
          <w:szCs w:val="20"/>
        </w:rPr>
        <w:t xml:space="preserve"> (</w:t>
      </w:r>
      <w:r w:rsidR="00B366A5" w:rsidRPr="00A0508C">
        <w:rPr>
          <w:rFonts w:ascii="Arial" w:hAnsi="Arial" w:cs="Arial"/>
          <w:b/>
          <w:i/>
          <w:sz w:val="20"/>
          <w:szCs w:val="20"/>
        </w:rPr>
        <w:t>The Big Five Personality)</w:t>
      </w:r>
    </w:p>
    <w:p w:rsidR="00B366A5" w:rsidRPr="00A0508C" w:rsidRDefault="00B366A5" w:rsidP="00A0508C">
      <w:pPr>
        <w:spacing w:line="240" w:lineRule="auto"/>
        <w:ind w:left="706" w:hanging="706"/>
        <w:rPr>
          <w:rFonts w:ascii="Arial" w:hAnsi="Arial" w:cs="Arial"/>
          <w:b/>
          <w:sz w:val="20"/>
          <w:szCs w:val="20"/>
          <w:lang w:val="id-ID"/>
        </w:rPr>
      </w:pPr>
      <w:r w:rsidRPr="00A0508C">
        <w:rPr>
          <w:rFonts w:ascii="Arial" w:hAnsi="Arial" w:cs="Arial"/>
          <w:b/>
          <w:sz w:val="20"/>
          <w:szCs w:val="20"/>
        </w:rPr>
        <w:t>pada Pengunjung Mall di Kota Bandung.</w:t>
      </w:r>
    </w:p>
    <w:p w:rsidR="00B366A5" w:rsidRPr="00A0508C" w:rsidRDefault="00B366A5" w:rsidP="00A0508C">
      <w:pPr>
        <w:spacing w:line="240" w:lineRule="auto"/>
        <w:ind w:left="706" w:hanging="706"/>
        <w:rPr>
          <w:rFonts w:ascii="Arial" w:hAnsi="Arial" w:cs="Arial"/>
          <w:b/>
          <w:sz w:val="20"/>
          <w:szCs w:val="20"/>
          <w:lang w:val="id-ID"/>
        </w:rPr>
      </w:pPr>
    </w:p>
    <w:p w:rsidR="00B366A5" w:rsidRPr="00A0508C" w:rsidRDefault="00B366A5" w:rsidP="00A0508C">
      <w:pPr>
        <w:pStyle w:val="BodyText"/>
        <w:spacing w:line="240" w:lineRule="auto"/>
        <w:ind w:left="1134" w:hanging="1134"/>
        <w:outlineLvl w:val="0"/>
        <w:rPr>
          <w:rFonts w:ascii="Arial" w:hAnsi="Arial" w:cs="Arial"/>
          <w:bCs/>
          <w:i/>
          <w:iCs/>
          <w:sz w:val="20"/>
          <w:szCs w:val="20"/>
        </w:rPr>
      </w:pPr>
      <w:r w:rsidRPr="00A0508C">
        <w:rPr>
          <w:rFonts w:ascii="Arial" w:hAnsi="Arial" w:cs="Arial"/>
          <w:b/>
          <w:sz w:val="20"/>
          <w:szCs w:val="20"/>
          <w:lang w:val="id-ID"/>
        </w:rPr>
        <w:t xml:space="preserve">Hipotesis : </w:t>
      </w:r>
      <w:r w:rsidRPr="00A0508C">
        <w:rPr>
          <w:rFonts w:ascii="Arial" w:hAnsi="Arial" w:cs="Arial"/>
          <w:sz w:val="20"/>
          <w:szCs w:val="20"/>
        </w:rPr>
        <w:t>P</w:t>
      </w:r>
      <w:r w:rsidRPr="00A0508C">
        <w:rPr>
          <w:rFonts w:ascii="Arial" w:hAnsi="Arial" w:cs="Arial"/>
          <w:sz w:val="20"/>
          <w:szCs w:val="20"/>
          <w:lang w:val="id-ID"/>
        </w:rPr>
        <w:t>engunjung</w:t>
      </w:r>
      <w:r w:rsidRPr="00A0508C">
        <w:rPr>
          <w:rFonts w:ascii="Arial" w:hAnsi="Arial" w:cs="Arial"/>
          <w:sz w:val="20"/>
          <w:szCs w:val="20"/>
        </w:rPr>
        <w:t xml:space="preserve"> Mall di Kota Bandung memiliki kepribadian</w:t>
      </w:r>
      <w:r w:rsidRPr="00A0508C">
        <w:rPr>
          <w:rFonts w:ascii="Arial" w:hAnsi="Arial" w:cs="Arial"/>
          <w:i/>
          <w:sz w:val="20"/>
          <w:szCs w:val="20"/>
        </w:rPr>
        <w:t xml:space="preserve"> </w:t>
      </w:r>
      <w:r w:rsidRPr="00A0508C">
        <w:rPr>
          <w:rFonts w:ascii="Arial" w:hAnsi="Arial" w:cs="Arial"/>
          <w:bCs/>
          <w:i/>
          <w:iCs/>
          <w:sz w:val="20"/>
          <w:szCs w:val="20"/>
        </w:rPr>
        <w:t xml:space="preserve">Openness to experience, </w:t>
      </w:r>
    </w:p>
    <w:p w:rsidR="00B366A5" w:rsidRPr="00A0508C" w:rsidRDefault="00B366A5" w:rsidP="00A0508C">
      <w:pPr>
        <w:spacing w:line="240" w:lineRule="auto"/>
        <w:ind w:left="706" w:hanging="706"/>
        <w:rPr>
          <w:rFonts w:ascii="Arial" w:hAnsi="Arial" w:cs="Arial"/>
          <w:b/>
          <w:sz w:val="20"/>
          <w:szCs w:val="20"/>
          <w:lang w:val="id-ID"/>
        </w:rPr>
      </w:pPr>
    </w:p>
    <w:p w:rsidR="00B366A5" w:rsidRPr="00A0508C" w:rsidRDefault="00B366A5" w:rsidP="00A0508C">
      <w:pPr>
        <w:spacing w:line="240" w:lineRule="auto"/>
        <w:ind w:firstLine="720"/>
        <w:rPr>
          <w:rFonts w:ascii="Arial" w:hAnsi="Arial" w:cs="Arial"/>
          <w:sz w:val="20"/>
          <w:szCs w:val="20"/>
        </w:rPr>
      </w:pPr>
      <w:r w:rsidRPr="00A0508C">
        <w:rPr>
          <w:rFonts w:ascii="Arial" w:hAnsi="Arial" w:cs="Arial"/>
          <w:sz w:val="20"/>
          <w:szCs w:val="20"/>
        </w:rPr>
        <w:t xml:space="preserve">Karakteristik ini memiliki beberapa faset, yaitu </w:t>
      </w:r>
      <w:r w:rsidRPr="00A0508C">
        <w:rPr>
          <w:rFonts w:ascii="Arial" w:hAnsi="Arial" w:cs="Arial"/>
          <w:i/>
          <w:sz w:val="20"/>
          <w:szCs w:val="20"/>
        </w:rPr>
        <w:t>Fantasy, Aesthetic, Actions</w:t>
      </w:r>
      <w:r w:rsidRPr="00A0508C">
        <w:rPr>
          <w:rFonts w:ascii="Arial" w:hAnsi="Arial" w:cs="Arial"/>
          <w:sz w:val="20"/>
          <w:szCs w:val="20"/>
        </w:rPr>
        <w:t xml:space="preserve">, dan </w:t>
      </w:r>
      <w:r w:rsidRPr="00A0508C">
        <w:rPr>
          <w:rFonts w:ascii="Arial" w:hAnsi="Arial" w:cs="Arial"/>
          <w:i/>
          <w:sz w:val="20"/>
          <w:szCs w:val="20"/>
        </w:rPr>
        <w:t>ideas</w:t>
      </w:r>
      <w:r w:rsidRPr="00A0508C">
        <w:rPr>
          <w:rFonts w:ascii="Arial" w:hAnsi="Arial" w:cs="Arial"/>
          <w:sz w:val="20"/>
          <w:szCs w:val="20"/>
        </w:rPr>
        <w:t>.</w:t>
      </w:r>
    </w:p>
    <w:p w:rsidR="00B366A5" w:rsidRPr="00A0508C" w:rsidRDefault="00B366A5" w:rsidP="00A0508C">
      <w:pPr>
        <w:spacing w:line="240" w:lineRule="auto"/>
        <w:ind w:firstLine="720"/>
        <w:rPr>
          <w:rFonts w:ascii="Arial" w:hAnsi="Arial" w:cs="Arial"/>
          <w:sz w:val="20"/>
          <w:szCs w:val="20"/>
        </w:rPr>
      </w:pPr>
    </w:p>
    <w:p w:rsidR="00B366A5" w:rsidRPr="00A0508C" w:rsidRDefault="00B366A5" w:rsidP="00A0508C">
      <w:pPr>
        <w:pStyle w:val="Caption"/>
        <w:spacing w:after="0"/>
        <w:jc w:val="center"/>
        <w:rPr>
          <w:rFonts w:ascii="Arial" w:hAnsi="Arial" w:cs="Arial"/>
          <w:color w:val="auto"/>
          <w:sz w:val="20"/>
          <w:szCs w:val="20"/>
        </w:rPr>
      </w:pPr>
      <w:r w:rsidRPr="00A0508C">
        <w:rPr>
          <w:rFonts w:ascii="Arial" w:hAnsi="Arial" w:cs="Arial"/>
          <w:color w:val="auto"/>
          <w:sz w:val="20"/>
          <w:szCs w:val="20"/>
        </w:rPr>
        <w:t>Tabel  1</w:t>
      </w:r>
    </w:p>
    <w:p w:rsidR="00B366A5" w:rsidRPr="00A0508C" w:rsidRDefault="00B366A5" w:rsidP="00A0508C">
      <w:pPr>
        <w:spacing w:line="240" w:lineRule="auto"/>
        <w:jc w:val="center"/>
        <w:rPr>
          <w:rFonts w:ascii="Arial" w:hAnsi="Arial" w:cs="Arial"/>
          <w:b/>
          <w:i/>
          <w:sz w:val="20"/>
          <w:szCs w:val="20"/>
        </w:rPr>
      </w:pPr>
      <w:r w:rsidRPr="00A0508C">
        <w:rPr>
          <w:rFonts w:ascii="Arial" w:hAnsi="Arial" w:cs="Arial"/>
          <w:b/>
          <w:sz w:val="20"/>
          <w:szCs w:val="20"/>
        </w:rPr>
        <w:t xml:space="preserve">Analisis Deskriptif </w:t>
      </w:r>
      <w:r w:rsidRPr="00A0508C">
        <w:rPr>
          <w:rFonts w:ascii="Arial" w:hAnsi="Arial" w:cs="Arial"/>
          <w:b/>
          <w:i/>
          <w:sz w:val="20"/>
          <w:szCs w:val="20"/>
        </w:rPr>
        <w:t>Openness to experience</w:t>
      </w:r>
    </w:p>
    <w:tbl>
      <w:tblPr>
        <w:tblW w:w="7730" w:type="dxa"/>
        <w:jc w:val="center"/>
        <w:tblLook w:val="04A0"/>
      </w:tblPr>
      <w:tblGrid>
        <w:gridCol w:w="1123"/>
        <w:gridCol w:w="996"/>
        <w:gridCol w:w="924"/>
        <w:gridCol w:w="1281"/>
        <w:gridCol w:w="3406"/>
      </w:tblGrid>
      <w:tr w:rsidR="00B366A5" w:rsidRPr="00A0508C" w:rsidTr="00B366A5">
        <w:trPr>
          <w:trHeight w:val="144"/>
          <w:jc w:val="center"/>
        </w:trPr>
        <w:tc>
          <w:tcPr>
            <w:tcW w:w="1123" w:type="dxa"/>
            <w:vMerge w:val="restart"/>
            <w:shd w:val="clear" w:color="auto" w:fill="DBE5F1" w:themeFill="accent1" w:themeFillTint="33"/>
            <w:noWrap/>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sz w:val="20"/>
                <w:szCs w:val="20"/>
              </w:rPr>
              <w:t>Indikator</w:t>
            </w:r>
          </w:p>
        </w:tc>
        <w:tc>
          <w:tcPr>
            <w:tcW w:w="1920" w:type="dxa"/>
            <w:gridSpan w:val="2"/>
            <w:shd w:val="clear" w:color="auto" w:fill="DBE5F1" w:themeFill="accent1" w:themeFillTint="33"/>
            <w:noWrap/>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sz w:val="20"/>
                <w:szCs w:val="20"/>
              </w:rPr>
              <w:t>Skor</w:t>
            </w:r>
          </w:p>
        </w:tc>
        <w:tc>
          <w:tcPr>
            <w:tcW w:w="1281" w:type="dxa"/>
            <w:vMerge w:val="restart"/>
            <w:shd w:val="clear" w:color="auto" w:fill="DBE5F1" w:themeFill="accent1" w:themeFillTint="33"/>
            <w:noWrap/>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sz w:val="20"/>
                <w:szCs w:val="20"/>
              </w:rPr>
              <w:t>Skor Ideal (%)</w:t>
            </w:r>
          </w:p>
        </w:tc>
        <w:tc>
          <w:tcPr>
            <w:tcW w:w="3406" w:type="dxa"/>
            <w:vMerge w:val="restart"/>
            <w:shd w:val="clear" w:color="auto" w:fill="DBE5F1" w:themeFill="accent1" w:themeFillTint="33"/>
            <w:noWrap/>
            <w:vAlign w:val="center"/>
            <w:hideMark/>
          </w:tcPr>
          <w:p w:rsidR="00B366A5" w:rsidRPr="00A0508C" w:rsidRDefault="00B366A5" w:rsidP="00A0508C">
            <w:pPr>
              <w:spacing w:line="240" w:lineRule="auto"/>
              <w:rPr>
                <w:rFonts w:ascii="Arial" w:hAnsi="Arial" w:cs="Arial"/>
                <w:b/>
                <w:i/>
                <w:sz w:val="20"/>
                <w:szCs w:val="20"/>
              </w:rPr>
            </w:pPr>
            <w:r w:rsidRPr="00A0508C">
              <w:rPr>
                <w:rFonts w:ascii="Arial" w:hAnsi="Arial" w:cs="Arial"/>
                <w:i/>
                <w:sz w:val="20"/>
                <w:szCs w:val="20"/>
              </w:rPr>
              <w:t>Kriteria</w:t>
            </w:r>
          </w:p>
        </w:tc>
      </w:tr>
      <w:tr w:rsidR="00B366A5" w:rsidRPr="00A0508C" w:rsidTr="00B366A5">
        <w:trPr>
          <w:trHeight w:val="144"/>
          <w:jc w:val="center"/>
        </w:trPr>
        <w:tc>
          <w:tcPr>
            <w:tcW w:w="0" w:type="auto"/>
            <w:vMerge/>
            <w:hideMark/>
          </w:tcPr>
          <w:p w:rsidR="00B366A5" w:rsidRPr="00A0508C" w:rsidRDefault="00B366A5" w:rsidP="00A0508C">
            <w:pPr>
              <w:spacing w:line="240" w:lineRule="auto"/>
              <w:rPr>
                <w:rFonts w:ascii="Arial" w:hAnsi="Arial" w:cs="Arial"/>
                <w:sz w:val="20"/>
                <w:szCs w:val="20"/>
              </w:rPr>
            </w:pPr>
          </w:p>
        </w:tc>
        <w:tc>
          <w:tcPr>
            <w:tcW w:w="0" w:type="auto"/>
            <w:shd w:val="clear" w:color="auto" w:fill="DBE5F1" w:themeFill="accent1" w:themeFillTint="33"/>
            <w:noWrap/>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Total</w:t>
            </w:r>
          </w:p>
        </w:tc>
        <w:tc>
          <w:tcPr>
            <w:tcW w:w="0" w:type="auto"/>
            <w:shd w:val="clear" w:color="auto" w:fill="DBE5F1" w:themeFill="accent1" w:themeFillTint="33"/>
            <w:noWrap/>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w:t>
            </w:r>
          </w:p>
        </w:tc>
        <w:tc>
          <w:tcPr>
            <w:tcW w:w="1281" w:type="dxa"/>
            <w:vMerge/>
            <w:hideMark/>
          </w:tcPr>
          <w:p w:rsidR="00B366A5" w:rsidRPr="00A0508C" w:rsidRDefault="00B366A5" w:rsidP="00A0508C">
            <w:pPr>
              <w:spacing w:line="240" w:lineRule="auto"/>
              <w:rPr>
                <w:rFonts w:ascii="Arial" w:hAnsi="Arial" w:cs="Arial"/>
                <w:sz w:val="20"/>
                <w:szCs w:val="20"/>
              </w:rPr>
            </w:pPr>
          </w:p>
        </w:tc>
        <w:tc>
          <w:tcPr>
            <w:tcW w:w="3406" w:type="dxa"/>
            <w:vMerge/>
            <w:hideMark/>
          </w:tcPr>
          <w:p w:rsidR="00B366A5" w:rsidRPr="00A0508C" w:rsidRDefault="00B366A5" w:rsidP="00A0508C">
            <w:pPr>
              <w:spacing w:line="240" w:lineRule="auto"/>
              <w:rPr>
                <w:rFonts w:ascii="Arial" w:hAnsi="Arial" w:cs="Arial"/>
                <w:i/>
                <w:sz w:val="20"/>
                <w:szCs w:val="20"/>
              </w:rPr>
            </w:pPr>
          </w:p>
        </w:tc>
      </w:tr>
      <w:tr w:rsidR="00B366A5" w:rsidRPr="00A0508C" w:rsidTr="00B366A5">
        <w:trPr>
          <w:trHeight w:val="144"/>
          <w:jc w:val="center"/>
        </w:trPr>
        <w:tc>
          <w:tcPr>
            <w:tcW w:w="0" w:type="auto"/>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i/>
                <w:sz w:val="20"/>
                <w:szCs w:val="20"/>
              </w:rPr>
              <w:t>Fantasy</w:t>
            </w:r>
          </w:p>
        </w:tc>
        <w:tc>
          <w:tcPr>
            <w:tcW w:w="0" w:type="auto"/>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3248</w:t>
            </w:r>
          </w:p>
        </w:tc>
        <w:tc>
          <w:tcPr>
            <w:tcW w:w="0" w:type="auto"/>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72.2</w:t>
            </w:r>
          </w:p>
        </w:tc>
        <w:tc>
          <w:tcPr>
            <w:tcW w:w="1281" w:type="dxa"/>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w:t>
            </w:r>
          </w:p>
        </w:tc>
        <w:tc>
          <w:tcPr>
            <w:tcW w:w="3406" w:type="dxa"/>
            <w:noWrap/>
          </w:tcPr>
          <w:p w:rsidR="00B366A5" w:rsidRPr="00A0508C" w:rsidRDefault="00B366A5" w:rsidP="00A0508C">
            <w:pPr>
              <w:spacing w:line="240" w:lineRule="auto"/>
              <w:rPr>
                <w:rFonts w:ascii="Arial" w:hAnsi="Arial" w:cs="Arial"/>
                <w:i/>
                <w:sz w:val="20"/>
                <w:szCs w:val="20"/>
              </w:rPr>
            </w:pPr>
            <w:r w:rsidRPr="00A0508C">
              <w:rPr>
                <w:rFonts w:ascii="Arial" w:hAnsi="Arial" w:cs="Arial"/>
                <w:i/>
                <w:sz w:val="20"/>
                <w:szCs w:val="20"/>
              </w:rPr>
              <w:t>Imajinatif</w:t>
            </w:r>
          </w:p>
        </w:tc>
      </w:tr>
      <w:tr w:rsidR="00B366A5" w:rsidRPr="00A0508C" w:rsidTr="00B366A5">
        <w:trPr>
          <w:trHeight w:val="144"/>
          <w:jc w:val="center"/>
        </w:trPr>
        <w:tc>
          <w:tcPr>
            <w:tcW w:w="0" w:type="auto"/>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i/>
                <w:sz w:val="20"/>
                <w:szCs w:val="20"/>
              </w:rPr>
              <w:t>Aesthetic</w:t>
            </w:r>
          </w:p>
        </w:tc>
        <w:tc>
          <w:tcPr>
            <w:tcW w:w="0" w:type="auto"/>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2902</w:t>
            </w:r>
          </w:p>
        </w:tc>
        <w:tc>
          <w:tcPr>
            <w:tcW w:w="0" w:type="auto"/>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64.5</w:t>
            </w:r>
          </w:p>
        </w:tc>
        <w:tc>
          <w:tcPr>
            <w:tcW w:w="1281" w:type="dxa"/>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w:t>
            </w:r>
          </w:p>
        </w:tc>
        <w:tc>
          <w:tcPr>
            <w:tcW w:w="3406" w:type="dxa"/>
            <w:noWrap/>
          </w:tcPr>
          <w:p w:rsidR="00B366A5" w:rsidRPr="00A0508C" w:rsidRDefault="00B366A5" w:rsidP="00A0508C">
            <w:pPr>
              <w:spacing w:line="240" w:lineRule="auto"/>
              <w:rPr>
                <w:rFonts w:ascii="Arial" w:hAnsi="Arial" w:cs="Arial"/>
                <w:i/>
                <w:sz w:val="20"/>
                <w:szCs w:val="20"/>
              </w:rPr>
            </w:pPr>
            <w:r w:rsidRPr="00A0508C">
              <w:rPr>
                <w:rFonts w:ascii="Arial" w:hAnsi="Arial" w:cs="Arial"/>
                <w:i/>
                <w:sz w:val="20"/>
                <w:szCs w:val="20"/>
              </w:rPr>
              <w:t>Cukup astistik</w:t>
            </w:r>
          </w:p>
        </w:tc>
      </w:tr>
      <w:tr w:rsidR="00B366A5" w:rsidRPr="00A0508C" w:rsidTr="00B366A5">
        <w:trPr>
          <w:trHeight w:val="144"/>
          <w:jc w:val="center"/>
        </w:trPr>
        <w:tc>
          <w:tcPr>
            <w:tcW w:w="0" w:type="auto"/>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i/>
                <w:sz w:val="20"/>
                <w:szCs w:val="20"/>
              </w:rPr>
              <w:t>Action</w:t>
            </w:r>
          </w:p>
        </w:tc>
        <w:tc>
          <w:tcPr>
            <w:tcW w:w="0" w:type="auto"/>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2193</w:t>
            </w:r>
          </w:p>
        </w:tc>
        <w:tc>
          <w:tcPr>
            <w:tcW w:w="0" w:type="auto"/>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73.1</w:t>
            </w:r>
          </w:p>
        </w:tc>
        <w:tc>
          <w:tcPr>
            <w:tcW w:w="1281" w:type="dxa"/>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w:t>
            </w:r>
          </w:p>
        </w:tc>
        <w:tc>
          <w:tcPr>
            <w:tcW w:w="3406" w:type="dxa"/>
            <w:noWrap/>
          </w:tcPr>
          <w:p w:rsidR="00B366A5" w:rsidRPr="00A0508C" w:rsidRDefault="00B366A5" w:rsidP="00A0508C">
            <w:pPr>
              <w:spacing w:line="240" w:lineRule="auto"/>
              <w:rPr>
                <w:rFonts w:ascii="Arial" w:hAnsi="Arial" w:cs="Arial"/>
                <w:i/>
                <w:sz w:val="20"/>
                <w:szCs w:val="20"/>
              </w:rPr>
            </w:pPr>
            <w:r w:rsidRPr="00A0508C">
              <w:rPr>
                <w:rFonts w:ascii="Arial" w:hAnsi="Arial" w:cs="Arial"/>
                <w:i/>
                <w:sz w:val="20"/>
                <w:szCs w:val="20"/>
              </w:rPr>
              <w:t>Tertarik berbagai hal</w:t>
            </w:r>
          </w:p>
        </w:tc>
      </w:tr>
      <w:tr w:rsidR="00B366A5" w:rsidRPr="00A0508C" w:rsidTr="00B366A5">
        <w:trPr>
          <w:trHeight w:val="144"/>
          <w:jc w:val="center"/>
        </w:trPr>
        <w:tc>
          <w:tcPr>
            <w:tcW w:w="0" w:type="auto"/>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i/>
                <w:sz w:val="20"/>
                <w:szCs w:val="20"/>
              </w:rPr>
              <w:t>Ideas</w:t>
            </w:r>
          </w:p>
        </w:tc>
        <w:tc>
          <w:tcPr>
            <w:tcW w:w="0" w:type="auto"/>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2189</w:t>
            </w:r>
          </w:p>
        </w:tc>
        <w:tc>
          <w:tcPr>
            <w:tcW w:w="0" w:type="auto"/>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73.0</w:t>
            </w:r>
          </w:p>
        </w:tc>
        <w:tc>
          <w:tcPr>
            <w:tcW w:w="1281" w:type="dxa"/>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w:t>
            </w:r>
          </w:p>
        </w:tc>
        <w:tc>
          <w:tcPr>
            <w:tcW w:w="3406" w:type="dxa"/>
            <w:noWrap/>
          </w:tcPr>
          <w:p w:rsidR="00B366A5" w:rsidRPr="00A0508C" w:rsidRDefault="00B366A5" w:rsidP="00A0508C">
            <w:pPr>
              <w:spacing w:line="240" w:lineRule="auto"/>
              <w:rPr>
                <w:rFonts w:ascii="Arial" w:hAnsi="Arial" w:cs="Arial"/>
                <w:i/>
                <w:sz w:val="20"/>
                <w:szCs w:val="20"/>
              </w:rPr>
            </w:pPr>
            <w:r w:rsidRPr="00A0508C">
              <w:rPr>
                <w:rFonts w:ascii="Arial" w:hAnsi="Arial" w:cs="Arial"/>
                <w:i/>
                <w:sz w:val="20"/>
                <w:szCs w:val="20"/>
              </w:rPr>
              <w:t>Menyadari ide baru</w:t>
            </w:r>
          </w:p>
        </w:tc>
      </w:tr>
      <w:tr w:rsidR="00B366A5" w:rsidRPr="00A0508C" w:rsidTr="00B366A5">
        <w:trPr>
          <w:trHeight w:val="144"/>
          <w:jc w:val="center"/>
        </w:trPr>
        <w:tc>
          <w:tcPr>
            <w:tcW w:w="0" w:type="auto"/>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Total</w:t>
            </w:r>
          </w:p>
        </w:tc>
        <w:tc>
          <w:tcPr>
            <w:tcW w:w="0" w:type="auto"/>
            <w:noWrap/>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10532</w:t>
            </w:r>
          </w:p>
        </w:tc>
        <w:tc>
          <w:tcPr>
            <w:tcW w:w="0" w:type="auto"/>
            <w:noWrap/>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70.23</w:t>
            </w:r>
          </w:p>
        </w:tc>
        <w:tc>
          <w:tcPr>
            <w:tcW w:w="1281" w:type="dxa"/>
            <w:noWrap/>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68</w:t>
            </w:r>
          </w:p>
        </w:tc>
        <w:tc>
          <w:tcPr>
            <w:tcW w:w="3406" w:type="dxa"/>
            <w:noWrap/>
          </w:tcPr>
          <w:p w:rsidR="00B366A5" w:rsidRPr="00A0508C" w:rsidRDefault="00B366A5" w:rsidP="00A0508C">
            <w:pPr>
              <w:spacing w:line="240" w:lineRule="auto"/>
              <w:rPr>
                <w:rFonts w:ascii="Arial" w:hAnsi="Arial" w:cs="Arial"/>
                <w:b/>
                <w:i/>
                <w:sz w:val="20"/>
                <w:szCs w:val="20"/>
              </w:rPr>
            </w:pPr>
            <w:r w:rsidRPr="00A0508C">
              <w:rPr>
                <w:rFonts w:ascii="Arial" w:hAnsi="Arial" w:cs="Arial"/>
                <w:b/>
                <w:i/>
                <w:sz w:val="20"/>
                <w:szCs w:val="20"/>
              </w:rPr>
              <w:t>Terbuka terhadap hal-hal baru</w:t>
            </w:r>
          </w:p>
        </w:tc>
      </w:tr>
    </w:tbl>
    <w:p w:rsidR="00B366A5" w:rsidRPr="00A0508C" w:rsidRDefault="00B366A5" w:rsidP="00A0508C">
      <w:pPr>
        <w:spacing w:line="240" w:lineRule="auto"/>
        <w:ind w:left="993"/>
        <w:rPr>
          <w:rFonts w:ascii="Arial" w:hAnsi="Arial" w:cs="Arial"/>
          <w:b/>
          <w:sz w:val="20"/>
          <w:szCs w:val="20"/>
        </w:rPr>
      </w:pPr>
      <w:r w:rsidRPr="00A0508C">
        <w:rPr>
          <w:rFonts w:ascii="Arial" w:hAnsi="Arial" w:cs="Arial"/>
          <w:i/>
          <w:sz w:val="20"/>
          <w:szCs w:val="20"/>
          <w:vertAlign w:val="superscript"/>
        </w:rPr>
        <w:t>Sumber : data 2011, diolah</w:t>
      </w:r>
    </w:p>
    <w:p w:rsidR="00B366A5" w:rsidRPr="00A0508C" w:rsidRDefault="00B366A5" w:rsidP="00A0508C">
      <w:pPr>
        <w:spacing w:line="240" w:lineRule="auto"/>
        <w:rPr>
          <w:rFonts w:ascii="Arial" w:hAnsi="Arial" w:cs="Arial"/>
          <w:b/>
          <w:sz w:val="20"/>
          <w:szCs w:val="20"/>
        </w:rPr>
      </w:pPr>
    </w:p>
    <w:p w:rsidR="00B366A5" w:rsidRPr="00A0508C" w:rsidRDefault="00B366A5" w:rsidP="00A0508C">
      <w:pPr>
        <w:spacing w:line="240" w:lineRule="auto"/>
        <w:ind w:firstLine="720"/>
        <w:rPr>
          <w:rFonts w:ascii="Arial" w:hAnsi="Arial" w:cs="Arial"/>
          <w:sz w:val="20"/>
          <w:szCs w:val="20"/>
        </w:rPr>
      </w:pPr>
      <w:r w:rsidRPr="00A0508C">
        <w:rPr>
          <w:rFonts w:ascii="Arial" w:hAnsi="Arial" w:cs="Arial"/>
          <w:sz w:val="20"/>
          <w:szCs w:val="20"/>
        </w:rPr>
        <w:t xml:space="preserve">Pengunjung mall di kota Bandung mempunyai sifat yang terbuka terhadap hal-hal baru. Hal ini menggambarkan sebagai seorang yang terbuka terhadap hal-hal baru, memiliki nilai imajinasi, </w:t>
      </w:r>
      <w:r w:rsidRPr="00A0508C">
        <w:rPr>
          <w:rFonts w:ascii="Arial" w:hAnsi="Arial" w:cs="Arial"/>
          <w:i/>
          <w:sz w:val="20"/>
          <w:szCs w:val="20"/>
        </w:rPr>
        <w:t>broadmindedness</w:t>
      </w:r>
      <w:r w:rsidRPr="00A0508C">
        <w:rPr>
          <w:rFonts w:ascii="Arial" w:hAnsi="Arial" w:cs="Arial"/>
          <w:sz w:val="20"/>
          <w:szCs w:val="20"/>
        </w:rPr>
        <w:t xml:space="preserve"> dan </w:t>
      </w:r>
      <w:r w:rsidRPr="00A0508C">
        <w:rPr>
          <w:rFonts w:ascii="Arial" w:hAnsi="Arial" w:cs="Arial"/>
          <w:i/>
          <w:sz w:val="20"/>
          <w:szCs w:val="20"/>
        </w:rPr>
        <w:t>a world of beauty</w:t>
      </w:r>
      <w:r w:rsidRPr="00A0508C">
        <w:rPr>
          <w:rFonts w:ascii="Arial" w:hAnsi="Arial" w:cs="Arial"/>
          <w:sz w:val="20"/>
          <w:szCs w:val="20"/>
        </w:rPr>
        <w:t xml:space="preserve">.Disamping itu, juga memiliki sifat yang ingin tahu, berminat terhadap berbagai hal, kreatif. Orang yang memiliki sifat seperti ini, kecil kemungkinan untuk setia pada merek tertentu dan lebih besar kemungkinan untuk mencoba berbagai merek yang berbeda. (Schiffman dan Kanuk, 2010 : 111).Apabila dilihat dari sifat konsumen, maka individu yang mempunyai karakteristik </w:t>
      </w:r>
      <w:r w:rsidRPr="00A0508C">
        <w:rPr>
          <w:rFonts w:ascii="Arial" w:hAnsi="Arial" w:cs="Arial"/>
          <w:i/>
          <w:sz w:val="20"/>
          <w:szCs w:val="20"/>
        </w:rPr>
        <w:t>Openness to experience</w:t>
      </w:r>
      <w:r w:rsidRPr="00A0508C">
        <w:rPr>
          <w:rFonts w:ascii="Arial" w:hAnsi="Arial" w:cs="Arial"/>
          <w:sz w:val="20"/>
          <w:szCs w:val="20"/>
        </w:rPr>
        <w:t xml:space="preserve"> termasuk dalam kepribadian ciri keinovatifan konsumen yaitu mereka yang cenderung menjadi orang yang pertama mencoba berbagai produk, jasa dan praktik baru.Kelompok ini juga lebih menyukai berbagai produk inovatif daripada produk alternative yang mapan yang sudah ada sejak lama(Schiffman dan Kanuk 2010 : 113-114).</w:t>
      </w:r>
    </w:p>
    <w:p w:rsidR="00B366A5" w:rsidRPr="00A0508C" w:rsidRDefault="00B366A5" w:rsidP="00A0508C">
      <w:pPr>
        <w:spacing w:line="240" w:lineRule="auto"/>
        <w:ind w:firstLine="720"/>
        <w:rPr>
          <w:rFonts w:ascii="Arial" w:hAnsi="Arial" w:cs="Arial"/>
          <w:sz w:val="20"/>
          <w:szCs w:val="20"/>
          <w:lang w:val="id-ID"/>
        </w:rPr>
      </w:pPr>
      <w:r w:rsidRPr="00A0508C">
        <w:rPr>
          <w:rFonts w:ascii="Arial" w:hAnsi="Arial" w:cs="Arial"/>
          <w:sz w:val="20"/>
          <w:szCs w:val="20"/>
        </w:rPr>
        <w:t xml:space="preserve">Menghadapi konsumen yang seperti ini, para pemilik tenant di mall biasanya menetapkan strategi untuk menggunakan nama merk yang menarik, </w:t>
      </w:r>
      <w:r w:rsidRPr="00A0508C">
        <w:rPr>
          <w:rFonts w:ascii="Arial" w:hAnsi="Arial" w:cs="Arial"/>
          <w:i/>
          <w:sz w:val="20"/>
          <w:szCs w:val="20"/>
        </w:rPr>
        <w:t>mind-catching</w:t>
      </w:r>
      <w:r w:rsidRPr="00A0508C">
        <w:rPr>
          <w:rFonts w:ascii="Arial" w:hAnsi="Arial" w:cs="Arial"/>
          <w:sz w:val="20"/>
          <w:szCs w:val="20"/>
        </w:rPr>
        <w:t xml:space="preserve">, sehingga menggoda orang yang berkepribadian </w:t>
      </w:r>
      <w:r w:rsidRPr="00A0508C">
        <w:rPr>
          <w:rFonts w:ascii="Arial" w:hAnsi="Arial" w:cs="Arial"/>
          <w:i/>
          <w:sz w:val="20"/>
          <w:szCs w:val="20"/>
        </w:rPr>
        <w:t>Openness to experience</w:t>
      </w:r>
      <w:r w:rsidRPr="00A0508C">
        <w:rPr>
          <w:rFonts w:ascii="Arial" w:hAnsi="Arial" w:cs="Arial"/>
          <w:sz w:val="20"/>
          <w:szCs w:val="20"/>
        </w:rPr>
        <w:t xml:space="preserve"> untuk mencoba merk baru. Disamping itu untuk menghadapi konsumen yang menyukai produk yang sifatnya inovatif, pemasar biasanya sering menjadikan respon pasar para innovator konsumen sebagai petunjuk atas faktor-faktor yang akhirnya akan menentukan sukses atau gagalnya produk atau jasa baru tersebut. Disamping itu dalam menetapkan pesan yang akan disampaikan dalam kegiatan promosinya lebih menekankan pada perbedaan, manfaat produk dan berbagai bentuk informasi nyata lainnya mengenai pemakaian produk (Schiffman dan Kanuk, 2010 ; 114).</w:t>
      </w:r>
    </w:p>
    <w:p w:rsidR="00B366A5" w:rsidRPr="00A0508C" w:rsidRDefault="00B366A5" w:rsidP="00A0508C">
      <w:pPr>
        <w:spacing w:line="240" w:lineRule="auto"/>
        <w:ind w:firstLine="720"/>
        <w:rPr>
          <w:rFonts w:ascii="Arial" w:hAnsi="Arial" w:cs="Arial"/>
          <w:sz w:val="20"/>
          <w:szCs w:val="20"/>
          <w:lang w:val="id-ID"/>
        </w:rPr>
      </w:pPr>
    </w:p>
    <w:p w:rsidR="00B366A5" w:rsidRPr="00A0508C" w:rsidRDefault="00B366A5" w:rsidP="00A0508C">
      <w:pPr>
        <w:pStyle w:val="Caption"/>
        <w:spacing w:after="0"/>
        <w:jc w:val="center"/>
        <w:rPr>
          <w:rFonts w:ascii="Arial" w:hAnsi="Arial" w:cs="Arial"/>
          <w:color w:val="auto"/>
          <w:sz w:val="20"/>
          <w:szCs w:val="20"/>
        </w:rPr>
      </w:pPr>
      <w:r w:rsidRPr="00A0508C">
        <w:rPr>
          <w:rFonts w:ascii="Arial" w:hAnsi="Arial" w:cs="Arial"/>
          <w:color w:val="auto"/>
          <w:sz w:val="20"/>
          <w:szCs w:val="20"/>
        </w:rPr>
        <w:t>Tabel</w:t>
      </w:r>
      <w:r w:rsidRPr="00A0508C">
        <w:rPr>
          <w:rFonts w:ascii="Arial" w:hAnsi="Arial" w:cs="Arial"/>
          <w:color w:val="auto"/>
          <w:sz w:val="20"/>
          <w:szCs w:val="20"/>
          <w:lang w:val="id-ID"/>
        </w:rPr>
        <w:t xml:space="preserve"> </w:t>
      </w:r>
      <w:r w:rsidR="00736D30" w:rsidRPr="00A0508C">
        <w:rPr>
          <w:rFonts w:ascii="Arial" w:hAnsi="Arial" w:cs="Arial"/>
          <w:color w:val="auto"/>
          <w:sz w:val="20"/>
          <w:szCs w:val="20"/>
        </w:rPr>
        <w:fldChar w:fldCharType="begin"/>
      </w:r>
      <w:r w:rsidRPr="00A0508C">
        <w:rPr>
          <w:rFonts w:ascii="Arial" w:hAnsi="Arial" w:cs="Arial"/>
          <w:color w:val="auto"/>
          <w:sz w:val="20"/>
          <w:szCs w:val="20"/>
        </w:rPr>
        <w:instrText xml:space="preserve"> SEQ Tabel_4. \* ARABIC </w:instrText>
      </w:r>
      <w:r w:rsidR="00736D30" w:rsidRPr="00A0508C">
        <w:rPr>
          <w:rFonts w:ascii="Arial" w:hAnsi="Arial" w:cs="Arial"/>
          <w:color w:val="auto"/>
          <w:sz w:val="20"/>
          <w:szCs w:val="20"/>
        </w:rPr>
        <w:fldChar w:fldCharType="separate"/>
      </w:r>
      <w:r w:rsidR="0094323C">
        <w:rPr>
          <w:rFonts w:ascii="Arial" w:hAnsi="Arial" w:cs="Arial"/>
          <w:noProof/>
          <w:color w:val="auto"/>
          <w:sz w:val="20"/>
          <w:szCs w:val="20"/>
        </w:rPr>
        <w:t>1</w:t>
      </w:r>
      <w:r w:rsidR="00736D30" w:rsidRPr="00A0508C">
        <w:rPr>
          <w:rFonts w:ascii="Arial" w:hAnsi="Arial" w:cs="Arial"/>
          <w:color w:val="auto"/>
          <w:sz w:val="20"/>
          <w:szCs w:val="20"/>
        </w:rPr>
        <w:fldChar w:fldCharType="end"/>
      </w:r>
    </w:p>
    <w:p w:rsidR="00B366A5" w:rsidRPr="00A0508C" w:rsidRDefault="00B366A5" w:rsidP="00A0508C">
      <w:pPr>
        <w:spacing w:line="240" w:lineRule="auto"/>
        <w:jc w:val="center"/>
        <w:rPr>
          <w:rFonts w:ascii="Arial" w:hAnsi="Arial" w:cs="Arial"/>
          <w:b/>
          <w:sz w:val="20"/>
          <w:szCs w:val="20"/>
        </w:rPr>
      </w:pPr>
      <w:r w:rsidRPr="00A0508C">
        <w:rPr>
          <w:rFonts w:ascii="Arial" w:hAnsi="Arial" w:cs="Arial"/>
          <w:b/>
          <w:sz w:val="20"/>
          <w:szCs w:val="20"/>
        </w:rPr>
        <w:t>Hasil Pengujian Hipotesis</w:t>
      </w:r>
      <w:r w:rsidRPr="00A0508C">
        <w:rPr>
          <w:rFonts w:ascii="Arial" w:hAnsi="Arial" w:cs="Arial"/>
          <w:b/>
          <w:i/>
          <w:sz w:val="20"/>
          <w:szCs w:val="20"/>
        </w:rPr>
        <w:t>Openness to experience</w:t>
      </w:r>
      <w:r w:rsidRPr="00A0508C">
        <w:rPr>
          <w:rFonts w:ascii="Arial" w:hAnsi="Arial" w:cs="Arial"/>
          <w:b/>
          <w:sz w:val="20"/>
          <w:szCs w:val="20"/>
        </w:rPr>
        <w:t xml:space="preserve"> (X</w:t>
      </w:r>
      <w:r w:rsidRPr="00A0508C">
        <w:rPr>
          <w:rFonts w:ascii="Arial" w:hAnsi="Arial" w:cs="Arial"/>
          <w:b/>
          <w:sz w:val="20"/>
          <w:szCs w:val="20"/>
          <w:vertAlign w:val="subscript"/>
        </w:rPr>
        <w:t>1</w:t>
      </w:r>
      <w:r w:rsidRPr="00A0508C">
        <w:rPr>
          <w:rFonts w:ascii="Arial" w:hAnsi="Arial" w:cs="Arial"/>
          <w:b/>
          <w:sz w:val="20"/>
          <w:szCs w:val="20"/>
        </w:rPr>
        <w:t>)</w:t>
      </w:r>
    </w:p>
    <w:tbl>
      <w:tblPr>
        <w:tblW w:w="7595" w:type="dxa"/>
        <w:jc w:val="center"/>
        <w:tblLook w:val="04A0"/>
      </w:tblPr>
      <w:tblGrid>
        <w:gridCol w:w="2322"/>
        <w:gridCol w:w="717"/>
        <w:gridCol w:w="1028"/>
        <w:gridCol w:w="828"/>
        <w:gridCol w:w="828"/>
        <w:gridCol w:w="930"/>
        <w:gridCol w:w="1251"/>
      </w:tblGrid>
      <w:tr w:rsidR="00B366A5" w:rsidRPr="00A0508C" w:rsidTr="000A228F">
        <w:trPr>
          <w:trHeight w:val="233"/>
          <w:jc w:val="center"/>
        </w:trPr>
        <w:tc>
          <w:tcPr>
            <w:tcW w:w="2322" w:type="dxa"/>
            <w:noWrap/>
            <w:vAlign w:val="center"/>
            <w:hideMark/>
          </w:tcPr>
          <w:p w:rsidR="00B366A5" w:rsidRPr="00A0508C" w:rsidRDefault="00B366A5" w:rsidP="00A0508C">
            <w:pPr>
              <w:spacing w:line="240" w:lineRule="auto"/>
              <w:rPr>
                <w:rFonts w:ascii="Arial" w:hAnsi="Arial" w:cs="Arial"/>
                <w:bCs/>
                <w:sz w:val="20"/>
                <w:szCs w:val="20"/>
              </w:rPr>
            </w:pPr>
            <w:r w:rsidRPr="00A0508C">
              <w:rPr>
                <w:rFonts w:ascii="Arial" w:hAnsi="Arial" w:cs="Arial"/>
                <w:sz w:val="20"/>
                <w:szCs w:val="20"/>
              </w:rPr>
              <w:t>Variabel</w:t>
            </w:r>
          </w:p>
        </w:tc>
        <w:tc>
          <w:tcPr>
            <w:tcW w:w="708" w:type="dxa"/>
            <w:noWrap/>
            <w:hideMark/>
          </w:tcPr>
          <w:p w:rsidR="00B366A5" w:rsidRPr="00A0508C" w:rsidRDefault="00B366A5" w:rsidP="00A0508C">
            <w:pPr>
              <w:spacing w:line="240" w:lineRule="auto"/>
              <w:rPr>
                <w:rFonts w:ascii="Arial" w:hAnsi="Arial" w:cs="Arial"/>
                <w:bCs/>
                <w:sz w:val="20"/>
                <w:szCs w:val="20"/>
              </w:rPr>
            </w:pPr>
            <w:r w:rsidRPr="00A0508C">
              <w:rPr>
                <w:rFonts w:ascii="Arial" w:hAnsi="Arial" w:cs="Arial"/>
                <w:sz w:val="20"/>
                <w:szCs w:val="20"/>
              </w:rPr>
              <w:t>Skor Total</w:t>
            </w:r>
          </w:p>
        </w:tc>
        <w:tc>
          <w:tcPr>
            <w:tcW w:w="994" w:type="dxa"/>
            <w:noWrap/>
            <w:hideMark/>
          </w:tcPr>
          <w:p w:rsidR="00B366A5" w:rsidRPr="00A0508C" w:rsidRDefault="00B366A5" w:rsidP="00A0508C">
            <w:pPr>
              <w:spacing w:line="240" w:lineRule="auto"/>
              <w:rPr>
                <w:rFonts w:ascii="Arial" w:hAnsi="Arial" w:cs="Arial"/>
                <w:bCs/>
                <w:sz w:val="20"/>
                <w:szCs w:val="20"/>
              </w:rPr>
            </w:pPr>
            <w:r w:rsidRPr="00A0508C">
              <w:rPr>
                <w:rFonts w:ascii="Arial" w:hAnsi="Arial" w:cs="Arial"/>
                <w:sz w:val="20"/>
                <w:szCs w:val="20"/>
              </w:rPr>
              <w:t>Standard Error</w:t>
            </w:r>
          </w:p>
        </w:tc>
        <w:tc>
          <w:tcPr>
            <w:tcW w:w="752" w:type="dxa"/>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t</w:t>
            </w:r>
          </w:p>
        </w:tc>
        <w:tc>
          <w:tcPr>
            <w:tcW w:w="752" w:type="dxa"/>
            <w:vAlign w:val="center"/>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t-tabel</w:t>
            </w:r>
          </w:p>
        </w:tc>
        <w:tc>
          <w:tcPr>
            <w:tcW w:w="930" w:type="dxa"/>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 xml:space="preserve">Sig. </w:t>
            </w:r>
          </w:p>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(2-tailed)</w:t>
            </w:r>
          </w:p>
        </w:tc>
        <w:tc>
          <w:tcPr>
            <w:tcW w:w="1137" w:type="dxa"/>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Keterangan</w:t>
            </w:r>
          </w:p>
        </w:tc>
      </w:tr>
      <w:tr w:rsidR="00B366A5" w:rsidRPr="00A0508C" w:rsidTr="000A228F">
        <w:trPr>
          <w:trHeight w:val="233"/>
          <w:jc w:val="center"/>
        </w:trPr>
        <w:tc>
          <w:tcPr>
            <w:tcW w:w="2322" w:type="dxa"/>
            <w:hideMark/>
          </w:tcPr>
          <w:p w:rsidR="00B366A5" w:rsidRPr="00A0508C" w:rsidRDefault="00B366A5" w:rsidP="00A0508C">
            <w:pPr>
              <w:spacing w:line="240" w:lineRule="auto"/>
              <w:rPr>
                <w:rFonts w:ascii="Arial" w:hAnsi="Arial" w:cs="Arial"/>
                <w:b/>
                <w:sz w:val="20"/>
                <w:szCs w:val="20"/>
              </w:rPr>
            </w:pPr>
            <w:r w:rsidRPr="00A0508C">
              <w:rPr>
                <w:rFonts w:ascii="Arial" w:hAnsi="Arial" w:cs="Arial"/>
                <w:i/>
                <w:sz w:val="20"/>
                <w:szCs w:val="20"/>
              </w:rPr>
              <w:t xml:space="preserve">Openness to </w:t>
            </w:r>
            <w:r w:rsidRPr="00A0508C">
              <w:rPr>
                <w:rFonts w:ascii="Arial" w:hAnsi="Arial" w:cs="Arial"/>
                <w:i/>
                <w:sz w:val="20"/>
                <w:szCs w:val="20"/>
              </w:rPr>
              <w:lastRenderedPageBreak/>
              <w:t>experience</w:t>
            </w:r>
            <w:r w:rsidRPr="00A0508C">
              <w:rPr>
                <w:rFonts w:ascii="Arial" w:hAnsi="Arial" w:cs="Arial"/>
                <w:sz w:val="20"/>
                <w:szCs w:val="20"/>
              </w:rPr>
              <w:t>(X</w:t>
            </w:r>
            <w:r w:rsidRPr="00A0508C">
              <w:rPr>
                <w:rFonts w:ascii="Arial" w:hAnsi="Arial" w:cs="Arial"/>
                <w:sz w:val="20"/>
                <w:szCs w:val="20"/>
                <w:vertAlign w:val="subscript"/>
              </w:rPr>
              <w:t>1</w:t>
            </w:r>
            <w:r w:rsidRPr="00A0508C">
              <w:rPr>
                <w:rFonts w:ascii="Arial" w:hAnsi="Arial" w:cs="Arial"/>
                <w:sz w:val="20"/>
                <w:szCs w:val="20"/>
              </w:rPr>
              <w:t>)</w:t>
            </w:r>
          </w:p>
        </w:tc>
        <w:tc>
          <w:tcPr>
            <w:tcW w:w="708" w:type="dxa"/>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lastRenderedPageBreak/>
              <w:t>70.23</w:t>
            </w:r>
          </w:p>
        </w:tc>
        <w:tc>
          <w:tcPr>
            <w:tcW w:w="994" w:type="dxa"/>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10.18</w:t>
            </w:r>
          </w:p>
        </w:tc>
        <w:tc>
          <w:tcPr>
            <w:tcW w:w="752" w:type="dxa"/>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17.413</w:t>
            </w:r>
          </w:p>
        </w:tc>
        <w:tc>
          <w:tcPr>
            <w:tcW w:w="752" w:type="dxa"/>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1.9688</w:t>
            </w:r>
          </w:p>
        </w:tc>
        <w:tc>
          <w:tcPr>
            <w:tcW w:w="930" w:type="dxa"/>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.000</w:t>
            </w:r>
          </w:p>
        </w:tc>
        <w:tc>
          <w:tcPr>
            <w:tcW w:w="1137" w:type="dxa"/>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Signifikan</w:t>
            </w:r>
          </w:p>
        </w:tc>
      </w:tr>
    </w:tbl>
    <w:p w:rsidR="00B366A5" w:rsidRPr="00A0508C" w:rsidRDefault="00B366A5" w:rsidP="00A0508C">
      <w:pPr>
        <w:spacing w:line="240" w:lineRule="auto"/>
        <w:rPr>
          <w:rFonts w:ascii="Arial" w:hAnsi="Arial" w:cs="Arial"/>
          <w:b/>
          <w:i/>
          <w:sz w:val="20"/>
          <w:szCs w:val="20"/>
          <w:vertAlign w:val="superscript"/>
        </w:rPr>
      </w:pPr>
      <w:r w:rsidRPr="00A0508C">
        <w:rPr>
          <w:rFonts w:ascii="Arial" w:hAnsi="Arial" w:cs="Arial"/>
          <w:b/>
          <w:i/>
          <w:sz w:val="20"/>
          <w:szCs w:val="20"/>
          <w:vertAlign w:val="superscript"/>
        </w:rPr>
        <w:lastRenderedPageBreak/>
        <w:t>Sumber : data diolah, 2011</w:t>
      </w:r>
    </w:p>
    <w:p w:rsidR="00B366A5" w:rsidRPr="00A0508C" w:rsidRDefault="00B366A5" w:rsidP="00A0508C">
      <w:pPr>
        <w:spacing w:line="240" w:lineRule="auto"/>
        <w:ind w:firstLine="720"/>
        <w:rPr>
          <w:rFonts w:ascii="Arial" w:hAnsi="Arial" w:cs="Arial"/>
          <w:sz w:val="20"/>
          <w:szCs w:val="20"/>
        </w:rPr>
      </w:pPr>
      <w:r w:rsidRPr="00A0508C">
        <w:rPr>
          <w:rFonts w:ascii="Arial" w:hAnsi="Arial" w:cs="Arial"/>
          <w:sz w:val="20"/>
          <w:szCs w:val="20"/>
        </w:rPr>
        <w:t xml:space="preserve">Hasil pengujian hipotesis seperti yang disajikan pada tabel diatas menunjukkan bahwa variabel </w:t>
      </w:r>
      <w:r w:rsidRPr="00A0508C">
        <w:rPr>
          <w:rFonts w:ascii="Arial" w:hAnsi="Arial" w:cs="Arial"/>
          <w:i/>
          <w:sz w:val="20"/>
          <w:szCs w:val="20"/>
        </w:rPr>
        <w:t>Openness to experience</w:t>
      </w:r>
      <w:r w:rsidRPr="00A0508C">
        <w:rPr>
          <w:rFonts w:ascii="Arial" w:hAnsi="Arial" w:cs="Arial"/>
          <w:sz w:val="20"/>
          <w:szCs w:val="20"/>
        </w:rPr>
        <w:t xml:space="preserve"> dapat dikategorikan memiliki skor tinggi lebih besar dari 60% terlihat dari nilai statistic uji t hitung bertanda positif dan lebih besar dibandingkan nilai t tabel pada tingkat signifikansi 5% dengan derajat bebas 299 yaitu 1.9688. </w:t>
      </w:r>
    </w:p>
    <w:p w:rsidR="00B366A5" w:rsidRPr="00A0508C" w:rsidRDefault="00B366A5" w:rsidP="00A0508C">
      <w:pPr>
        <w:spacing w:line="240" w:lineRule="auto"/>
        <w:ind w:firstLine="720"/>
        <w:rPr>
          <w:rFonts w:ascii="Arial" w:hAnsi="Arial" w:cs="Arial"/>
          <w:b/>
          <w:sz w:val="20"/>
          <w:szCs w:val="20"/>
        </w:rPr>
      </w:pPr>
    </w:p>
    <w:p w:rsidR="00B366A5" w:rsidRPr="00A0508C" w:rsidRDefault="00B366A5" w:rsidP="00A0508C">
      <w:pPr>
        <w:spacing w:line="240" w:lineRule="auto"/>
        <w:rPr>
          <w:rFonts w:ascii="Arial" w:hAnsi="Arial" w:cs="Arial"/>
          <w:sz w:val="20"/>
          <w:szCs w:val="20"/>
        </w:rPr>
      </w:pPr>
    </w:p>
    <w:p w:rsidR="00B366A5" w:rsidRPr="00A0508C" w:rsidRDefault="000A228F" w:rsidP="00A0508C">
      <w:pPr>
        <w:spacing w:line="240" w:lineRule="auto"/>
        <w:ind w:firstLine="14"/>
        <w:rPr>
          <w:rFonts w:ascii="Arial" w:hAnsi="Arial" w:cs="Arial"/>
          <w:b/>
          <w:sz w:val="20"/>
          <w:szCs w:val="20"/>
          <w:lang w:val="id-ID"/>
        </w:rPr>
      </w:pPr>
      <w:r>
        <w:rPr>
          <w:rFonts w:ascii="Arial" w:hAnsi="Arial" w:cs="Arial"/>
          <w:b/>
          <w:sz w:val="20"/>
          <w:szCs w:val="20"/>
          <w:lang w:val="id-ID"/>
        </w:rPr>
        <w:t xml:space="preserve">3.1.2 </w:t>
      </w:r>
      <w:r w:rsidR="00B366A5" w:rsidRPr="00A0508C">
        <w:rPr>
          <w:rFonts w:ascii="Arial" w:hAnsi="Arial" w:cs="Arial"/>
          <w:b/>
          <w:sz w:val="20"/>
          <w:szCs w:val="20"/>
        </w:rPr>
        <w:t xml:space="preserve">Analisis Deskriptif tentang </w:t>
      </w:r>
      <w:r w:rsidR="00B366A5" w:rsidRPr="00A0508C">
        <w:rPr>
          <w:rFonts w:ascii="Arial" w:hAnsi="Arial" w:cs="Arial"/>
          <w:b/>
          <w:i/>
          <w:sz w:val="20"/>
          <w:szCs w:val="20"/>
        </w:rPr>
        <w:t>Conscientiousness</w:t>
      </w:r>
      <w:r w:rsidR="00B366A5" w:rsidRPr="00A0508C">
        <w:rPr>
          <w:rFonts w:ascii="Arial" w:hAnsi="Arial" w:cs="Arial"/>
          <w:b/>
          <w:sz w:val="20"/>
          <w:szCs w:val="20"/>
        </w:rPr>
        <w:t xml:space="preserve"> (</w:t>
      </w:r>
      <w:r w:rsidR="00B366A5" w:rsidRPr="00A0508C">
        <w:rPr>
          <w:rFonts w:ascii="Arial" w:hAnsi="Arial" w:cs="Arial"/>
          <w:b/>
          <w:i/>
          <w:sz w:val="20"/>
          <w:szCs w:val="20"/>
        </w:rPr>
        <w:t>The Big Five Personality)</w:t>
      </w:r>
      <w:r w:rsidR="00B366A5" w:rsidRPr="00A0508C">
        <w:rPr>
          <w:rFonts w:ascii="Arial" w:hAnsi="Arial" w:cs="Arial"/>
          <w:b/>
          <w:i/>
          <w:sz w:val="20"/>
          <w:szCs w:val="20"/>
          <w:lang w:val="id-ID"/>
        </w:rPr>
        <w:t xml:space="preserve"> </w:t>
      </w:r>
      <w:r w:rsidR="00B366A5" w:rsidRPr="00A0508C">
        <w:rPr>
          <w:rFonts w:ascii="Arial" w:hAnsi="Arial" w:cs="Arial"/>
          <w:b/>
          <w:sz w:val="20"/>
          <w:szCs w:val="20"/>
        </w:rPr>
        <w:t>pada Pengunjung Mall di Kota Bandung.</w:t>
      </w:r>
    </w:p>
    <w:p w:rsidR="00B366A5" w:rsidRPr="00A0508C" w:rsidRDefault="00B366A5" w:rsidP="00A0508C">
      <w:pPr>
        <w:spacing w:line="240" w:lineRule="auto"/>
        <w:ind w:firstLine="14"/>
        <w:rPr>
          <w:rFonts w:ascii="Arial" w:hAnsi="Arial" w:cs="Arial"/>
          <w:b/>
          <w:sz w:val="20"/>
          <w:szCs w:val="20"/>
          <w:lang w:val="id-ID"/>
        </w:rPr>
      </w:pPr>
    </w:p>
    <w:p w:rsidR="00B366A5" w:rsidRPr="00A0508C" w:rsidRDefault="00B366A5" w:rsidP="00A0508C">
      <w:pPr>
        <w:spacing w:line="240" w:lineRule="auto"/>
        <w:ind w:left="1560" w:hanging="1546"/>
        <w:rPr>
          <w:rFonts w:ascii="Arial" w:hAnsi="Arial" w:cs="Arial"/>
          <w:b/>
          <w:sz w:val="20"/>
          <w:szCs w:val="20"/>
          <w:lang w:val="id-ID"/>
        </w:rPr>
      </w:pPr>
      <w:r w:rsidRPr="00A0508C">
        <w:rPr>
          <w:rFonts w:ascii="Arial" w:hAnsi="Arial" w:cs="Arial"/>
          <w:b/>
          <w:sz w:val="20"/>
          <w:szCs w:val="20"/>
          <w:lang w:val="id-ID"/>
        </w:rPr>
        <w:t xml:space="preserve">Hipotesis : </w:t>
      </w:r>
      <w:r w:rsidRPr="00A0508C">
        <w:rPr>
          <w:rFonts w:ascii="Arial" w:hAnsi="Arial" w:cs="Arial"/>
          <w:sz w:val="20"/>
          <w:szCs w:val="20"/>
        </w:rPr>
        <w:t>P</w:t>
      </w:r>
      <w:r w:rsidRPr="00A0508C">
        <w:rPr>
          <w:rFonts w:ascii="Arial" w:hAnsi="Arial" w:cs="Arial"/>
          <w:sz w:val="20"/>
          <w:szCs w:val="20"/>
          <w:lang w:val="id-ID"/>
        </w:rPr>
        <w:t>engunjung</w:t>
      </w:r>
      <w:r w:rsidRPr="00A0508C">
        <w:rPr>
          <w:rFonts w:ascii="Arial" w:hAnsi="Arial" w:cs="Arial"/>
          <w:sz w:val="20"/>
          <w:szCs w:val="20"/>
        </w:rPr>
        <w:t xml:space="preserve"> Mall di Kota Bandung memiliki kepribadian</w:t>
      </w:r>
      <w:r w:rsidRPr="00A0508C">
        <w:rPr>
          <w:rFonts w:ascii="Arial" w:hAnsi="Arial" w:cs="Arial"/>
          <w:i/>
          <w:sz w:val="20"/>
          <w:szCs w:val="20"/>
        </w:rPr>
        <w:t xml:space="preserve"> </w:t>
      </w:r>
      <w:r w:rsidRPr="00A0508C">
        <w:rPr>
          <w:rFonts w:ascii="Arial" w:hAnsi="Arial" w:cs="Arial"/>
          <w:bCs/>
          <w:i/>
          <w:iCs/>
          <w:sz w:val="20"/>
          <w:szCs w:val="20"/>
        </w:rPr>
        <w:t>Conscientiousnes.</w:t>
      </w:r>
    </w:p>
    <w:p w:rsidR="00B366A5" w:rsidRPr="00A0508C" w:rsidRDefault="00B366A5" w:rsidP="00A0508C">
      <w:pPr>
        <w:spacing w:line="240" w:lineRule="auto"/>
        <w:ind w:left="709" w:hanging="709"/>
        <w:rPr>
          <w:rFonts w:ascii="Arial" w:hAnsi="Arial" w:cs="Arial"/>
          <w:sz w:val="20"/>
          <w:szCs w:val="20"/>
        </w:rPr>
      </w:pPr>
    </w:p>
    <w:p w:rsidR="00B366A5" w:rsidRPr="00A0508C" w:rsidRDefault="00B366A5" w:rsidP="00A0508C">
      <w:pPr>
        <w:spacing w:line="240" w:lineRule="auto"/>
        <w:rPr>
          <w:rFonts w:ascii="Arial" w:hAnsi="Arial" w:cs="Arial"/>
          <w:sz w:val="20"/>
          <w:szCs w:val="20"/>
          <w:lang w:val="id-ID"/>
        </w:rPr>
      </w:pPr>
      <w:r w:rsidRPr="00A0508C">
        <w:rPr>
          <w:rFonts w:ascii="Arial" w:hAnsi="Arial" w:cs="Arial"/>
          <w:sz w:val="20"/>
          <w:szCs w:val="20"/>
        </w:rPr>
        <w:tab/>
      </w:r>
      <w:r w:rsidRPr="00A0508C">
        <w:rPr>
          <w:rFonts w:ascii="Arial" w:hAnsi="Arial" w:cs="Arial"/>
          <w:i/>
          <w:sz w:val="20"/>
          <w:szCs w:val="20"/>
        </w:rPr>
        <w:t>Conscientiousness</w:t>
      </w:r>
      <w:r w:rsidRPr="00A0508C">
        <w:rPr>
          <w:rFonts w:ascii="Arial" w:hAnsi="Arial" w:cs="Arial"/>
          <w:sz w:val="20"/>
          <w:szCs w:val="20"/>
        </w:rPr>
        <w:t xml:space="preserve"> terdiri dari beberapa faset yaitu </w:t>
      </w:r>
      <w:r w:rsidRPr="00A0508C">
        <w:rPr>
          <w:rFonts w:ascii="Arial" w:hAnsi="Arial" w:cs="Arial"/>
          <w:i/>
          <w:sz w:val="20"/>
          <w:szCs w:val="20"/>
        </w:rPr>
        <w:t>competence, order, dutifulness, self-discipline</w:t>
      </w:r>
      <w:r w:rsidRPr="00A0508C">
        <w:rPr>
          <w:rFonts w:ascii="Arial" w:hAnsi="Arial" w:cs="Arial"/>
          <w:sz w:val="20"/>
          <w:szCs w:val="20"/>
        </w:rPr>
        <w:t xml:space="preserve"> dan </w:t>
      </w:r>
      <w:r w:rsidRPr="00A0508C">
        <w:rPr>
          <w:rFonts w:ascii="Arial" w:hAnsi="Arial" w:cs="Arial"/>
          <w:i/>
          <w:sz w:val="20"/>
          <w:szCs w:val="20"/>
        </w:rPr>
        <w:t>deliberation</w:t>
      </w:r>
      <w:r w:rsidRPr="00A0508C">
        <w:rPr>
          <w:rFonts w:ascii="Arial" w:hAnsi="Arial" w:cs="Arial"/>
          <w:sz w:val="20"/>
          <w:szCs w:val="20"/>
        </w:rPr>
        <w:t xml:space="preserve"> (Pervin &amp; John, 2010).</w:t>
      </w:r>
    </w:p>
    <w:p w:rsidR="00B366A5" w:rsidRPr="00A0508C" w:rsidRDefault="00B366A5" w:rsidP="00A0508C">
      <w:pPr>
        <w:spacing w:line="240" w:lineRule="auto"/>
        <w:rPr>
          <w:rFonts w:ascii="Arial" w:hAnsi="Arial" w:cs="Arial"/>
          <w:sz w:val="20"/>
          <w:szCs w:val="20"/>
          <w:lang w:val="id-ID"/>
        </w:rPr>
      </w:pPr>
    </w:p>
    <w:p w:rsidR="00B366A5" w:rsidRPr="00A0508C" w:rsidRDefault="00B366A5" w:rsidP="00A0508C">
      <w:pPr>
        <w:pStyle w:val="Caption"/>
        <w:spacing w:after="0"/>
        <w:jc w:val="center"/>
        <w:rPr>
          <w:rFonts w:ascii="Arial" w:hAnsi="Arial" w:cs="Arial"/>
          <w:b w:val="0"/>
          <w:i/>
          <w:color w:val="auto"/>
          <w:sz w:val="20"/>
          <w:szCs w:val="20"/>
        </w:rPr>
      </w:pPr>
      <w:r w:rsidRPr="00A0508C">
        <w:rPr>
          <w:rFonts w:ascii="Arial" w:hAnsi="Arial" w:cs="Arial"/>
          <w:color w:val="auto"/>
          <w:sz w:val="20"/>
          <w:szCs w:val="20"/>
        </w:rPr>
        <w:t xml:space="preserve">Tabel </w:t>
      </w:r>
      <w:r w:rsidRPr="00A0508C">
        <w:rPr>
          <w:rFonts w:ascii="Arial" w:hAnsi="Arial" w:cs="Arial"/>
          <w:color w:val="auto"/>
          <w:sz w:val="20"/>
          <w:szCs w:val="20"/>
          <w:lang w:val="id-ID"/>
        </w:rPr>
        <w:t xml:space="preserve">3. </w:t>
      </w:r>
      <w:r w:rsidRPr="00A0508C">
        <w:rPr>
          <w:rFonts w:ascii="Arial" w:hAnsi="Arial" w:cs="Arial"/>
          <w:color w:val="auto"/>
          <w:sz w:val="20"/>
          <w:szCs w:val="20"/>
        </w:rPr>
        <w:t xml:space="preserve">Analisis Deskriptif </w:t>
      </w:r>
      <w:r w:rsidRPr="00A0508C">
        <w:rPr>
          <w:rFonts w:ascii="Arial" w:hAnsi="Arial" w:cs="Arial"/>
          <w:i/>
          <w:color w:val="auto"/>
          <w:sz w:val="20"/>
          <w:szCs w:val="20"/>
        </w:rPr>
        <w:t>Conscientiousness</w:t>
      </w:r>
    </w:p>
    <w:tbl>
      <w:tblPr>
        <w:tblW w:w="6330" w:type="dxa"/>
        <w:jc w:val="center"/>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8" w:space="0" w:color="C0504D" w:themeColor="accent2"/>
          <w:insideV w:val="single" w:sz="8" w:space="0" w:color="C0504D" w:themeColor="accent2"/>
        </w:tblBorders>
        <w:tblCellMar>
          <w:left w:w="0" w:type="dxa"/>
          <w:right w:w="0" w:type="dxa"/>
        </w:tblCellMar>
        <w:tblLook w:val="04A0"/>
      </w:tblPr>
      <w:tblGrid>
        <w:gridCol w:w="2142"/>
        <w:gridCol w:w="1134"/>
        <w:gridCol w:w="1134"/>
        <w:gridCol w:w="960"/>
        <w:gridCol w:w="3199"/>
      </w:tblGrid>
      <w:tr w:rsidR="00B366A5" w:rsidRPr="00A0508C" w:rsidTr="00B366A5">
        <w:trPr>
          <w:trHeight w:val="144"/>
          <w:jc w:val="center"/>
        </w:trPr>
        <w:tc>
          <w:tcPr>
            <w:tcW w:w="2142" w:type="dxa"/>
            <w:vMerge w:val="restart"/>
            <w:shd w:val="clear" w:color="auto" w:fill="F2DBDB" w:themeFill="accent2" w:themeFillTint="33"/>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Indikator</w:t>
            </w:r>
          </w:p>
        </w:tc>
        <w:tc>
          <w:tcPr>
            <w:tcW w:w="2268" w:type="dxa"/>
            <w:gridSpan w:val="2"/>
            <w:shd w:val="clear" w:color="auto" w:fill="F2DBDB" w:themeFill="accent2" w:themeFillTint="33"/>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 xml:space="preserve">Skor </w:t>
            </w:r>
          </w:p>
        </w:tc>
        <w:tc>
          <w:tcPr>
            <w:tcW w:w="960" w:type="dxa"/>
            <w:vMerge w:val="restart"/>
            <w:shd w:val="clear" w:color="auto" w:fill="F2DBDB" w:themeFill="accent2" w:themeFillTint="33"/>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Skor Ideal (%)</w:t>
            </w:r>
          </w:p>
        </w:tc>
        <w:tc>
          <w:tcPr>
            <w:tcW w:w="960" w:type="dxa"/>
            <w:vMerge w:val="restart"/>
            <w:shd w:val="clear" w:color="auto" w:fill="F2DBDB" w:themeFill="accent2" w:themeFillTint="33"/>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Kriteria</w:t>
            </w:r>
          </w:p>
        </w:tc>
      </w:tr>
      <w:tr w:rsidR="00B366A5" w:rsidRPr="00A0508C" w:rsidTr="00B366A5">
        <w:trPr>
          <w:trHeight w:val="144"/>
          <w:jc w:val="center"/>
        </w:trPr>
        <w:tc>
          <w:tcPr>
            <w:tcW w:w="2142" w:type="dxa"/>
            <w:vMerge/>
            <w:vAlign w:val="center"/>
            <w:hideMark/>
          </w:tcPr>
          <w:p w:rsidR="00B366A5" w:rsidRPr="00A0508C" w:rsidRDefault="00B366A5" w:rsidP="00A0508C">
            <w:pPr>
              <w:spacing w:line="240" w:lineRule="auto"/>
              <w:rPr>
                <w:rFonts w:ascii="Arial" w:hAnsi="Arial" w:cs="Arial"/>
                <w:sz w:val="20"/>
                <w:szCs w:val="20"/>
              </w:rPr>
            </w:pPr>
          </w:p>
        </w:tc>
        <w:tc>
          <w:tcPr>
            <w:tcW w:w="1134" w:type="dxa"/>
            <w:shd w:val="clear" w:color="auto" w:fill="F2DBDB" w:themeFill="accent2" w:themeFillTint="33"/>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Total</w:t>
            </w:r>
          </w:p>
        </w:tc>
        <w:tc>
          <w:tcPr>
            <w:tcW w:w="1134" w:type="dxa"/>
            <w:shd w:val="clear" w:color="auto" w:fill="F2DBDB" w:themeFill="accent2" w:themeFillTint="33"/>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w:t>
            </w:r>
          </w:p>
        </w:tc>
        <w:tc>
          <w:tcPr>
            <w:tcW w:w="0" w:type="auto"/>
            <w:vMerge/>
            <w:vAlign w:val="center"/>
            <w:hideMark/>
          </w:tcPr>
          <w:p w:rsidR="00B366A5" w:rsidRPr="00A0508C" w:rsidRDefault="00B366A5" w:rsidP="00A0508C">
            <w:pPr>
              <w:spacing w:line="240" w:lineRule="auto"/>
              <w:rPr>
                <w:rFonts w:ascii="Arial" w:hAnsi="Arial" w:cs="Arial"/>
                <w:sz w:val="20"/>
                <w:szCs w:val="20"/>
              </w:rPr>
            </w:pPr>
          </w:p>
        </w:tc>
        <w:tc>
          <w:tcPr>
            <w:tcW w:w="0" w:type="auto"/>
            <w:vMerge/>
            <w:vAlign w:val="center"/>
            <w:hideMark/>
          </w:tcPr>
          <w:p w:rsidR="00B366A5" w:rsidRPr="00A0508C" w:rsidRDefault="00B366A5" w:rsidP="00A0508C">
            <w:pPr>
              <w:spacing w:line="240" w:lineRule="auto"/>
              <w:rPr>
                <w:rFonts w:ascii="Arial" w:hAnsi="Arial" w:cs="Arial"/>
                <w:sz w:val="20"/>
                <w:szCs w:val="20"/>
              </w:rPr>
            </w:pPr>
          </w:p>
        </w:tc>
      </w:tr>
      <w:tr w:rsidR="00B366A5" w:rsidRPr="00A0508C" w:rsidTr="00B366A5">
        <w:trPr>
          <w:trHeight w:val="144"/>
          <w:jc w:val="center"/>
        </w:trPr>
        <w:tc>
          <w:tcPr>
            <w:tcW w:w="2142" w:type="dxa"/>
            <w:shd w:val="clear" w:color="auto" w:fill="auto"/>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i/>
                <w:sz w:val="20"/>
                <w:szCs w:val="20"/>
              </w:rPr>
            </w:pPr>
            <w:r w:rsidRPr="00A0508C">
              <w:rPr>
                <w:rFonts w:ascii="Arial" w:hAnsi="Arial" w:cs="Arial"/>
                <w:i/>
                <w:sz w:val="20"/>
                <w:szCs w:val="20"/>
              </w:rPr>
              <w:t>Competence</w:t>
            </w:r>
          </w:p>
        </w:tc>
        <w:tc>
          <w:tcPr>
            <w:tcW w:w="1134" w:type="dxa"/>
            <w:shd w:val="clear" w:color="auto" w:fill="auto"/>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4098</w:t>
            </w:r>
          </w:p>
        </w:tc>
        <w:tc>
          <w:tcPr>
            <w:tcW w:w="1134" w:type="dxa"/>
            <w:shd w:val="clear" w:color="auto" w:fill="auto"/>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68.3</w:t>
            </w:r>
          </w:p>
        </w:tc>
        <w:tc>
          <w:tcPr>
            <w:tcW w:w="0" w:type="auto"/>
            <w:shd w:val="clear" w:color="auto" w:fill="auto"/>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w:t>
            </w:r>
          </w:p>
        </w:tc>
        <w:tc>
          <w:tcPr>
            <w:tcW w:w="0" w:type="auto"/>
            <w:shd w:val="clear" w:color="auto" w:fill="auto"/>
            <w:noWrap/>
            <w:tcMar>
              <w:top w:w="15" w:type="dxa"/>
              <w:left w:w="15" w:type="dxa"/>
              <w:bottom w:w="0" w:type="dxa"/>
              <w:right w:w="15" w:type="dxa"/>
            </w:tcMar>
            <w:vAlign w:val="center"/>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Mampu mengendalikan kehidupan</w:t>
            </w:r>
          </w:p>
        </w:tc>
      </w:tr>
      <w:tr w:rsidR="00B366A5" w:rsidRPr="00A0508C" w:rsidTr="00B366A5">
        <w:trPr>
          <w:trHeight w:val="144"/>
          <w:jc w:val="center"/>
        </w:trPr>
        <w:tc>
          <w:tcPr>
            <w:tcW w:w="2142" w:type="dxa"/>
            <w:shd w:val="clear" w:color="auto" w:fill="auto"/>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i/>
                <w:sz w:val="20"/>
                <w:szCs w:val="20"/>
              </w:rPr>
            </w:pPr>
            <w:r w:rsidRPr="00A0508C">
              <w:rPr>
                <w:rFonts w:ascii="Arial" w:hAnsi="Arial" w:cs="Arial"/>
                <w:i/>
                <w:sz w:val="20"/>
                <w:szCs w:val="20"/>
              </w:rPr>
              <w:t>Order</w:t>
            </w:r>
          </w:p>
        </w:tc>
        <w:tc>
          <w:tcPr>
            <w:tcW w:w="1134" w:type="dxa"/>
            <w:shd w:val="clear" w:color="auto" w:fill="auto"/>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1852</w:t>
            </w:r>
          </w:p>
        </w:tc>
        <w:tc>
          <w:tcPr>
            <w:tcW w:w="1134" w:type="dxa"/>
            <w:shd w:val="clear" w:color="auto" w:fill="auto"/>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61.7</w:t>
            </w:r>
          </w:p>
        </w:tc>
        <w:tc>
          <w:tcPr>
            <w:tcW w:w="0" w:type="auto"/>
            <w:shd w:val="clear" w:color="auto" w:fill="auto"/>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w:t>
            </w:r>
          </w:p>
        </w:tc>
        <w:tc>
          <w:tcPr>
            <w:tcW w:w="0" w:type="auto"/>
            <w:shd w:val="clear" w:color="auto" w:fill="auto"/>
            <w:noWrap/>
            <w:tcMar>
              <w:top w:w="15" w:type="dxa"/>
              <w:left w:w="15" w:type="dxa"/>
              <w:bottom w:w="0" w:type="dxa"/>
              <w:right w:w="15" w:type="dxa"/>
            </w:tcMar>
            <w:vAlign w:val="center"/>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Cukup terorganisir</w:t>
            </w:r>
          </w:p>
        </w:tc>
      </w:tr>
      <w:tr w:rsidR="00B366A5" w:rsidRPr="00A0508C" w:rsidTr="00B366A5">
        <w:trPr>
          <w:trHeight w:val="144"/>
          <w:jc w:val="center"/>
        </w:trPr>
        <w:tc>
          <w:tcPr>
            <w:tcW w:w="2142" w:type="dxa"/>
            <w:shd w:val="clear" w:color="auto" w:fill="auto"/>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i/>
                <w:sz w:val="20"/>
                <w:szCs w:val="20"/>
              </w:rPr>
            </w:pPr>
            <w:r w:rsidRPr="00A0508C">
              <w:rPr>
                <w:rFonts w:ascii="Arial" w:hAnsi="Arial" w:cs="Arial"/>
                <w:i/>
                <w:sz w:val="20"/>
                <w:szCs w:val="20"/>
              </w:rPr>
              <w:t>Dutifulness</w:t>
            </w:r>
          </w:p>
        </w:tc>
        <w:tc>
          <w:tcPr>
            <w:tcW w:w="1134" w:type="dxa"/>
            <w:shd w:val="clear" w:color="auto" w:fill="auto"/>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819</w:t>
            </w:r>
          </w:p>
        </w:tc>
        <w:tc>
          <w:tcPr>
            <w:tcW w:w="1134" w:type="dxa"/>
            <w:shd w:val="clear" w:color="auto" w:fill="auto"/>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54.6</w:t>
            </w:r>
          </w:p>
        </w:tc>
        <w:tc>
          <w:tcPr>
            <w:tcW w:w="0" w:type="auto"/>
            <w:shd w:val="clear" w:color="auto" w:fill="auto"/>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w:t>
            </w:r>
          </w:p>
        </w:tc>
        <w:tc>
          <w:tcPr>
            <w:tcW w:w="0" w:type="auto"/>
            <w:shd w:val="clear" w:color="auto" w:fill="auto"/>
            <w:noWrap/>
            <w:tcMar>
              <w:top w:w="15" w:type="dxa"/>
              <w:left w:w="15" w:type="dxa"/>
              <w:bottom w:w="0" w:type="dxa"/>
              <w:right w:w="15" w:type="dxa"/>
            </w:tcMar>
            <w:vAlign w:val="center"/>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Cukup fokus</w:t>
            </w:r>
          </w:p>
        </w:tc>
      </w:tr>
      <w:tr w:rsidR="00B366A5" w:rsidRPr="00A0508C" w:rsidTr="00B366A5">
        <w:trPr>
          <w:trHeight w:val="144"/>
          <w:jc w:val="center"/>
        </w:trPr>
        <w:tc>
          <w:tcPr>
            <w:tcW w:w="2142" w:type="dxa"/>
            <w:shd w:val="clear" w:color="auto" w:fill="auto"/>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i/>
                <w:sz w:val="20"/>
                <w:szCs w:val="20"/>
              </w:rPr>
            </w:pPr>
            <w:r w:rsidRPr="00A0508C">
              <w:rPr>
                <w:rFonts w:ascii="Arial" w:hAnsi="Arial" w:cs="Arial"/>
                <w:i/>
                <w:sz w:val="20"/>
                <w:szCs w:val="20"/>
              </w:rPr>
              <w:t>Self Discipline</w:t>
            </w:r>
          </w:p>
        </w:tc>
        <w:tc>
          <w:tcPr>
            <w:tcW w:w="1134" w:type="dxa"/>
            <w:shd w:val="clear" w:color="auto" w:fill="auto"/>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901</w:t>
            </w:r>
          </w:p>
        </w:tc>
        <w:tc>
          <w:tcPr>
            <w:tcW w:w="1134" w:type="dxa"/>
            <w:shd w:val="clear" w:color="auto" w:fill="auto"/>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60.1</w:t>
            </w:r>
          </w:p>
        </w:tc>
        <w:tc>
          <w:tcPr>
            <w:tcW w:w="0" w:type="auto"/>
            <w:shd w:val="clear" w:color="auto" w:fill="auto"/>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w:t>
            </w:r>
          </w:p>
        </w:tc>
        <w:tc>
          <w:tcPr>
            <w:tcW w:w="0" w:type="auto"/>
            <w:shd w:val="clear" w:color="auto" w:fill="auto"/>
            <w:noWrap/>
            <w:tcMar>
              <w:top w:w="15" w:type="dxa"/>
              <w:left w:w="15" w:type="dxa"/>
              <w:bottom w:w="0" w:type="dxa"/>
              <w:right w:w="15" w:type="dxa"/>
            </w:tcMar>
            <w:vAlign w:val="center"/>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Cukup mampu mengatur diri sendiri</w:t>
            </w:r>
          </w:p>
        </w:tc>
      </w:tr>
      <w:tr w:rsidR="00B366A5" w:rsidRPr="00A0508C" w:rsidTr="00B366A5">
        <w:trPr>
          <w:trHeight w:val="144"/>
          <w:jc w:val="center"/>
        </w:trPr>
        <w:tc>
          <w:tcPr>
            <w:tcW w:w="2142" w:type="dxa"/>
            <w:shd w:val="clear" w:color="auto" w:fill="auto"/>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i/>
                <w:sz w:val="20"/>
                <w:szCs w:val="20"/>
              </w:rPr>
            </w:pPr>
            <w:r w:rsidRPr="00A0508C">
              <w:rPr>
                <w:rFonts w:ascii="Arial" w:hAnsi="Arial" w:cs="Arial"/>
                <w:i/>
                <w:sz w:val="20"/>
                <w:szCs w:val="20"/>
              </w:rPr>
              <w:t>Deliberate</w:t>
            </w:r>
          </w:p>
        </w:tc>
        <w:tc>
          <w:tcPr>
            <w:tcW w:w="1134" w:type="dxa"/>
            <w:shd w:val="clear" w:color="auto" w:fill="auto"/>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1088</w:t>
            </w:r>
          </w:p>
        </w:tc>
        <w:tc>
          <w:tcPr>
            <w:tcW w:w="1134" w:type="dxa"/>
            <w:shd w:val="clear" w:color="auto" w:fill="auto"/>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72.5</w:t>
            </w:r>
          </w:p>
        </w:tc>
        <w:tc>
          <w:tcPr>
            <w:tcW w:w="0" w:type="auto"/>
            <w:shd w:val="clear" w:color="auto" w:fill="auto"/>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w:t>
            </w:r>
          </w:p>
        </w:tc>
        <w:tc>
          <w:tcPr>
            <w:tcW w:w="0" w:type="auto"/>
            <w:shd w:val="clear" w:color="auto" w:fill="auto"/>
            <w:noWrap/>
            <w:tcMar>
              <w:top w:w="15" w:type="dxa"/>
              <w:left w:w="15" w:type="dxa"/>
              <w:bottom w:w="0" w:type="dxa"/>
              <w:right w:w="15" w:type="dxa"/>
            </w:tcMar>
            <w:vAlign w:val="center"/>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Penuh pertimbangan</w:t>
            </w:r>
          </w:p>
        </w:tc>
      </w:tr>
      <w:tr w:rsidR="00B366A5" w:rsidRPr="00A0508C" w:rsidTr="00B366A5">
        <w:trPr>
          <w:trHeight w:val="144"/>
          <w:jc w:val="center"/>
        </w:trPr>
        <w:tc>
          <w:tcPr>
            <w:tcW w:w="2142" w:type="dxa"/>
            <w:shd w:val="clear" w:color="auto" w:fill="F2DBDB" w:themeFill="accent2" w:themeFillTint="33"/>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Total</w:t>
            </w:r>
          </w:p>
        </w:tc>
        <w:tc>
          <w:tcPr>
            <w:tcW w:w="1134" w:type="dxa"/>
            <w:shd w:val="clear" w:color="auto" w:fill="F2DBDB" w:themeFill="accent2" w:themeFillTint="33"/>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8758</w:t>
            </w:r>
          </w:p>
        </w:tc>
        <w:tc>
          <w:tcPr>
            <w:tcW w:w="1134" w:type="dxa"/>
            <w:shd w:val="clear" w:color="auto" w:fill="F2DBDB" w:themeFill="accent2" w:themeFillTint="33"/>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64.87</w:t>
            </w:r>
          </w:p>
        </w:tc>
        <w:tc>
          <w:tcPr>
            <w:tcW w:w="0" w:type="auto"/>
            <w:shd w:val="clear" w:color="auto" w:fill="F2DBDB" w:themeFill="accent2" w:themeFillTint="33"/>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68</w:t>
            </w:r>
          </w:p>
        </w:tc>
        <w:tc>
          <w:tcPr>
            <w:tcW w:w="0" w:type="auto"/>
            <w:shd w:val="clear" w:color="auto" w:fill="F2DBDB" w:themeFill="accent2" w:themeFillTint="33"/>
            <w:noWrap/>
            <w:tcMar>
              <w:top w:w="15" w:type="dxa"/>
              <w:left w:w="15" w:type="dxa"/>
              <w:bottom w:w="0" w:type="dxa"/>
              <w:right w:w="15" w:type="dxa"/>
            </w:tcMar>
            <w:vAlign w:val="center"/>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Cukup terorganisir</w:t>
            </w:r>
          </w:p>
        </w:tc>
      </w:tr>
    </w:tbl>
    <w:p w:rsidR="00B366A5" w:rsidRPr="00A0508C" w:rsidRDefault="00B366A5" w:rsidP="00A0508C">
      <w:pPr>
        <w:spacing w:line="240" w:lineRule="auto"/>
        <w:rPr>
          <w:rFonts w:ascii="Arial" w:hAnsi="Arial" w:cs="Arial"/>
          <w:sz w:val="20"/>
          <w:szCs w:val="20"/>
        </w:rPr>
      </w:pPr>
      <w:r w:rsidRPr="00A0508C">
        <w:rPr>
          <w:rFonts w:ascii="Arial" w:hAnsi="Arial" w:cs="Arial"/>
          <w:i/>
          <w:sz w:val="20"/>
          <w:szCs w:val="20"/>
          <w:vertAlign w:val="superscript"/>
        </w:rPr>
        <w:t>Sumber : data 2011, diolah</w:t>
      </w:r>
    </w:p>
    <w:p w:rsidR="00B366A5" w:rsidRPr="00A0508C" w:rsidRDefault="00B366A5" w:rsidP="00A0508C">
      <w:pPr>
        <w:pStyle w:val="ListParagraph"/>
        <w:spacing w:line="240" w:lineRule="auto"/>
        <w:ind w:left="360"/>
        <w:jc w:val="left"/>
        <w:rPr>
          <w:rFonts w:ascii="Arial" w:hAnsi="Arial" w:cs="Arial"/>
          <w:i/>
          <w:sz w:val="20"/>
          <w:szCs w:val="20"/>
        </w:rPr>
      </w:pPr>
    </w:p>
    <w:p w:rsidR="00B366A5" w:rsidRPr="00A0508C" w:rsidRDefault="00B366A5" w:rsidP="00A0508C">
      <w:pPr>
        <w:spacing w:line="240" w:lineRule="auto"/>
        <w:ind w:firstLine="720"/>
        <w:rPr>
          <w:rFonts w:ascii="Arial" w:hAnsi="Arial" w:cs="Arial"/>
          <w:sz w:val="20"/>
          <w:szCs w:val="20"/>
        </w:rPr>
      </w:pPr>
      <w:r w:rsidRPr="00A0508C">
        <w:rPr>
          <w:rFonts w:ascii="Arial" w:hAnsi="Arial" w:cs="Arial"/>
          <w:sz w:val="20"/>
          <w:szCs w:val="20"/>
        </w:rPr>
        <w:t>Pengunjung Mall di kota Bandung memiliki sifat cukup terorganisir. Hal ini menunjukkan bahwa mereka mampu mengendalikan hal-hal yang terjadi dalam kehidupannya, baik pada saat mereka merasa senang atau merasa sedih, mampu menyelesaikan suatu masalah secara efektif serta mampu mengubah diri dan lingkungannya. Kemudian mereka juga merupakan pribadi yang cukup memegang prinsip hidup , cukup mampu mengatur dirinya sendiri dan penuh pertimbangan dalam hidupnya. Seseorang yang cukup terorganisir digambarkan sebagai seorang yang cukup mampu mendeskripsikan control terhadap lingkungan social, cukup berpikir sebelum bertindak, cukup mampu mengikuti peraturan dan norma, cukup terencana, dan cukup mampu memperioritaskan tugas. (Mc.Crae dalam Pervine, 2010 ; 263).</w:t>
      </w:r>
    </w:p>
    <w:p w:rsidR="00B366A5" w:rsidRPr="00A0508C" w:rsidRDefault="00B366A5" w:rsidP="00A0508C">
      <w:pPr>
        <w:spacing w:line="240" w:lineRule="auto"/>
        <w:ind w:firstLine="720"/>
        <w:rPr>
          <w:rFonts w:ascii="Arial" w:hAnsi="Arial" w:cs="Arial"/>
          <w:sz w:val="20"/>
          <w:szCs w:val="20"/>
        </w:rPr>
      </w:pPr>
      <w:r w:rsidRPr="00A0508C">
        <w:rPr>
          <w:rFonts w:ascii="Arial" w:hAnsi="Arial" w:cs="Arial"/>
          <w:sz w:val="20"/>
          <w:szCs w:val="20"/>
        </w:rPr>
        <w:t xml:space="preserve">Orang yang memiliki karakteristik sifat </w:t>
      </w:r>
      <w:r w:rsidRPr="00A0508C">
        <w:rPr>
          <w:rFonts w:ascii="Arial" w:hAnsi="Arial" w:cs="Arial"/>
          <w:i/>
          <w:sz w:val="20"/>
          <w:szCs w:val="20"/>
        </w:rPr>
        <w:t>Conscientiousness</w:t>
      </w:r>
      <w:r w:rsidRPr="00A0508C">
        <w:rPr>
          <w:rFonts w:ascii="Arial" w:hAnsi="Arial" w:cs="Arial"/>
          <w:i/>
          <w:sz w:val="20"/>
          <w:szCs w:val="20"/>
          <w:lang w:val="id-ID"/>
        </w:rPr>
        <w:t xml:space="preserve"> </w:t>
      </w:r>
      <w:r w:rsidRPr="00A0508C">
        <w:rPr>
          <w:rFonts w:ascii="Arial" w:hAnsi="Arial" w:cs="Arial"/>
          <w:sz w:val="20"/>
          <w:szCs w:val="20"/>
        </w:rPr>
        <w:t>apabila memiliki pendapatan tinggi dan berorientasi status, bisa digolongkan kepada klasifikasi konsumen berdasarkan VALS 2 (</w:t>
      </w:r>
      <w:r w:rsidRPr="00A0508C">
        <w:rPr>
          <w:rFonts w:ascii="Arial" w:hAnsi="Arial" w:cs="Arial"/>
          <w:i/>
          <w:sz w:val="20"/>
          <w:szCs w:val="20"/>
        </w:rPr>
        <w:t>The Value and Lifestyles System</w:t>
      </w:r>
      <w:r w:rsidRPr="00A0508C">
        <w:rPr>
          <w:rFonts w:ascii="Arial" w:hAnsi="Arial" w:cs="Arial"/>
          <w:sz w:val="20"/>
          <w:szCs w:val="20"/>
        </w:rPr>
        <w:t xml:space="preserve">) yaitu klasifikasi </w:t>
      </w:r>
      <w:r w:rsidRPr="00A0508C">
        <w:rPr>
          <w:rFonts w:ascii="Arial" w:hAnsi="Arial" w:cs="Arial"/>
          <w:i/>
          <w:sz w:val="20"/>
          <w:szCs w:val="20"/>
        </w:rPr>
        <w:t>Achievers</w:t>
      </w:r>
      <w:r w:rsidRPr="00A0508C">
        <w:rPr>
          <w:rFonts w:ascii="Arial" w:hAnsi="Arial" w:cs="Arial"/>
          <w:sz w:val="20"/>
          <w:szCs w:val="20"/>
        </w:rPr>
        <w:t xml:space="preserve">, dimana mereka akan sukses, berorientasi kerja yang memperoleh kebahagiaan dari pekerjaan dan keluarga mereka. Mereka adalah konservatif dalam berpolitik, menghargai peraturan dan status quo, menyukai produk yang terkenal yang memperlihatkan kesuksesan mereka terhadap teman-teman dekatnya. Sedangkan apabila mereka memiliki pendapatan yang rendah dan berorientasi tindakan, maka mereka termasuk dalam klasifikasi </w:t>
      </w:r>
      <w:r w:rsidRPr="00A0508C">
        <w:rPr>
          <w:rFonts w:ascii="Arial" w:hAnsi="Arial" w:cs="Arial"/>
          <w:i/>
          <w:sz w:val="20"/>
          <w:szCs w:val="20"/>
        </w:rPr>
        <w:t>Makers</w:t>
      </w:r>
      <w:r w:rsidRPr="00A0508C">
        <w:rPr>
          <w:rFonts w:ascii="Arial" w:hAnsi="Arial" w:cs="Arial"/>
          <w:sz w:val="20"/>
          <w:szCs w:val="20"/>
        </w:rPr>
        <w:t xml:space="preserve">, dimana mereka menyukai hal-hal praktis dan menghargai kemandirian, senang bersama keluarga, menyukai pekerjaan dan rekreasi alam, dan kurang menyukai dunia luar yang lebih luas. Biasanya orang yang mempunyai kepribadian </w:t>
      </w:r>
      <w:r w:rsidRPr="00A0508C">
        <w:rPr>
          <w:rFonts w:ascii="Arial" w:hAnsi="Arial" w:cs="Arial"/>
          <w:i/>
          <w:sz w:val="20"/>
          <w:szCs w:val="20"/>
        </w:rPr>
        <w:t>conscientiousness</w:t>
      </w:r>
      <w:r w:rsidRPr="00A0508C">
        <w:rPr>
          <w:rFonts w:ascii="Arial" w:hAnsi="Arial" w:cs="Arial"/>
          <w:sz w:val="20"/>
          <w:szCs w:val="20"/>
        </w:rPr>
        <w:t>sangat memikirkan kualitas produk, tuntutan dan ekspektasinya tinggi terhadap produk, akan sangat detail memperhatikan suatu produk. Mengenai harga kalau bisa mencari harga yang murah dengan kualitas yang baik dan biasanya selalu menginginkan benefit tinggi dengan harga yang rendah. Sebagai konsumen, mereka menghargai produk-produk yang memberikan manfaat fungsional. (Peter &amp; Olson, 2008 ; 376).</w:t>
      </w:r>
    </w:p>
    <w:p w:rsidR="00B366A5" w:rsidRPr="00A0508C" w:rsidRDefault="00B366A5" w:rsidP="00A0508C">
      <w:pPr>
        <w:spacing w:line="240" w:lineRule="auto"/>
        <w:ind w:firstLine="720"/>
        <w:rPr>
          <w:rFonts w:ascii="Arial" w:hAnsi="Arial" w:cs="Arial"/>
          <w:sz w:val="20"/>
          <w:szCs w:val="20"/>
        </w:rPr>
      </w:pPr>
      <w:r w:rsidRPr="00A0508C">
        <w:rPr>
          <w:rFonts w:ascii="Arial" w:hAnsi="Arial" w:cs="Arial"/>
          <w:sz w:val="20"/>
          <w:szCs w:val="20"/>
        </w:rPr>
        <w:t xml:space="preserve">Menghadapi konsumen yang memiliki karakteristik kepribadian </w:t>
      </w:r>
      <w:r w:rsidRPr="00A0508C">
        <w:rPr>
          <w:rFonts w:ascii="Arial" w:hAnsi="Arial" w:cs="Arial"/>
          <w:i/>
          <w:sz w:val="20"/>
          <w:szCs w:val="20"/>
        </w:rPr>
        <w:t xml:space="preserve">Conscientiousness, </w:t>
      </w:r>
      <w:r w:rsidRPr="00A0508C">
        <w:rPr>
          <w:rFonts w:ascii="Arial" w:hAnsi="Arial" w:cs="Arial"/>
          <w:sz w:val="20"/>
          <w:szCs w:val="20"/>
        </w:rPr>
        <w:t xml:space="preserve">para pemilik tenant di Mall biasanya menetapkan strategi pemasarannya, disesuaikan dengan konsep kepribadiannya untuk mengkomunikasikan produknya sehingga memiliki </w:t>
      </w:r>
      <w:r w:rsidRPr="00A0508C">
        <w:rPr>
          <w:rFonts w:ascii="Arial" w:hAnsi="Arial" w:cs="Arial"/>
          <w:i/>
          <w:sz w:val="20"/>
          <w:szCs w:val="20"/>
        </w:rPr>
        <w:t>positioning</w:t>
      </w:r>
      <w:r w:rsidRPr="00A0508C">
        <w:rPr>
          <w:rFonts w:ascii="Arial" w:hAnsi="Arial" w:cs="Arial"/>
          <w:sz w:val="20"/>
          <w:szCs w:val="20"/>
        </w:rPr>
        <w:t xml:space="preserve"> sesuai dengan kepribadian konsumen yang dituju. Sebagai contohnya, untuk menghadapi konsumen yang memiliki kepribadian suka bertindak secara efisien, pemasar harus menempatkan produknya sebagai produk yang terkesan hemat dan ekonomis dalam penggunaannya. Sebagai contoh strategi yang biasanya dilakukan adalah dengan menetapkan promosi “</w:t>
      </w:r>
      <w:r w:rsidRPr="00A0508C">
        <w:rPr>
          <w:rFonts w:ascii="Arial" w:hAnsi="Arial" w:cs="Arial"/>
          <w:i/>
          <w:sz w:val="20"/>
          <w:szCs w:val="20"/>
        </w:rPr>
        <w:t>buy 1 get 1 free</w:t>
      </w:r>
      <w:r w:rsidRPr="00A0508C">
        <w:rPr>
          <w:rFonts w:ascii="Arial" w:hAnsi="Arial" w:cs="Arial"/>
          <w:sz w:val="20"/>
          <w:szCs w:val="20"/>
        </w:rPr>
        <w:t xml:space="preserve">” yang dipajang di display tokonya. Hal ini dlakukan karena karakter </w:t>
      </w:r>
      <w:r w:rsidRPr="00A0508C">
        <w:rPr>
          <w:rFonts w:ascii="Arial" w:hAnsi="Arial" w:cs="Arial"/>
          <w:i/>
          <w:sz w:val="20"/>
          <w:szCs w:val="20"/>
        </w:rPr>
        <w:t>conscientiousness</w:t>
      </w:r>
      <w:r w:rsidRPr="00A0508C">
        <w:rPr>
          <w:rFonts w:ascii="Arial" w:hAnsi="Arial" w:cs="Arial"/>
          <w:sz w:val="20"/>
          <w:szCs w:val="20"/>
        </w:rPr>
        <w:t xml:space="preserve"> yang suka akan benefit yang tinggi dengan cost yang rendah tadi. </w:t>
      </w:r>
    </w:p>
    <w:p w:rsidR="00B366A5" w:rsidRPr="00A0508C" w:rsidRDefault="00B366A5" w:rsidP="00A0508C">
      <w:pPr>
        <w:spacing w:line="240" w:lineRule="auto"/>
        <w:ind w:firstLine="720"/>
        <w:jc w:val="center"/>
        <w:rPr>
          <w:rFonts w:ascii="Arial" w:hAnsi="Arial" w:cs="Arial"/>
          <w:sz w:val="20"/>
          <w:szCs w:val="20"/>
        </w:rPr>
      </w:pPr>
      <w:r w:rsidRPr="00A0508C">
        <w:rPr>
          <w:rFonts w:ascii="Arial" w:hAnsi="Arial" w:cs="Arial"/>
          <w:noProof/>
          <w:sz w:val="20"/>
          <w:szCs w:val="20"/>
          <w:lang w:val="id-ID" w:eastAsia="id-ID"/>
        </w:rPr>
        <w:lastRenderedPageBreak/>
        <w:drawing>
          <wp:inline distT="0" distB="0" distL="0" distR="0">
            <wp:extent cx="2914155" cy="1640112"/>
            <wp:effectExtent l="19050" t="0" r="495" b="0"/>
            <wp:docPr id="15" name="il_fi" descr="http://www.dutamall.co.id/upload/image/ham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utamall.co.id/upload/image/hammer.jpg"/>
                    <pic:cNvPicPr>
                      <a:picLocks noChangeAspect="1" noChangeArrowheads="1"/>
                    </pic:cNvPicPr>
                  </pic:nvPicPr>
                  <pic:blipFill>
                    <a:blip r:embed="rId8" cstate="print"/>
                    <a:srcRect/>
                    <a:stretch>
                      <a:fillRect/>
                    </a:stretch>
                  </pic:blipFill>
                  <pic:spPr bwMode="auto">
                    <a:xfrm>
                      <a:off x="0" y="0"/>
                      <a:ext cx="2919352" cy="1643037"/>
                    </a:xfrm>
                    <a:prstGeom prst="rect">
                      <a:avLst/>
                    </a:prstGeom>
                    <a:noFill/>
                    <a:ln w="9525">
                      <a:noFill/>
                      <a:miter lim="800000"/>
                      <a:headEnd/>
                      <a:tailEnd/>
                    </a:ln>
                  </pic:spPr>
                </pic:pic>
              </a:graphicData>
            </a:graphic>
          </wp:inline>
        </w:drawing>
      </w:r>
    </w:p>
    <w:p w:rsidR="00B366A5" w:rsidRPr="00A0508C" w:rsidRDefault="00B366A5" w:rsidP="00A0508C">
      <w:pPr>
        <w:spacing w:line="240" w:lineRule="auto"/>
        <w:ind w:firstLine="720"/>
        <w:jc w:val="center"/>
        <w:rPr>
          <w:rFonts w:ascii="Arial" w:hAnsi="Arial" w:cs="Arial"/>
          <w:sz w:val="20"/>
          <w:szCs w:val="20"/>
        </w:rPr>
      </w:pPr>
      <w:r w:rsidRPr="00A0508C">
        <w:rPr>
          <w:rFonts w:ascii="Arial" w:hAnsi="Arial" w:cs="Arial"/>
          <w:b/>
          <w:sz w:val="20"/>
          <w:szCs w:val="20"/>
        </w:rPr>
        <w:t xml:space="preserve">Gambar </w:t>
      </w:r>
      <w:r w:rsidRPr="00A0508C">
        <w:rPr>
          <w:rFonts w:ascii="Arial" w:hAnsi="Arial" w:cs="Arial"/>
          <w:b/>
          <w:sz w:val="20"/>
          <w:szCs w:val="20"/>
          <w:lang w:val="id-ID"/>
        </w:rPr>
        <w:t xml:space="preserve">1. </w:t>
      </w:r>
      <w:r w:rsidRPr="00A0508C">
        <w:rPr>
          <w:rFonts w:ascii="Arial" w:hAnsi="Arial" w:cs="Arial"/>
          <w:b/>
          <w:sz w:val="20"/>
          <w:szCs w:val="20"/>
        </w:rPr>
        <w:t>Contoh Display promo “buy 1 get 1 free” di Mall</w:t>
      </w:r>
    </w:p>
    <w:p w:rsidR="00B366A5" w:rsidRPr="00A0508C" w:rsidRDefault="00B366A5" w:rsidP="00A0508C">
      <w:pPr>
        <w:pStyle w:val="Caption"/>
        <w:spacing w:after="0"/>
        <w:jc w:val="center"/>
        <w:rPr>
          <w:rFonts w:ascii="Arial" w:hAnsi="Arial" w:cs="Arial"/>
          <w:color w:val="auto"/>
          <w:sz w:val="20"/>
          <w:szCs w:val="20"/>
          <w:lang w:val="id-ID"/>
        </w:rPr>
      </w:pPr>
    </w:p>
    <w:p w:rsidR="00B366A5" w:rsidRPr="00A0508C" w:rsidRDefault="00B366A5" w:rsidP="00A0508C">
      <w:pPr>
        <w:pStyle w:val="Caption"/>
        <w:spacing w:after="0"/>
        <w:jc w:val="center"/>
        <w:rPr>
          <w:rFonts w:ascii="Arial" w:hAnsi="Arial" w:cs="Arial"/>
          <w:b w:val="0"/>
          <w:color w:val="auto"/>
          <w:sz w:val="20"/>
          <w:szCs w:val="20"/>
        </w:rPr>
      </w:pPr>
      <w:r w:rsidRPr="00A0508C">
        <w:rPr>
          <w:rFonts w:ascii="Arial" w:hAnsi="Arial" w:cs="Arial"/>
          <w:color w:val="auto"/>
          <w:sz w:val="20"/>
          <w:szCs w:val="20"/>
        </w:rPr>
        <w:t xml:space="preserve">Tabel </w:t>
      </w:r>
      <w:r w:rsidRPr="00A0508C">
        <w:rPr>
          <w:rFonts w:ascii="Arial" w:hAnsi="Arial" w:cs="Arial"/>
          <w:color w:val="auto"/>
          <w:sz w:val="20"/>
          <w:szCs w:val="20"/>
          <w:lang w:val="id-ID"/>
        </w:rPr>
        <w:t xml:space="preserve">4. </w:t>
      </w:r>
      <w:r w:rsidRPr="00A0508C">
        <w:rPr>
          <w:rFonts w:ascii="Arial" w:hAnsi="Arial" w:cs="Arial"/>
          <w:color w:val="auto"/>
          <w:sz w:val="20"/>
          <w:szCs w:val="20"/>
        </w:rPr>
        <w:t>Hasil Pengujian Hipotesis</w:t>
      </w:r>
      <w:r w:rsidRPr="00A0508C">
        <w:rPr>
          <w:rFonts w:ascii="Arial" w:hAnsi="Arial" w:cs="Arial"/>
          <w:color w:val="auto"/>
          <w:sz w:val="20"/>
          <w:szCs w:val="20"/>
          <w:lang w:val="id-ID"/>
        </w:rPr>
        <w:t xml:space="preserve"> </w:t>
      </w:r>
      <w:r w:rsidRPr="00A0508C">
        <w:rPr>
          <w:rFonts w:ascii="Arial" w:hAnsi="Arial" w:cs="Arial"/>
          <w:i/>
          <w:color w:val="auto"/>
          <w:sz w:val="20"/>
          <w:szCs w:val="20"/>
        </w:rPr>
        <w:t>Conscientiousness</w:t>
      </w:r>
      <w:r w:rsidRPr="00A0508C">
        <w:rPr>
          <w:rFonts w:ascii="Arial" w:hAnsi="Arial" w:cs="Arial"/>
          <w:color w:val="auto"/>
          <w:sz w:val="20"/>
          <w:szCs w:val="20"/>
        </w:rPr>
        <w:t xml:space="preserve"> (X</w:t>
      </w:r>
      <w:r w:rsidRPr="00A0508C">
        <w:rPr>
          <w:rFonts w:ascii="Arial" w:hAnsi="Arial" w:cs="Arial"/>
          <w:color w:val="auto"/>
          <w:sz w:val="20"/>
          <w:szCs w:val="20"/>
          <w:vertAlign w:val="subscript"/>
        </w:rPr>
        <w:t>2</w:t>
      </w:r>
      <w:r w:rsidRPr="00A0508C">
        <w:rPr>
          <w:rFonts w:ascii="Arial" w:hAnsi="Arial" w:cs="Arial"/>
          <w:color w:val="auto"/>
          <w:sz w:val="20"/>
          <w:szCs w:val="20"/>
        </w:rPr>
        <w:t>)</w:t>
      </w:r>
    </w:p>
    <w:tbl>
      <w:tblPr>
        <w:tblW w:w="8258" w:type="dxa"/>
        <w:jc w:val="center"/>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8" w:space="0" w:color="C0504D" w:themeColor="accent2"/>
          <w:insideV w:val="single" w:sz="8" w:space="0" w:color="C0504D" w:themeColor="accent2"/>
        </w:tblBorders>
        <w:tblLook w:val="04A0"/>
      </w:tblPr>
      <w:tblGrid>
        <w:gridCol w:w="2567"/>
        <w:gridCol w:w="1055"/>
        <w:gridCol w:w="1028"/>
        <w:gridCol w:w="718"/>
        <w:gridCol w:w="828"/>
        <w:gridCol w:w="834"/>
        <w:gridCol w:w="1380"/>
      </w:tblGrid>
      <w:tr w:rsidR="00B366A5" w:rsidRPr="00A0508C" w:rsidTr="00B366A5">
        <w:trPr>
          <w:trHeight w:val="144"/>
          <w:jc w:val="center"/>
        </w:trPr>
        <w:tc>
          <w:tcPr>
            <w:tcW w:w="2567" w:type="dxa"/>
            <w:shd w:val="clear" w:color="auto" w:fill="F2DBDB" w:themeFill="accent2" w:themeFillTint="33"/>
            <w:noWrap/>
            <w:vAlign w:val="center"/>
            <w:hideMark/>
          </w:tcPr>
          <w:p w:rsidR="00B366A5" w:rsidRPr="00A0508C" w:rsidRDefault="00B366A5" w:rsidP="00A0508C">
            <w:pPr>
              <w:spacing w:line="240" w:lineRule="auto"/>
              <w:rPr>
                <w:rFonts w:ascii="Arial" w:hAnsi="Arial" w:cs="Arial"/>
                <w:bCs/>
                <w:sz w:val="20"/>
                <w:szCs w:val="20"/>
              </w:rPr>
            </w:pPr>
            <w:r w:rsidRPr="00A0508C">
              <w:rPr>
                <w:rFonts w:ascii="Arial" w:hAnsi="Arial" w:cs="Arial"/>
                <w:sz w:val="20"/>
                <w:szCs w:val="20"/>
              </w:rPr>
              <w:t>Variabel</w:t>
            </w:r>
          </w:p>
        </w:tc>
        <w:tc>
          <w:tcPr>
            <w:tcW w:w="1055" w:type="dxa"/>
            <w:shd w:val="clear" w:color="auto" w:fill="F2DBDB" w:themeFill="accent2" w:themeFillTint="33"/>
            <w:noWrap/>
            <w:vAlign w:val="center"/>
            <w:hideMark/>
          </w:tcPr>
          <w:p w:rsidR="00B366A5" w:rsidRPr="00A0508C" w:rsidRDefault="00B366A5" w:rsidP="00A0508C">
            <w:pPr>
              <w:spacing w:line="240" w:lineRule="auto"/>
              <w:rPr>
                <w:rFonts w:ascii="Arial" w:hAnsi="Arial" w:cs="Arial"/>
                <w:bCs/>
                <w:sz w:val="20"/>
                <w:szCs w:val="20"/>
              </w:rPr>
            </w:pPr>
            <w:r w:rsidRPr="00A0508C">
              <w:rPr>
                <w:rFonts w:ascii="Arial" w:hAnsi="Arial" w:cs="Arial"/>
                <w:sz w:val="20"/>
                <w:szCs w:val="20"/>
              </w:rPr>
              <w:t>Skor Total</w:t>
            </w:r>
          </w:p>
        </w:tc>
        <w:tc>
          <w:tcPr>
            <w:tcW w:w="986" w:type="dxa"/>
            <w:shd w:val="clear" w:color="auto" w:fill="F2DBDB" w:themeFill="accent2" w:themeFillTint="33"/>
            <w:noWrap/>
            <w:vAlign w:val="center"/>
            <w:hideMark/>
          </w:tcPr>
          <w:p w:rsidR="00B366A5" w:rsidRPr="00A0508C" w:rsidRDefault="00B366A5" w:rsidP="00A0508C">
            <w:pPr>
              <w:spacing w:line="240" w:lineRule="auto"/>
              <w:rPr>
                <w:rFonts w:ascii="Arial" w:hAnsi="Arial" w:cs="Arial"/>
                <w:bCs/>
                <w:sz w:val="20"/>
                <w:szCs w:val="20"/>
              </w:rPr>
            </w:pPr>
            <w:r w:rsidRPr="00A0508C">
              <w:rPr>
                <w:rFonts w:ascii="Arial" w:hAnsi="Arial" w:cs="Arial"/>
                <w:sz w:val="20"/>
                <w:szCs w:val="20"/>
              </w:rPr>
              <w:t>Standard Error</w:t>
            </w:r>
          </w:p>
        </w:tc>
        <w:tc>
          <w:tcPr>
            <w:tcW w:w="718" w:type="dxa"/>
            <w:shd w:val="clear" w:color="auto" w:fill="F2DBDB" w:themeFill="accent2" w:themeFillTint="33"/>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t</w:t>
            </w:r>
          </w:p>
        </w:tc>
        <w:tc>
          <w:tcPr>
            <w:tcW w:w="718" w:type="dxa"/>
            <w:shd w:val="clear" w:color="auto" w:fill="F2DBDB" w:themeFill="accent2" w:themeFillTint="33"/>
            <w:vAlign w:val="center"/>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t-tabel</w:t>
            </w:r>
          </w:p>
        </w:tc>
        <w:tc>
          <w:tcPr>
            <w:tcW w:w="834" w:type="dxa"/>
            <w:shd w:val="clear" w:color="auto" w:fill="F2DBDB" w:themeFill="accent2" w:themeFillTint="33"/>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Sig. (2-tailed)</w:t>
            </w:r>
          </w:p>
        </w:tc>
        <w:tc>
          <w:tcPr>
            <w:tcW w:w="1380" w:type="dxa"/>
            <w:shd w:val="clear" w:color="auto" w:fill="F2DBDB" w:themeFill="accent2" w:themeFillTint="33"/>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Keterangan</w:t>
            </w:r>
          </w:p>
        </w:tc>
      </w:tr>
      <w:tr w:rsidR="00B366A5" w:rsidRPr="00A0508C" w:rsidTr="00B366A5">
        <w:trPr>
          <w:trHeight w:val="144"/>
          <w:jc w:val="center"/>
        </w:trPr>
        <w:tc>
          <w:tcPr>
            <w:tcW w:w="2567" w:type="dxa"/>
            <w:hideMark/>
          </w:tcPr>
          <w:p w:rsidR="00B366A5" w:rsidRPr="00A0508C" w:rsidRDefault="00B366A5" w:rsidP="00A0508C">
            <w:pPr>
              <w:spacing w:line="240" w:lineRule="auto"/>
              <w:rPr>
                <w:rFonts w:ascii="Arial" w:hAnsi="Arial" w:cs="Arial"/>
                <w:b/>
                <w:sz w:val="20"/>
                <w:szCs w:val="20"/>
              </w:rPr>
            </w:pPr>
            <w:r w:rsidRPr="00A0508C">
              <w:rPr>
                <w:rFonts w:ascii="Arial" w:hAnsi="Arial" w:cs="Arial"/>
                <w:b/>
                <w:i/>
                <w:sz w:val="20"/>
                <w:szCs w:val="20"/>
              </w:rPr>
              <w:t>Conscientiousness</w:t>
            </w:r>
            <w:r w:rsidRPr="00A0508C">
              <w:rPr>
                <w:rFonts w:ascii="Arial" w:hAnsi="Arial" w:cs="Arial"/>
                <w:b/>
                <w:sz w:val="20"/>
                <w:szCs w:val="20"/>
              </w:rPr>
              <w:t>(X</w:t>
            </w:r>
            <w:r w:rsidRPr="00A0508C">
              <w:rPr>
                <w:rFonts w:ascii="Arial" w:hAnsi="Arial" w:cs="Arial"/>
                <w:b/>
                <w:sz w:val="20"/>
                <w:szCs w:val="20"/>
                <w:vertAlign w:val="subscript"/>
              </w:rPr>
              <w:t>2</w:t>
            </w:r>
            <w:r w:rsidRPr="00A0508C">
              <w:rPr>
                <w:rFonts w:ascii="Arial" w:hAnsi="Arial" w:cs="Arial"/>
                <w:b/>
                <w:sz w:val="20"/>
                <w:szCs w:val="20"/>
              </w:rPr>
              <w:t>)</w:t>
            </w:r>
          </w:p>
        </w:tc>
        <w:tc>
          <w:tcPr>
            <w:tcW w:w="1055" w:type="dxa"/>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64.87</w:t>
            </w:r>
          </w:p>
        </w:tc>
        <w:tc>
          <w:tcPr>
            <w:tcW w:w="986" w:type="dxa"/>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9.14</w:t>
            </w:r>
          </w:p>
        </w:tc>
        <w:tc>
          <w:tcPr>
            <w:tcW w:w="718" w:type="dxa"/>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9.233</w:t>
            </w:r>
          </w:p>
        </w:tc>
        <w:tc>
          <w:tcPr>
            <w:tcW w:w="718" w:type="dxa"/>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1.9688</w:t>
            </w:r>
          </w:p>
        </w:tc>
        <w:tc>
          <w:tcPr>
            <w:tcW w:w="834" w:type="dxa"/>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.000</w:t>
            </w:r>
          </w:p>
        </w:tc>
        <w:tc>
          <w:tcPr>
            <w:tcW w:w="1380" w:type="dxa"/>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Signifikan</w:t>
            </w:r>
          </w:p>
        </w:tc>
      </w:tr>
    </w:tbl>
    <w:p w:rsidR="00B366A5" w:rsidRPr="00A0508C" w:rsidRDefault="00B366A5" w:rsidP="00A0508C">
      <w:pPr>
        <w:spacing w:line="240" w:lineRule="auto"/>
        <w:rPr>
          <w:rFonts w:ascii="Arial" w:hAnsi="Arial" w:cs="Arial"/>
          <w:b/>
          <w:i/>
          <w:sz w:val="20"/>
          <w:szCs w:val="20"/>
          <w:vertAlign w:val="superscript"/>
        </w:rPr>
      </w:pPr>
      <w:r w:rsidRPr="00A0508C">
        <w:rPr>
          <w:rFonts w:ascii="Arial" w:hAnsi="Arial" w:cs="Arial"/>
          <w:b/>
          <w:i/>
          <w:sz w:val="20"/>
          <w:szCs w:val="20"/>
          <w:vertAlign w:val="superscript"/>
        </w:rPr>
        <w:t>Sumber : data diolah, 2011</w:t>
      </w:r>
    </w:p>
    <w:p w:rsidR="00B366A5" w:rsidRPr="00A0508C" w:rsidRDefault="00B366A5" w:rsidP="00A0508C">
      <w:pPr>
        <w:spacing w:line="240" w:lineRule="auto"/>
        <w:ind w:firstLine="720"/>
        <w:rPr>
          <w:rFonts w:ascii="Arial" w:hAnsi="Arial" w:cs="Arial"/>
          <w:sz w:val="20"/>
          <w:szCs w:val="20"/>
        </w:rPr>
      </w:pPr>
      <w:r w:rsidRPr="00A0508C">
        <w:rPr>
          <w:rFonts w:ascii="Arial" w:hAnsi="Arial" w:cs="Arial"/>
          <w:sz w:val="20"/>
          <w:szCs w:val="20"/>
        </w:rPr>
        <w:t xml:space="preserve">Hasil pengujian hipotesis seperti yang disajikan pada tabel diatas menunjukkan bahwa variabel </w:t>
      </w:r>
      <w:r w:rsidRPr="00A0508C">
        <w:rPr>
          <w:rFonts w:ascii="Arial" w:hAnsi="Arial" w:cs="Arial"/>
          <w:i/>
          <w:sz w:val="20"/>
          <w:szCs w:val="20"/>
        </w:rPr>
        <w:t>Conscientiousness</w:t>
      </w:r>
      <w:r w:rsidRPr="00A0508C">
        <w:rPr>
          <w:rFonts w:ascii="Arial" w:hAnsi="Arial" w:cs="Arial"/>
          <w:sz w:val="20"/>
          <w:szCs w:val="20"/>
        </w:rPr>
        <w:t xml:space="preserve">dapat dikategorikan memiliki skor tinggi lebih besar dari 60% terlihat dari nilai statistic uji t hitung bertanda positif dan lebih besar dibandingkan nilai t tabel pada tingkat signifikansi 5% dengan derajat bebas 299 yaitu 1.9688. </w:t>
      </w:r>
    </w:p>
    <w:p w:rsidR="00B366A5" w:rsidRPr="00A0508C" w:rsidRDefault="00B366A5" w:rsidP="00A0508C">
      <w:pPr>
        <w:spacing w:line="240" w:lineRule="auto"/>
        <w:ind w:firstLine="720"/>
        <w:rPr>
          <w:rFonts w:ascii="Arial" w:hAnsi="Arial" w:cs="Arial"/>
          <w:sz w:val="20"/>
          <w:szCs w:val="20"/>
          <w:lang w:val="id-ID"/>
        </w:rPr>
      </w:pPr>
    </w:p>
    <w:p w:rsidR="00B366A5" w:rsidRPr="00A0508C" w:rsidRDefault="00B366A5" w:rsidP="00A0508C">
      <w:pPr>
        <w:pStyle w:val="ListParagraph"/>
        <w:spacing w:line="240" w:lineRule="auto"/>
        <w:ind w:left="0" w:firstLine="720"/>
        <w:rPr>
          <w:rFonts w:ascii="Arial" w:hAnsi="Arial" w:cs="Arial"/>
          <w:sz w:val="20"/>
          <w:szCs w:val="20"/>
        </w:rPr>
      </w:pPr>
    </w:p>
    <w:p w:rsidR="00B366A5" w:rsidRPr="00A0508C" w:rsidRDefault="000A228F" w:rsidP="00A0508C">
      <w:pPr>
        <w:spacing w:line="240" w:lineRule="auto"/>
        <w:rPr>
          <w:rFonts w:ascii="Arial" w:hAnsi="Arial" w:cs="Arial"/>
          <w:b/>
          <w:sz w:val="20"/>
          <w:szCs w:val="20"/>
          <w:lang w:val="id-ID"/>
        </w:rPr>
      </w:pPr>
      <w:r>
        <w:rPr>
          <w:rFonts w:ascii="Arial" w:hAnsi="Arial" w:cs="Arial"/>
          <w:b/>
          <w:sz w:val="20"/>
          <w:szCs w:val="20"/>
          <w:lang w:val="id-ID"/>
        </w:rPr>
        <w:t xml:space="preserve">3.1.3 </w:t>
      </w:r>
      <w:r w:rsidR="00B366A5" w:rsidRPr="00A0508C">
        <w:rPr>
          <w:rFonts w:ascii="Arial" w:hAnsi="Arial" w:cs="Arial"/>
          <w:b/>
          <w:sz w:val="20"/>
          <w:szCs w:val="20"/>
        </w:rPr>
        <w:t xml:space="preserve">Analisis Deskriptif </w:t>
      </w:r>
      <w:r w:rsidR="00B366A5" w:rsidRPr="00A0508C">
        <w:rPr>
          <w:rFonts w:ascii="Arial" w:hAnsi="Arial" w:cs="Arial"/>
          <w:b/>
          <w:i/>
          <w:sz w:val="20"/>
          <w:szCs w:val="20"/>
        </w:rPr>
        <w:t>Extraversion</w:t>
      </w:r>
      <w:r w:rsidR="00B366A5" w:rsidRPr="00A0508C">
        <w:rPr>
          <w:rFonts w:ascii="Arial" w:hAnsi="Arial" w:cs="Arial"/>
          <w:b/>
          <w:sz w:val="20"/>
          <w:szCs w:val="20"/>
        </w:rPr>
        <w:t xml:space="preserve"> (</w:t>
      </w:r>
      <w:r w:rsidR="00B366A5" w:rsidRPr="00A0508C">
        <w:rPr>
          <w:rFonts w:ascii="Arial" w:hAnsi="Arial" w:cs="Arial"/>
          <w:b/>
          <w:i/>
          <w:sz w:val="20"/>
          <w:szCs w:val="20"/>
        </w:rPr>
        <w:t>The Big Five Personality</w:t>
      </w:r>
      <w:r w:rsidR="00B366A5" w:rsidRPr="00A0508C">
        <w:rPr>
          <w:rFonts w:ascii="Arial" w:hAnsi="Arial" w:cs="Arial"/>
          <w:b/>
          <w:sz w:val="20"/>
          <w:szCs w:val="20"/>
        </w:rPr>
        <w:t>) pada Pengunjung Mall di Kota Bandung.</w:t>
      </w:r>
    </w:p>
    <w:p w:rsidR="00B366A5" w:rsidRPr="00A0508C" w:rsidRDefault="00B366A5" w:rsidP="00A0508C">
      <w:pPr>
        <w:spacing w:line="240" w:lineRule="auto"/>
        <w:rPr>
          <w:rFonts w:ascii="Arial" w:hAnsi="Arial" w:cs="Arial"/>
          <w:b/>
          <w:sz w:val="20"/>
          <w:szCs w:val="20"/>
          <w:lang w:val="id-ID"/>
        </w:rPr>
      </w:pPr>
    </w:p>
    <w:p w:rsidR="00B366A5" w:rsidRPr="00A0508C" w:rsidRDefault="00B366A5" w:rsidP="00A0508C">
      <w:pPr>
        <w:spacing w:line="240" w:lineRule="auto"/>
        <w:ind w:left="1418" w:hanging="1418"/>
        <w:rPr>
          <w:rFonts w:ascii="Arial" w:hAnsi="Arial" w:cs="Arial"/>
          <w:b/>
          <w:sz w:val="20"/>
          <w:szCs w:val="20"/>
          <w:lang w:val="id-ID"/>
        </w:rPr>
      </w:pPr>
      <w:r w:rsidRPr="00A0508C">
        <w:rPr>
          <w:rFonts w:ascii="Arial" w:hAnsi="Arial" w:cs="Arial"/>
          <w:b/>
          <w:sz w:val="20"/>
          <w:szCs w:val="20"/>
          <w:lang w:val="id-ID"/>
        </w:rPr>
        <w:t xml:space="preserve">Hipotesis : </w:t>
      </w:r>
      <w:r w:rsidRPr="00A0508C">
        <w:rPr>
          <w:rFonts w:ascii="Arial" w:hAnsi="Arial" w:cs="Arial"/>
          <w:sz w:val="20"/>
          <w:szCs w:val="20"/>
        </w:rPr>
        <w:t>P</w:t>
      </w:r>
      <w:r w:rsidRPr="00A0508C">
        <w:rPr>
          <w:rFonts w:ascii="Arial" w:hAnsi="Arial" w:cs="Arial"/>
          <w:sz w:val="20"/>
          <w:szCs w:val="20"/>
          <w:lang w:val="id-ID"/>
        </w:rPr>
        <w:t>engunjung</w:t>
      </w:r>
      <w:r w:rsidRPr="00A0508C">
        <w:rPr>
          <w:rFonts w:ascii="Arial" w:hAnsi="Arial" w:cs="Arial"/>
          <w:sz w:val="20"/>
          <w:szCs w:val="20"/>
        </w:rPr>
        <w:t xml:space="preserve"> Mall di Kota Bandung memiliki kepribadian</w:t>
      </w:r>
      <w:r w:rsidRPr="00A0508C">
        <w:rPr>
          <w:rFonts w:ascii="Arial" w:hAnsi="Arial" w:cs="Arial"/>
          <w:i/>
          <w:sz w:val="20"/>
          <w:szCs w:val="20"/>
        </w:rPr>
        <w:t xml:space="preserve"> </w:t>
      </w:r>
      <w:r w:rsidRPr="00A0508C">
        <w:rPr>
          <w:rFonts w:ascii="Arial" w:hAnsi="Arial" w:cs="Arial"/>
          <w:bCs/>
          <w:i/>
          <w:iCs/>
          <w:sz w:val="20"/>
          <w:szCs w:val="20"/>
        </w:rPr>
        <w:t>Extraversion.</w:t>
      </w:r>
    </w:p>
    <w:p w:rsidR="00B366A5" w:rsidRPr="00A0508C" w:rsidRDefault="00B366A5" w:rsidP="00A0508C">
      <w:pPr>
        <w:spacing w:line="240" w:lineRule="auto"/>
        <w:ind w:left="709" w:hanging="709"/>
        <w:rPr>
          <w:rFonts w:ascii="Arial" w:hAnsi="Arial" w:cs="Arial"/>
          <w:b/>
          <w:sz w:val="20"/>
          <w:szCs w:val="20"/>
        </w:rPr>
      </w:pPr>
    </w:p>
    <w:p w:rsidR="00B366A5" w:rsidRPr="00A0508C" w:rsidRDefault="00B366A5" w:rsidP="00A0508C">
      <w:pPr>
        <w:spacing w:line="240" w:lineRule="auto"/>
        <w:rPr>
          <w:rFonts w:ascii="Arial" w:hAnsi="Arial" w:cs="Arial"/>
          <w:sz w:val="20"/>
          <w:szCs w:val="20"/>
          <w:lang w:val="id-ID"/>
        </w:rPr>
      </w:pPr>
      <w:r w:rsidRPr="00A0508C">
        <w:rPr>
          <w:rFonts w:ascii="Arial" w:hAnsi="Arial" w:cs="Arial"/>
          <w:b/>
          <w:sz w:val="20"/>
          <w:szCs w:val="20"/>
        </w:rPr>
        <w:tab/>
      </w:r>
      <w:r w:rsidRPr="00A0508C">
        <w:rPr>
          <w:rFonts w:ascii="Arial" w:hAnsi="Arial" w:cs="Arial"/>
          <w:sz w:val="20"/>
          <w:szCs w:val="20"/>
        </w:rPr>
        <w:t xml:space="preserve">Tipe </w:t>
      </w:r>
      <w:r w:rsidRPr="00A0508C">
        <w:rPr>
          <w:rFonts w:ascii="Arial" w:hAnsi="Arial" w:cs="Arial"/>
          <w:i/>
          <w:sz w:val="20"/>
          <w:szCs w:val="20"/>
        </w:rPr>
        <w:t>Extraversion</w:t>
      </w:r>
      <w:r w:rsidRPr="00A0508C">
        <w:rPr>
          <w:rFonts w:ascii="Arial" w:hAnsi="Arial" w:cs="Arial"/>
          <w:sz w:val="20"/>
          <w:szCs w:val="20"/>
        </w:rPr>
        <w:t xml:space="preserve"> terdiri dari </w:t>
      </w:r>
      <w:r w:rsidRPr="00A0508C">
        <w:rPr>
          <w:rFonts w:ascii="Arial" w:hAnsi="Arial" w:cs="Arial"/>
          <w:i/>
          <w:sz w:val="20"/>
          <w:szCs w:val="20"/>
        </w:rPr>
        <w:t>faset warmth, gregariousness, assertiveness, activity</w:t>
      </w:r>
      <w:r w:rsidRPr="00A0508C">
        <w:rPr>
          <w:rFonts w:ascii="Arial" w:hAnsi="Arial" w:cs="Arial"/>
          <w:sz w:val="20"/>
          <w:szCs w:val="20"/>
        </w:rPr>
        <w:t xml:space="preserve"> dan </w:t>
      </w:r>
      <w:r w:rsidRPr="00A0508C">
        <w:rPr>
          <w:rFonts w:ascii="Arial" w:hAnsi="Arial" w:cs="Arial"/>
          <w:i/>
          <w:sz w:val="20"/>
          <w:szCs w:val="20"/>
        </w:rPr>
        <w:t>positive emotion</w:t>
      </w:r>
    </w:p>
    <w:p w:rsidR="00B366A5" w:rsidRPr="00A0508C" w:rsidRDefault="00B366A5" w:rsidP="00A0508C">
      <w:pPr>
        <w:spacing w:line="240" w:lineRule="auto"/>
        <w:rPr>
          <w:rFonts w:ascii="Arial" w:hAnsi="Arial" w:cs="Arial"/>
          <w:sz w:val="20"/>
          <w:szCs w:val="20"/>
          <w:lang w:val="id-ID"/>
        </w:rPr>
      </w:pPr>
    </w:p>
    <w:p w:rsidR="00B366A5" w:rsidRPr="00A0508C" w:rsidRDefault="00B366A5" w:rsidP="00A0508C">
      <w:pPr>
        <w:spacing w:line="240" w:lineRule="auto"/>
        <w:jc w:val="center"/>
        <w:rPr>
          <w:rFonts w:ascii="Arial" w:hAnsi="Arial" w:cs="Arial"/>
          <w:b/>
          <w:i/>
          <w:sz w:val="20"/>
          <w:szCs w:val="20"/>
        </w:rPr>
      </w:pPr>
      <w:r w:rsidRPr="00A0508C">
        <w:rPr>
          <w:rFonts w:ascii="Arial" w:hAnsi="Arial" w:cs="Arial"/>
          <w:b/>
          <w:sz w:val="20"/>
          <w:szCs w:val="20"/>
        </w:rPr>
        <w:t xml:space="preserve">Tabel </w:t>
      </w:r>
      <w:r w:rsidRPr="00A0508C">
        <w:rPr>
          <w:rFonts w:ascii="Arial" w:hAnsi="Arial" w:cs="Arial"/>
          <w:b/>
          <w:sz w:val="20"/>
          <w:szCs w:val="20"/>
          <w:lang w:val="id-ID"/>
        </w:rPr>
        <w:t xml:space="preserve">5. </w:t>
      </w:r>
      <w:r w:rsidRPr="00A0508C">
        <w:rPr>
          <w:rFonts w:ascii="Arial" w:hAnsi="Arial" w:cs="Arial"/>
          <w:b/>
          <w:sz w:val="20"/>
          <w:szCs w:val="20"/>
        </w:rPr>
        <w:t xml:space="preserve">Analisis Deskriptif </w:t>
      </w:r>
      <w:r w:rsidRPr="00A0508C">
        <w:rPr>
          <w:rFonts w:ascii="Arial" w:hAnsi="Arial" w:cs="Arial"/>
          <w:b/>
          <w:i/>
          <w:sz w:val="20"/>
          <w:szCs w:val="20"/>
        </w:rPr>
        <w:t>Extraversion</w:t>
      </w:r>
    </w:p>
    <w:tbl>
      <w:tblPr>
        <w:tblW w:w="5150" w:type="dxa"/>
        <w:jc w:val="center"/>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8" w:space="0" w:color="C0504D" w:themeColor="accent2"/>
          <w:insideV w:val="single" w:sz="8" w:space="0" w:color="C0504D" w:themeColor="accent2"/>
        </w:tblBorders>
        <w:tblCellMar>
          <w:left w:w="0" w:type="dxa"/>
          <w:right w:w="0" w:type="dxa"/>
        </w:tblCellMar>
        <w:tblLook w:val="04A0"/>
      </w:tblPr>
      <w:tblGrid>
        <w:gridCol w:w="1442"/>
        <w:gridCol w:w="918"/>
        <w:gridCol w:w="988"/>
        <w:gridCol w:w="960"/>
        <w:gridCol w:w="3777"/>
      </w:tblGrid>
      <w:tr w:rsidR="00B366A5" w:rsidRPr="00A0508C" w:rsidTr="00B366A5">
        <w:trPr>
          <w:trHeight w:val="144"/>
          <w:jc w:val="center"/>
        </w:trPr>
        <w:tc>
          <w:tcPr>
            <w:tcW w:w="1324" w:type="dxa"/>
            <w:vMerge w:val="restart"/>
            <w:shd w:val="clear" w:color="auto" w:fill="F2DBDB" w:themeFill="accent2" w:themeFillTint="33"/>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Indikator</w:t>
            </w:r>
          </w:p>
        </w:tc>
        <w:tc>
          <w:tcPr>
            <w:tcW w:w="1906" w:type="dxa"/>
            <w:gridSpan w:val="2"/>
            <w:shd w:val="clear" w:color="auto" w:fill="F2DBDB" w:themeFill="accent2" w:themeFillTint="33"/>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 xml:space="preserve">Skor </w:t>
            </w:r>
          </w:p>
        </w:tc>
        <w:tc>
          <w:tcPr>
            <w:tcW w:w="960" w:type="dxa"/>
            <w:vMerge w:val="restart"/>
            <w:shd w:val="clear" w:color="auto" w:fill="F2DBDB" w:themeFill="accent2" w:themeFillTint="33"/>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Skor Ideal (%)</w:t>
            </w:r>
          </w:p>
        </w:tc>
        <w:tc>
          <w:tcPr>
            <w:tcW w:w="960" w:type="dxa"/>
            <w:vMerge w:val="restart"/>
            <w:shd w:val="clear" w:color="auto" w:fill="F2DBDB" w:themeFill="accent2" w:themeFillTint="33"/>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Kriteria</w:t>
            </w:r>
          </w:p>
        </w:tc>
      </w:tr>
      <w:tr w:rsidR="00B366A5" w:rsidRPr="00A0508C" w:rsidTr="00B366A5">
        <w:trPr>
          <w:trHeight w:val="144"/>
          <w:jc w:val="center"/>
        </w:trPr>
        <w:tc>
          <w:tcPr>
            <w:tcW w:w="1324" w:type="dxa"/>
            <w:vMerge/>
            <w:vAlign w:val="center"/>
            <w:hideMark/>
          </w:tcPr>
          <w:p w:rsidR="00B366A5" w:rsidRPr="00A0508C" w:rsidRDefault="00B366A5" w:rsidP="00A0508C">
            <w:pPr>
              <w:spacing w:line="240" w:lineRule="auto"/>
              <w:rPr>
                <w:rFonts w:ascii="Arial" w:hAnsi="Arial" w:cs="Arial"/>
                <w:sz w:val="20"/>
                <w:szCs w:val="20"/>
              </w:rPr>
            </w:pPr>
          </w:p>
        </w:tc>
        <w:tc>
          <w:tcPr>
            <w:tcW w:w="918" w:type="dxa"/>
            <w:shd w:val="clear" w:color="auto" w:fill="F2DBDB" w:themeFill="accent2" w:themeFillTint="33"/>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Total</w:t>
            </w:r>
          </w:p>
        </w:tc>
        <w:tc>
          <w:tcPr>
            <w:tcW w:w="0" w:type="auto"/>
            <w:shd w:val="clear" w:color="auto" w:fill="F2DBDB" w:themeFill="accent2" w:themeFillTint="33"/>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w:t>
            </w:r>
          </w:p>
        </w:tc>
        <w:tc>
          <w:tcPr>
            <w:tcW w:w="0" w:type="auto"/>
            <w:vMerge/>
            <w:vAlign w:val="center"/>
            <w:hideMark/>
          </w:tcPr>
          <w:p w:rsidR="00B366A5" w:rsidRPr="00A0508C" w:rsidRDefault="00B366A5" w:rsidP="00A0508C">
            <w:pPr>
              <w:spacing w:line="240" w:lineRule="auto"/>
              <w:rPr>
                <w:rFonts w:ascii="Arial" w:hAnsi="Arial" w:cs="Arial"/>
                <w:sz w:val="20"/>
                <w:szCs w:val="20"/>
              </w:rPr>
            </w:pPr>
          </w:p>
        </w:tc>
        <w:tc>
          <w:tcPr>
            <w:tcW w:w="0" w:type="auto"/>
            <w:vMerge/>
            <w:vAlign w:val="center"/>
            <w:hideMark/>
          </w:tcPr>
          <w:p w:rsidR="00B366A5" w:rsidRPr="00A0508C" w:rsidRDefault="00B366A5" w:rsidP="00A0508C">
            <w:pPr>
              <w:spacing w:line="240" w:lineRule="auto"/>
              <w:rPr>
                <w:rFonts w:ascii="Arial" w:hAnsi="Arial" w:cs="Arial"/>
                <w:sz w:val="20"/>
                <w:szCs w:val="20"/>
              </w:rPr>
            </w:pPr>
          </w:p>
        </w:tc>
      </w:tr>
      <w:tr w:rsidR="00B366A5" w:rsidRPr="00A0508C" w:rsidTr="00B366A5">
        <w:trPr>
          <w:trHeight w:val="144"/>
          <w:jc w:val="center"/>
        </w:trPr>
        <w:tc>
          <w:tcPr>
            <w:tcW w:w="1324" w:type="dxa"/>
            <w:shd w:val="clear" w:color="auto" w:fill="auto"/>
            <w:noWrap/>
            <w:tcMar>
              <w:top w:w="15" w:type="dxa"/>
              <w:left w:w="15" w:type="dxa"/>
              <w:bottom w:w="0" w:type="dxa"/>
              <w:right w:w="15" w:type="dxa"/>
            </w:tcMar>
            <w:hideMark/>
          </w:tcPr>
          <w:p w:rsidR="00B366A5" w:rsidRPr="00A0508C" w:rsidRDefault="00B366A5" w:rsidP="00A0508C">
            <w:pPr>
              <w:spacing w:line="240" w:lineRule="auto"/>
              <w:rPr>
                <w:rFonts w:ascii="Arial" w:hAnsi="Arial" w:cs="Arial"/>
                <w:sz w:val="20"/>
                <w:szCs w:val="20"/>
              </w:rPr>
            </w:pPr>
            <w:r w:rsidRPr="00A0508C">
              <w:rPr>
                <w:rFonts w:ascii="Arial" w:hAnsi="Arial" w:cs="Arial"/>
                <w:i/>
                <w:sz w:val="20"/>
                <w:szCs w:val="20"/>
              </w:rPr>
              <w:t>Warmth</w:t>
            </w:r>
          </w:p>
        </w:tc>
        <w:tc>
          <w:tcPr>
            <w:tcW w:w="918" w:type="dxa"/>
            <w:shd w:val="clear" w:color="auto" w:fill="auto"/>
            <w:noWrap/>
            <w:tcMar>
              <w:top w:w="15" w:type="dxa"/>
              <w:left w:w="15" w:type="dxa"/>
              <w:bottom w:w="0" w:type="dxa"/>
              <w:right w:w="15" w:type="dxa"/>
            </w:tcMar>
            <w:vAlign w:val="bottom"/>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1118</w:t>
            </w:r>
          </w:p>
        </w:tc>
        <w:tc>
          <w:tcPr>
            <w:tcW w:w="0" w:type="auto"/>
            <w:shd w:val="clear" w:color="auto" w:fill="auto"/>
            <w:noWrap/>
            <w:tcMar>
              <w:top w:w="15" w:type="dxa"/>
              <w:left w:w="15" w:type="dxa"/>
              <w:bottom w:w="0" w:type="dxa"/>
              <w:right w:w="15" w:type="dxa"/>
            </w:tcMar>
            <w:vAlign w:val="bottom"/>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74.5</w:t>
            </w:r>
          </w:p>
        </w:tc>
        <w:tc>
          <w:tcPr>
            <w:tcW w:w="0" w:type="auto"/>
            <w:shd w:val="clear" w:color="auto" w:fill="auto"/>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w:t>
            </w:r>
          </w:p>
        </w:tc>
        <w:tc>
          <w:tcPr>
            <w:tcW w:w="0" w:type="auto"/>
            <w:shd w:val="clear" w:color="auto" w:fill="auto"/>
            <w:noWrap/>
            <w:tcMar>
              <w:top w:w="15" w:type="dxa"/>
              <w:left w:w="15" w:type="dxa"/>
              <w:bottom w:w="0" w:type="dxa"/>
              <w:right w:w="15" w:type="dxa"/>
            </w:tcMar>
            <w:vAlign w:val="center"/>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 xml:space="preserve">Ramah </w:t>
            </w:r>
          </w:p>
        </w:tc>
      </w:tr>
      <w:tr w:rsidR="00B366A5" w:rsidRPr="00A0508C" w:rsidTr="00B366A5">
        <w:trPr>
          <w:trHeight w:val="144"/>
          <w:jc w:val="center"/>
        </w:trPr>
        <w:tc>
          <w:tcPr>
            <w:tcW w:w="1324" w:type="dxa"/>
            <w:shd w:val="clear" w:color="auto" w:fill="auto"/>
            <w:noWrap/>
            <w:tcMar>
              <w:top w:w="15" w:type="dxa"/>
              <w:left w:w="15" w:type="dxa"/>
              <w:bottom w:w="0" w:type="dxa"/>
              <w:right w:w="15" w:type="dxa"/>
            </w:tcMar>
            <w:hideMark/>
          </w:tcPr>
          <w:p w:rsidR="00B366A5" w:rsidRPr="00A0508C" w:rsidRDefault="00B366A5" w:rsidP="00A0508C">
            <w:pPr>
              <w:spacing w:line="240" w:lineRule="auto"/>
              <w:rPr>
                <w:rFonts w:ascii="Arial" w:hAnsi="Arial" w:cs="Arial"/>
                <w:sz w:val="20"/>
                <w:szCs w:val="20"/>
              </w:rPr>
            </w:pPr>
            <w:r w:rsidRPr="00A0508C">
              <w:rPr>
                <w:rFonts w:ascii="Arial" w:hAnsi="Arial" w:cs="Arial"/>
                <w:i/>
                <w:sz w:val="20"/>
                <w:szCs w:val="20"/>
              </w:rPr>
              <w:t>Gregariousness</w:t>
            </w:r>
          </w:p>
        </w:tc>
        <w:tc>
          <w:tcPr>
            <w:tcW w:w="918" w:type="dxa"/>
            <w:shd w:val="clear" w:color="auto" w:fill="auto"/>
            <w:noWrap/>
            <w:tcMar>
              <w:top w:w="15" w:type="dxa"/>
              <w:left w:w="15" w:type="dxa"/>
              <w:bottom w:w="0" w:type="dxa"/>
              <w:right w:w="15" w:type="dxa"/>
            </w:tcMar>
            <w:vAlign w:val="bottom"/>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1919</w:t>
            </w:r>
          </w:p>
        </w:tc>
        <w:tc>
          <w:tcPr>
            <w:tcW w:w="0" w:type="auto"/>
            <w:shd w:val="clear" w:color="auto" w:fill="auto"/>
            <w:noWrap/>
            <w:tcMar>
              <w:top w:w="15" w:type="dxa"/>
              <w:left w:w="15" w:type="dxa"/>
              <w:bottom w:w="0" w:type="dxa"/>
              <w:right w:w="15" w:type="dxa"/>
            </w:tcMar>
            <w:vAlign w:val="bottom"/>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64.0</w:t>
            </w:r>
          </w:p>
        </w:tc>
        <w:tc>
          <w:tcPr>
            <w:tcW w:w="0" w:type="auto"/>
            <w:shd w:val="clear" w:color="auto" w:fill="auto"/>
            <w:noWrap/>
            <w:tcMar>
              <w:top w:w="15" w:type="dxa"/>
              <w:left w:w="15" w:type="dxa"/>
              <w:bottom w:w="0" w:type="dxa"/>
              <w:right w:w="15" w:type="dxa"/>
            </w:tcMa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w:t>
            </w:r>
          </w:p>
        </w:tc>
        <w:tc>
          <w:tcPr>
            <w:tcW w:w="0" w:type="auto"/>
            <w:shd w:val="clear" w:color="auto" w:fill="auto"/>
            <w:noWrap/>
            <w:tcMar>
              <w:top w:w="15" w:type="dxa"/>
              <w:left w:w="15" w:type="dxa"/>
              <w:bottom w:w="0" w:type="dxa"/>
              <w:right w:w="15" w:type="dxa"/>
            </w:tcMar>
            <w:vAlign w:val="center"/>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Mampu berinteraksi dengan orang banyak</w:t>
            </w:r>
          </w:p>
        </w:tc>
      </w:tr>
      <w:tr w:rsidR="00B366A5" w:rsidRPr="00A0508C" w:rsidTr="00B366A5">
        <w:trPr>
          <w:trHeight w:val="144"/>
          <w:jc w:val="center"/>
        </w:trPr>
        <w:tc>
          <w:tcPr>
            <w:tcW w:w="1324" w:type="dxa"/>
            <w:shd w:val="clear" w:color="auto" w:fill="auto"/>
            <w:noWrap/>
            <w:tcMar>
              <w:top w:w="15" w:type="dxa"/>
              <w:left w:w="15" w:type="dxa"/>
              <w:bottom w:w="0" w:type="dxa"/>
              <w:right w:w="15" w:type="dxa"/>
            </w:tcMar>
            <w:hideMark/>
          </w:tcPr>
          <w:p w:rsidR="00B366A5" w:rsidRPr="00A0508C" w:rsidRDefault="00B366A5" w:rsidP="00A0508C">
            <w:pPr>
              <w:spacing w:line="240" w:lineRule="auto"/>
              <w:rPr>
                <w:rFonts w:ascii="Arial" w:hAnsi="Arial" w:cs="Arial"/>
                <w:sz w:val="20"/>
                <w:szCs w:val="20"/>
              </w:rPr>
            </w:pPr>
            <w:r w:rsidRPr="00A0508C">
              <w:rPr>
                <w:rFonts w:ascii="Arial" w:hAnsi="Arial" w:cs="Arial"/>
                <w:i/>
                <w:sz w:val="20"/>
                <w:szCs w:val="20"/>
              </w:rPr>
              <w:t>Assertiveness</w:t>
            </w:r>
          </w:p>
        </w:tc>
        <w:tc>
          <w:tcPr>
            <w:tcW w:w="918" w:type="dxa"/>
            <w:shd w:val="clear" w:color="auto" w:fill="auto"/>
            <w:noWrap/>
            <w:tcMar>
              <w:top w:w="15" w:type="dxa"/>
              <w:left w:w="15" w:type="dxa"/>
              <w:bottom w:w="0" w:type="dxa"/>
              <w:right w:w="15" w:type="dxa"/>
            </w:tcMar>
            <w:vAlign w:val="bottom"/>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1091</w:t>
            </w:r>
          </w:p>
        </w:tc>
        <w:tc>
          <w:tcPr>
            <w:tcW w:w="0" w:type="auto"/>
            <w:shd w:val="clear" w:color="auto" w:fill="auto"/>
            <w:noWrap/>
            <w:tcMar>
              <w:top w:w="15" w:type="dxa"/>
              <w:left w:w="15" w:type="dxa"/>
              <w:bottom w:w="0" w:type="dxa"/>
              <w:right w:w="15" w:type="dxa"/>
            </w:tcMar>
            <w:vAlign w:val="bottom"/>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72.7</w:t>
            </w:r>
          </w:p>
        </w:tc>
        <w:tc>
          <w:tcPr>
            <w:tcW w:w="0" w:type="auto"/>
            <w:shd w:val="clear" w:color="auto" w:fill="auto"/>
            <w:noWrap/>
            <w:tcMar>
              <w:top w:w="15" w:type="dxa"/>
              <w:left w:w="15" w:type="dxa"/>
              <w:bottom w:w="0" w:type="dxa"/>
              <w:right w:w="15" w:type="dxa"/>
            </w:tcMa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w:t>
            </w:r>
          </w:p>
        </w:tc>
        <w:tc>
          <w:tcPr>
            <w:tcW w:w="0" w:type="auto"/>
            <w:shd w:val="clear" w:color="auto" w:fill="auto"/>
            <w:noWrap/>
            <w:tcMar>
              <w:top w:w="15" w:type="dxa"/>
              <w:left w:w="15" w:type="dxa"/>
              <w:bottom w:w="0" w:type="dxa"/>
              <w:right w:w="15" w:type="dxa"/>
            </w:tcMar>
            <w:vAlign w:val="center"/>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 xml:space="preserve">Asertif </w:t>
            </w:r>
          </w:p>
        </w:tc>
      </w:tr>
      <w:tr w:rsidR="00B366A5" w:rsidRPr="00A0508C" w:rsidTr="00B366A5">
        <w:trPr>
          <w:trHeight w:val="144"/>
          <w:jc w:val="center"/>
        </w:trPr>
        <w:tc>
          <w:tcPr>
            <w:tcW w:w="1324" w:type="dxa"/>
            <w:shd w:val="clear" w:color="auto" w:fill="auto"/>
            <w:noWrap/>
            <w:tcMar>
              <w:top w:w="15" w:type="dxa"/>
              <w:left w:w="15" w:type="dxa"/>
              <w:bottom w:w="0" w:type="dxa"/>
              <w:right w:w="15" w:type="dxa"/>
            </w:tcMar>
            <w:hideMark/>
          </w:tcPr>
          <w:p w:rsidR="00B366A5" w:rsidRPr="00A0508C" w:rsidRDefault="00B366A5" w:rsidP="00A0508C">
            <w:pPr>
              <w:spacing w:line="240" w:lineRule="auto"/>
              <w:rPr>
                <w:rFonts w:ascii="Arial" w:hAnsi="Arial" w:cs="Arial"/>
                <w:sz w:val="20"/>
                <w:szCs w:val="20"/>
              </w:rPr>
            </w:pPr>
            <w:r w:rsidRPr="00A0508C">
              <w:rPr>
                <w:rFonts w:ascii="Arial" w:hAnsi="Arial" w:cs="Arial"/>
                <w:i/>
                <w:sz w:val="20"/>
                <w:szCs w:val="20"/>
              </w:rPr>
              <w:t>Activity</w:t>
            </w:r>
          </w:p>
        </w:tc>
        <w:tc>
          <w:tcPr>
            <w:tcW w:w="918" w:type="dxa"/>
            <w:shd w:val="clear" w:color="auto" w:fill="auto"/>
            <w:noWrap/>
            <w:tcMar>
              <w:top w:w="15" w:type="dxa"/>
              <w:left w:w="15" w:type="dxa"/>
              <w:bottom w:w="0" w:type="dxa"/>
              <w:right w:w="15" w:type="dxa"/>
            </w:tcMar>
            <w:vAlign w:val="bottom"/>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1129</w:t>
            </w:r>
          </w:p>
        </w:tc>
        <w:tc>
          <w:tcPr>
            <w:tcW w:w="0" w:type="auto"/>
            <w:shd w:val="clear" w:color="auto" w:fill="auto"/>
            <w:noWrap/>
            <w:tcMar>
              <w:top w:w="15" w:type="dxa"/>
              <w:left w:w="15" w:type="dxa"/>
              <w:bottom w:w="0" w:type="dxa"/>
              <w:right w:w="15" w:type="dxa"/>
            </w:tcMar>
            <w:vAlign w:val="bottom"/>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75.3</w:t>
            </w:r>
          </w:p>
        </w:tc>
        <w:tc>
          <w:tcPr>
            <w:tcW w:w="0" w:type="auto"/>
            <w:shd w:val="clear" w:color="auto" w:fill="auto"/>
            <w:noWrap/>
            <w:tcMar>
              <w:top w:w="15" w:type="dxa"/>
              <w:left w:w="15" w:type="dxa"/>
              <w:bottom w:w="0" w:type="dxa"/>
              <w:right w:w="15" w:type="dxa"/>
            </w:tcMa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w:t>
            </w:r>
          </w:p>
        </w:tc>
        <w:tc>
          <w:tcPr>
            <w:tcW w:w="0" w:type="auto"/>
            <w:shd w:val="clear" w:color="auto" w:fill="auto"/>
            <w:noWrap/>
            <w:tcMar>
              <w:top w:w="15" w:type="dxa"/>
              <w:left w:w="15" w:type="dxa"/>
              <w:bottom w:w="0" w:type="dxa"/>
              <w:right w:w="15" w:type="dxa"/>
            </w:tcMar>
            <w:vAlign w:val="center"/>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 xml:space="preserve">Enerjik </w:t>
            </w:r>
          </w:p>
        </w:tc>
      </w:tr>
      <w:tr w:rsidR="00B366A5" w:rsidRPr="00A0508C" w:rsidTr="00B366A5">
        <w:trPr>
          <w:trHeight w:val="144"/>
          <w:jc w:val="center"/>
        </w:trPr>
        <w:tc>
          <w:tcPr>
            <w:tcW w:w="1324" w:type="dxa"/>
            <w:shd w:val="clear" w:color="auto" w:fill="auto"/>
            <w:noWrap/>
            <w:tcMar>
              <w:top w:w="15" w:type="dxa"/>
              <w:left w:w="15" w:type="dxa"/>
              <w:bottom w:w="0" w:type="dxa"/>
              <w:right w:w="15" w:type="dxa"/>
            </w:tcMar>
            <w:hideMark/>
          </w:tcPr>
          <w:p w:rsidR="00B366A5" w:rsidRPr="00A0508C" w:rsidRDefault="00B366A5" w:rsidP="00A0508C">
            <w:pPr>
              <w:spacing w:line="240" w:lineRule="auto"/>
              <w:rPr>
                <w:rFonts w:ascii="Arial" w:hAnsi="Arial" w:cs="Arial"/>
                <w:sz w:val="20"/>
                <w:szCs w:val="20"/>
              </w:rPr>
            </w:pPr>
            <w:r w:rsidRPr="00A0508C">
              <w:rPr>
                <w:rFonts w:ascii="Arial" w:hAnsi="Arial" w:cs="Arial"/>
                <w:i/>
                <w:sz w:val="20"/>
                <w:szCs w:val="20"/>
              </w:rPr>
              <w:t>Positive Emotion</w:t>
            </w:r>
          </w:p>
        </w:tc>
        <w:tc>
          <w:tcPr>
            <w:tcW w:w="918" w:type="dxa"/>
            <w:shd w:val="clear" w:color="auto" w:fill="auto"/>
            <w:noWrap/>
            <w:tcMar>
              <w:top w:w="15" w:type="dxa"/>
              <w:left w:w="15" w:type="dxa"/>
              <w:bottom w:w="0" w:type="dxa"/>
              <w:right w:w="15" w:type="dxa"/>
            </w:tcMar>
            <w:vAlign w:val="bottom"/>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1073</w:t>
            </w:r>
          </w:p>
        </w:tc>
        <w:tc>
          <w:tcPr>
            <w:tcW w:w="0" w:type="auto"/>
            <w:shd w:val="clear" w:color="auto" w:fill="auto"/>
            <w:noWrap/>
            <w:tcMar>
              <w:top w:w="15" w:type="dxa"/>
              <w:left w:w="15" w:type="dxa"/>
              <w:bottom w:w="0" w:type="dxa"/>
              <w:right w:w="15" w:type="dxa"/>
            </w:tcMar>
            <w:vAlign w:val="bottom"/>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71.5</w:t>
            </w:r>
          </w:p>
        </w:tc>
        <w:tc>
          <w:tcPr>
            <w:tcW w:w="0" w:type="auto"/>
            <w:shd w:val="clear" w:color="auto" w:fill="auto"/>
            <w:noWrap/>
            <w:tcMar>
              <w:top w:w="15" w:type="dxa"/>
              <w:left w:w="15" w:type="dxa"/>
              <w:bottom w:w="0" w:type="dxa"/>
              <w:right w:w="15" w:type="dxa"/>
            </w:tcMa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w:t>
            </w:r>
          </w:p>
        </w:tc>
        <w:tc>
          <w:tcPr>
            <w:tcW w:w="0" w:type="auto"/>
            <w:shd w:val="clear" w:color="auto" w:fill="auto"/>
            <w:noWrap/>
            <w:tcMar>
              <w:top w:w="15" w:type="dxa"/>
              <w:left w:w="15" w:type="dxa"/>
              <w:bottom w:w="0" w:type="dxa"/>
              <w:right w:w="15" w:type="dxa"/>
            </w:tcMar>
            <w:vAlign w:val="center"/>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 xml:space="preserve">Antusias </w:t>
            </w:r>
          </w:p>
        </w:tc>
      </w:tr>
      <w:tr w:rsidR="00B366A5" w:rsidRPr="00A0508C" w:rsidTr="00B366A5">
        <w:trPr>
          <w:trHeight w:val="144"/>
          <w:jc w:val="center"/>
        </w:trPr>
        <w:tc>
          <w:tcPr>
            <w:tcW w:w="1324" w:type="dxa"/>
            <w:shd w:val="clear" w:color="auto" w:fill="F2DBDB" w:themeFill="accent2" w:themeFillTint="33"/>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Total</w:t>
            </w:r>
          </w:p>
        </w:tc>
        <w:tc>
          <w:tcPr>
            <w:tcW w:w="918" w:type="dxa"/>
            <w:shd w:val="clear" w:color="auto" w:fill="F2DBDB" w:themeFill="accent2" w:themeFillTint="33"/>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6330</w:t>
            </w:r>
          </w:p>
        </w:tc>
        <w:tc>
          <w:tcPr>
            <w:tcW w:w="0" w:type="auto"/>
            <w:shd w:val="clear" w:color="auto" w:fill="F2DBDB" w:themeFill="accent2" w:themeFillTint="33"/>
            <w:noWrap/>
            <w:tcMar>
              <w:top w:w="15" w:type="dxa"/>
              <w:left w:w="15" w:type="dxa"/>
              <w:bottom w:w="0" w:type="dxa"/>
              <w:right w:w="15" w:type="dxa"/>
            </w:tcMar>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69.53</w:t>
            </w:r>
          </w:p>
        </w:tc>
        <w:tc>
          <w:tcPr>
            <w:tcW w:w="0" w:type="auto"/>
            <w:shd w:val="clear" w:color="auto" w:fill="F2DBDB" w:themeFill="accent2" w:themeFillTint="33"/>
            <w:noWrap/>
            <w:tcMar>
              <w:top w:w="15" w:type="dxa"/>
              <w:left w:w="15" w:type="dxa"/>
              <w:bottom w:w="0" w:type="dxa"/>
              <w:right w:w="15" w:type="dxa"/>
            </w:tcMa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w:t>
            </w:r>
          </w:p>
        </w:tc>
        <w:tc>
          <w:tcPr>
            <w:tcW w:w="0" w:type="auto"/>
            <w:shd w:val="clear" w:color="auto" w:fill="F2DBDB" w:themeFill="accent2" w:themeFillTint="33"/>
            <w:noWrap/>
            <w:tcMar>
              <w:top w:w="15" w:type="dxa"/>
              <w:left w:w="15" w:type="dxa"/>
              <w:bottom w:w="0" w:type="dxa"/>
              <w:right w:w="15" w:type="dxa"/>
            </w:tcMar>
            <w:vAlign w:val="center"/>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 xml:space="preserve">Ekstravert </w:t>
            </w:r>
          </w:p>
        </w:tc>
      </w:tr>
    </w:tbl>
    <w:p w:rsidR="00B366A5" w:rsidRPr="00A0508C" w:rsidRDefault="00B366A5" w:rsidP="00A0508C">
      <w:pPr>
        <w:spacing w:line="240" w:lineRule="auto"/>
        <w:ind w:left="567"/>
        <w:rPr>
          <w:rFonts w:ascii="Arial" w:hAnsi="Arial" w:cs="Arial"/>
          <w:b/>
          <w:sz w:val="20"/>
          <w:szCs w:val="20"/>
        </w:rPr>
      </w:pPr>
      <w:r w:rsidRPr="00A0508C">
        <w:rPr>
          <w:rFonts w:ascii="Arial" w:hAnsi="Arial" w:cs="Arial"/>
          <w:i/>
          <w:sz w:val="20"/>
          <w:szCs w:val="20"/>
          <w:vertAlign w:val="superscript"/>
        </w:rPr>
        <w:t>Sumber : data 2011, diolah</w:t>
      </w:r>
    </w:p>
    <w:p w:rsidR="00B366A5" w:rsidRPr="00A0508C" w:rsidRDefault="00B366A5" w:rsidP="00A0508C">
      <w:pPr>
        <w:spacing w:line="240" w:lineRule="auto"/>
        <w:rPr>
          <w:rFonts w:ascii="Arial" w:hAnsi="Arial" w:cs="Arial"/>
          <w:b/>
          <w:sz w:val="20"/>
          <w:szCs w:val="20"/>
        </w:rPr>
      </w:pPr>
    </w:p>
    <w:p w:rsidR="00B366A5" w:rsidRPr="00A0508C" w:rsidRDefault="00B366A5" w:rsidP="00A0508C">
      <w:pPr>
        <w:spacing w:line="240" w:lineRule="auto"/>
        <w:ind w:firstLine="720"/>
        <w:rPr>
          <w:rFonts w:ascii="Arial" w:hAnsi="Arial" w:cs="Arial"/>
          <w:sz w:val="20"/>
          <w:szCs w:val="20"/>
        </w:rPr>
      </w:pPr>
      <w:r w:rsidRPr="00A0508C">
        <w:rPr>
          <w:rFonts w:ascii="Arial" w:hAnsi="Arial" w:cs="Arial"/>
          <w:sz w:val="20"/>
          <w:szCs w:val="20"/>
        </w:rPr>
        <w:t xml:space="preserve">Hasil survey yang ditunjukkan oleh tabel </w:t>
      </w:r>
      <w:r w:rsidRPr="00A0508C">
        <w:rPr>
          <w:rFonts w:ascii="Arial" w:hAnsi="Arial" w:cs="Arial"/>
          <w:sz w:val="20"/>
          <w:szCs w:val="20"/>
          <w:lang w:val="id-ID"/>
        </w:rPr>
        <w:t>5</w:t>
      </w:r>
      <w:r w:rsidRPr="00A0508C">
        <w:rPr>
          <w:rFonts w:ascii="Arial" w:hAnsi="Arial" w:cs="Arial"/>
          <w:sz w:val="20"/>
          <w:szCs w:val="20"/>
        </w:rPr>
        <w:t xml:space="preserve"> dapat dilihat bahwa responden memiliki sifat </w:t>
      </w:r>
      <w:r w:rsidRPr="00A0508C">
        <w:rPr>
          <w:rFonts w:ascii="Arial" w:hAnsi="Arial" w:cs="Arial"/>
          <w:i/>
          <w:sz w:val="20"/>
          <w:szCs w:val="20"/>
        </w:rPr>
        <w:t>Extravert</w:t>
      </w:r>
      <w:r w:rsidRPr="00A0508C">
        <w:rPr>
          <w:rFonts w:ascii="Arial" w:hAnsi="Arial" w:cs="Arial"/>
          <w:sz w:val="20"/>
          <w:szCs w:val="20"/>
        </w:rPr>
        <w:t>,dimana seseorang yang memiliki sifat</w:t>
      </w:r>
      <w:r w:rsidRPr="00A0508C">
        <w:rPr>
          <w:rFonts w:ascii="Arial" w:hAnsi="Arial" w:cs="Arial"/>
          <w:i/>
          <w:sz w:val="20"/>
          <w:szCs w:val="20"/>
        </w:rPr>
        <w:t>Extravert</w:t>
      </w:r>
      <w:r w:rsidRPr="00A0508C">
        <w:rPr>
          <w:rFonts w:ascii="Arial" w:hAnsi="Arial" w:cs="Arial"/>
          <w:sz w:val="20"/>
          <w:szCs w:val="20"/>
        </w:rPr>
        <w:t xml:space="preserve">akan mengingat semua interaksi social, berinteraksi dengan lebih banyak orang dibandingkan dengan seseorang yang introvert. Orang yang </w:t>
      </w:r>
      <w:r w:rsidRPr="00A0508C">
        <w:rPr>
          <w:rFonts w:ascii="Arial" w:hAnsi="Arial" w:cs="Arial"/>
          <w:i/>
          <w:sz w:val="20"/>
          <w:szCs w:val="20"/>
        </w:rPr>
        <w:t>extravert</w:t>
      </w:r>
      <w:r w:rsidRPr="00A0508C">
        <w:rPr>
          <w:rFonts w:ascii="Arial" w:hAnsi="Arial" w:cs="Arial"/>
          <w:sz w:val="20"/>
          <w:szCs w:val="20"/>
        </w:rPr>
        <w:t xml:space="preserve">juga mudah menyesuaikan diri dengan lingkungan sosial, aktif, banyak bicara, orientasi pada hubungan sesama, optimis, </w:t>
      </w:r>
      <w:r w:rsidRPr="00A0508C">
        <w:rPr>
          <w:rFonts w:ascii="Arial" w:hAnsi="Arial" w:cs="Arial"/>
          <w:i/>
          <w:sz w:val="20"/>
          <w:szCs w:val="20"/>
        </w:rPr>
        <w:t>fun-loving</w:t>
      </w:r>
      <w:r w:rsidRPr="00A0508C">
        <w:rPr>
          <w:rFonts w:ascii="Arial" w:hAnsi="Arial" w:cs="Arial"/>
          <w:sz w:val="20"/>
          <w:szCs w:val="20"/>
        </w:rPr>
        <w:t xml:space="preserve">, </w:t>
      </w:r>
      <w:r w:rsidRPr="00A0508C">
        <w:rPr>
          <w:rFonts w:ascii="Arial" w:hAnsi="Arial" w:cs="Arial"/>
          <w:i/>
          <w:sz w:val="20"/>
          <w:szCs w:val="20"/>
        </w:rPr>
        <w:t>affectionate</w:t>
      </w:r>
      <w:r w:rsidRPr="00A0508C">
        <w:rPr>
          <w:rFonts w:ascii="Arial" w:hAnsi="Arial" w:cs="Arial"/>
          <w:sz w:val="20"/>
          <w:szCs w:val="20"/>
        </w:rPr>
        <w:t xml:space="preserve">, lembut hati. Orang yang </w:t>
      </w:r>
      <w:r w:rsidRPr="00A0508C">
        <w:rPr>
          <w:rFonts w:ascii="Arial" w:hAnsi="Arial" w:cs="Arial"/>
          <w:i/>
          <w:sz w:val="20"/>
          <w:szCs w:val="20"/>
        </w:rPr>
        <w:t>Extravert</w:t>
      </w:r>
      <w:r w:rsidRPr="00A0508C">
        <w:rPr>
          <w:rFonts w:ascii="Arial" w:hAnsi="Arial" w:cs="Arial"/>
          <w:sz w:val="20"/>
          <w:szCs w:val="20"/>
        </w:rPr>
        <w:t>, apabila dikelompokkan ke dalam teori Motivasi Mc.Clelland (</w:t>
      </w:r>
      <w:r w:rsidRPr="00A0508C">
        <w:rPr>
          <w:rFonts w:ascii="Arial" w:hAnsi="Arial" w:cs="Arial"/>
          <w:i/>
          <w:sz w:val="20"/>
          <w:szCs w:val="20"/>
        </w:rPr>
        <w:t>McClelland’s Theory of Learned Needs</w:t>
      </w:r>
      <w:r w:rsidRPr="00A0508C">
        <w:rPr>
          <w:rFonts w:ascii="Arial" w:hAnsi="Arial" w:cs="Arial"/>
          <w:sz w:val="20"/>
          <w:szCs w:val="20"/>
        </w:rPr>
        <w:t>) termasuk dalam orang yang memiliki kebutuhan afiliasi (</w:t>
      </w:r>
      <w:r w:rsidRPr="00A0508C">
        <w:rPr>
          <w:rFonts w:ascii="Arial" w:hAnsi="Arial" w:cs="Arial"/>
          <w:i/>
          <w:sz w:val="20"/>
          <w:szCs w:val="20"/>
        </w:rPr>
        <w:t>needs for affiliation</w:t>
      </w:r>
      <w:r w:rsidRPr="00A0508C">
        <w:rPr>
          <w:rFonts w:ascii="Arial" w:hAnsi="Arial" w:cs="Arial"/>
          <w:sz w:val="20"/>
          <w:szCs w:val="20"/>
        </w:rPr>
        <w:t xml:space="preserve">) (Sumarwan, 2011 : 30). Dimana seseorang yang memiliki kebutuhan afiliasi akan terlibat aktif dalam berbagai kegiatan social maupun kegiatan yang melibatkan banyak orang. Mereka akan memilih produk dan jasa yang disenangi atau disetujui oleh teman dan kerabat dekatnya. Apabila dikaitkan dengan hasil survey yang dilakukan oleh LOWE Indonesia mengenai cluster konsumen Indonesia, maka orang yang </w:t>
      </w:r>
      <w:r w:rsidRPr="00A0508C">
        <w:rPr>
          <w:rFonts w:ascii="Arial" w:hAnsi="Arial" w:cs="Arial"/>
          <w:i/>
          <w:sz w:val="20"/>
          <w:szCs w:val="20"/>
        </w:rPr>
        <w:t>Extravert</w:t>
      </w:r>
      <w:r w:rsidRPr="00A0508C">
        <w:rPr>
          <w:rFonts w:ascii="Arial" w:hAnsi="Arial" w:cs="Arial"/>
          <w:sz w:val="20"/>
          <w:szCs w:val="20"/>
        </w:rPr>
        <w:t xml:space="preserve"> yang lembut hati  masuk dalam tipe konsumen lembut hati (</w:t>
      </w:r>
      <w:r w:rsidRPr="00A0508C">
        <w:rPr>
          <w:rFonts w:ascii="Arial" w:hAnsi="Arial" w:cs="Arial"/>
          <w:i/>
          <w:sz w:val="20"/>
          <w:szCs w:val="20"/>
        </w:rPr>
        <w:t>Cheerful Humanist</w:t>
      </w:r>
      <w:r w:rsidRPr="00A0508C">
        <w:rPr>
          <w:rFonts w:ascii="Arial" w:hAnsi="Arial" w:cs="Arial"/>
          <w:sz w:val="20"/>
          <w:szCs w:val="20"/>
        </w:rPr>
        <w:t xml:space="preserve">) dimana dalam mengkonsumsi sebuah produk, kelompok ini akan mengedepankan sisi kesederhanaan, </w:t>
      </w:r>
      <w:r w:rsidRPr="00A0508C">
        <w:rPr>
          <w:rFonts w:ascii="Arial" w:hAnsi="Arial" w:cs="Arial"/>
          <w:i/>
          <w:sz w:val="20"/>
          <w:szCs w:val="20"/>
        </w:rPr>
        <w:t>human benefit</w:t>
      </w:r>
      <w:r w:rsidRPr="00A0508C">
        <w:rPr>
          <w:rFonts w:ascii="Arial" w:hAnsi="Arial" w:cs="Arial"/>
          <w:sz w:val="20"/>
          <w:szCs w:val="20"/>
        </w:rPr>
        <w:t xml:space="preserve"> dan kesesuaian dengan nilai-nilai local. Dalam memilih kemasan produk pun mereka memilih kemasan yang </w:t>
      </w:r>
      <w:r w:rsidRPr="00A0508C">
        <w:rPr>
          <w:rFonts w:ascii="Arial" w:hAnsi="Arial" w:cs="Arial"/>
          <w:sz w:val="20"/>
          <w:szCs w:val="20"/>
        </w:rPr>
        <w:lastRenderedPageBreak/>
        <w:t xml:space="preserve">menekankan unsur kesederhanaan yang lebih humanis dan tidak terlalu kelihatan </w:t>
      </w:r>
      <w:r w:rsidRPr="00A0508C">
        <w:rPr>
          <w:rFonts w:ascii="Arial" w:hAnsi="Arial" w:cs="Arial"/>
          <w:i/>
          <w:sz w:val="20"/>
          <w:szCs w:val="20"/>
        </w:rPr>
        <w:t>high tech</w:t>
      </w:r>
      <w:r w:rsidRPr="00A0508C">
        <w:rPr>
          <w:rFonts w:ascii="Arial" w:hAnsi="Arial" w:cs="Arial"/>
          <w:sz w:val="20"/>
          <w:szCs w:val="20"/>
        </w:rPr>
        <w:t xml:space="preserve"> dan modern. (</w:t>
      </w:r>
      <w:hyperlink r:id="rId9" w:history="1">
        <w:r w:rsidRPr="00A0508C">
          <w:rPr>
            <w:rStyle w:val="Hyperlink"/>
            <w:rFonts w:ascii="Arial" w:hAnsi="Arial" w:cs="Arial"/>
            <w:color w:val="auto"/>
            <w:sz w:val="20"/>
            <w:szCs w:val="20"/>
            <w:u w:val="none"/>
          </w:rPr>
          <w:t>http://swa.co.id/2005/03/menyibak-perilaku-konsumen-indonesia</w:t>
        </w:r>
      </w:hyperlink>
      <w:r w:rsidRPr="00A0508C">
        <w:rPr>
          <w:rFonts w:ascii="Arial" w:hAnsi="Arial" w:cs="Arial"/>
          <w:sz w:val="20"/>
          <w:szCs w:val="20"/>
        </w:rPr>
        <w:t>).</w:t>
      </w:r>
    </w:p>
    <w:p w:rsidR="00B366A5" w:rsidRPr="00A0508C" w:rsidRDefault="00B366A5" w:rsidP="00A0508C">
      <w:pPr>
        <w:spacing w:line="240" w:lineRule="auto"/>
        <w:ind w:firstLine="720"/>
        <w:rPr>
          <w:rFonts w:ascii="Arial" w:hAnsi="Arial" w:cs="Arial"/>
          <w:sz w:val="20"/>
          <w:szCs w:val="20"/>
        </w:rPr>
      </w:pPr>
      <w:r w:rsidRPr="00A0508C">
        <w:rPr>
          <w:rFonts w:ascii="Arial" w:hAnsi="Arial" w:cs="Arial"/>
          <w:sz w:val="20"/>
          <w:szCs w:val="20"/>
        </w:rPr>
        <w:t xml:space="preserve">Untuk menghadapi konsumen yang memiliki kepribadian lembut hati, para pemasar biasanya akan mengkomunikasikan bahwa produknya melalui kemasan yang lebih humanis dan lebih menekankan kepada unsur kesederhanaan. Sebagai contoh kemasan minyak goreng. Karena minyak goreng digunakan oleh para ibu rumah tangga dalam memasak, dimana umumnya ibu rumah tangga itu memiliki kepribadian yang lembut hati, maka kemasan minyak goreng pun dibuat lebih humanis dengan warna kuning yang identik dengan warna minyak goreng. Dalam bentuk kemasan pun tidak terlalu rumit , lebih menekankan kepada kesederhanaan dan mudah penggunaannya. </w:t>
      </w:r>
    </w:p>
    <w:p w:rsidR="00B366A5" w:rsidRPr="00A0508C" w:rsidRDefault="00B366A5" w:rsidP="00A0508C">
      <w:pPr>
        <w:spacing w:line="240" w:lineRule="auto"/>
        <w:ind w:firstLine="720"/>
        <w:rPr>
          <w:rFonts w:ascii="Arial" w:hAnsi="Arial" w:cs="Arial"/>
          <w:sz w:val="20"/>
          <w:szCs w:val="20"/>
        </w:rPr>
      </w:pPr>
      <w:r w:rsidRPr="00A0508C">
        <w:rPr>
          <w:rFonts w:ascii="Arial" w:hAnsi="Arial" w:cs="Arial"/>
          <w:sz w:val="20"/>
          <w:szCs w:val="20"/>
        </w:rPr>
        <w:t xml:space="preserve">Untuk menghadapi konsumen yang memiliki banyak energi dan suka beraktivitas, para produsen biasanya akan memperkenalkan produknya sebagai produk yang memiliki simbol aktif dan dinamis. Karena kelompok konsumen ini menyukai produk-produk baru, para pemasar biasanya akan memperkenalkan produk barunya dan mengklaim produk barunya sebagai produk yang memiliki simbol yang aktif, dinamis dan sporty. Sebagai contoh iklan mobil Pajero Sport , dimana ketika pertama kali memperkenalkan produknya, pihak Mitsubishi mengklaim bahwa produknya merupakan kendaraan </w:t>
      </w:r>
      <w:r w:rsidRPr="00A0508C">
        <w:rPr>
          <w:rFonts w:ascii="Arial" w:hAnsi="Arial" w:cs="Arial"/>
          <w:i/>
          <w:sz w:val="20"/>
          <w:szCs w:val="20"/>
        </w:rPr>
        <w:t>SUV (Sport Utility Vehicle)</w:t>
      </w:r>
      <w:r w:rsidRPr="00A0508C">
        <w:rPr>
          <w:rFonts w:ascii="Arial" w:hAnsi="Arial" w:cs="Arial"/>
          <w:sz w:val="20"/>
          <w:szCs w:val="20"/>
        </w:rPr>
        <w:t xml:space="preserve"> yang memiliki ciri aktif, dinamis bisa dibawa ke medan yang sulit, sehingga memberikan kesan sporty bagi pengendaranya, yang membedakan Mistubishi Pajero Sprot berbeda dengan kendaraan </w:t>
      </w:r>
      <w:r w:rsidRPr="00A0508C">
        <w:rPr>
          <w:rFonts w:ascii="Arial" w:hAnsi="Arial" w:cs="Arial"/>
          <w:i/>
          <w:sz w:val="20"/>
          <w:szCs w:val="20"/>
        </w:rPr>
        <w:t>SUV</w:t>
      </w:r>
      <w:r w:rsidRPr="00A0508C">
        <w:rPr>
          <w:rFonts w:ascii="Arial" w:hAnsi="Arial" w:cs="Arial"/>
          <w:sz w:val="20"/>
          <w:szCs w:val="20"/>
        </w:rPr>
        <w:t xml:space="preserve">merk lainnya. Karena kendaraan yang sporty akan memposisikan diri sebagai kendaraan yang memiliki makna dan simbol sebagai kendaraan bagi konsumen yang menganggap dirinya pribadi yang aktif dan bersemangat.Untuk itu para pengelola mall biasanya bekerja sama dengan para produsen mobil atau para dealer untuk mengadakan pameran mobil di mall, tidak lain adalah untuk mencoba memenuhi ekspektasi orang yang berkepribadian </w:t>
      </w:r>
      <w:r w:rsidRPr="00A0508C">
        <w:rPr>
          <w:rFonts w:ascii="Arial" w:hAnsi="Arial" w:cs="Arial"/>
          <w:i/>
          <w:sz w:val="20"/>
          <w:szCs w:val="20"/>
        </w:rPr>
        <w:t>extraversion</w:t>
      </w:r>
      <w:r w:rsidRPr="00A0508C">
        <w:rPr>
          <w:rFonts w:ascii="Arial" w:hAnsi="Arial" w:cs="Arial"/>
          <w:sz w:val="20"/>
          <w:szCs w:val="20"/>
        </w:rPr>
        <w:t xml:space="preserve">. </w:t>
      </w:r>
    </w:p>
    <w:p w:rsidR="00B366A5" w:rsidRPr="00A0508C" w:rsidRDefault="00B366A5" w:rsidP="00A0508C">
      <w:pPr>
        <w:spacing w:line="240" w:lineRule="auto"/>
        <w:jc w:val="center"/>
        <w:rPr>
          <w:rFonts w:ascii="Arial" w:hAnsi="Arial" w:cs="Arial"/>
          <w:sz w:val="20"/>
          <w:szCs w:val="20"/>
        </w:rPr>
      </w:pPr>
      <w:r w:rsidRPr="00A0508C">
        <w:rPr>
          <w:rFonts w:ascii="Arial" w:hAnsi="Arial" w:cs="Arial"/>
          <w:noProof/>
          <w:sz w:val="20"/>
          <w:szCs w:val="20"/>
          <w:lang w:val="id-ID" w:eastAsia="id-ID"/>
        </w:rPr>
        <w:drawing>
          <wp:inline distT="0" distB="0" distL="0" distR="0">
            <wp:extent cx="2997282" cy="1995344"/>
            <wp:effectExtent l="19050" t="0" r="0" b="0"/>
            <wp:docPr id="16" name="il_fi" descr="http://www.dapurpacu.com/wp-content/uploads/2011/05/Mitsubishi_Pajero_Sh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apurpacu.com/wp-content/uploads/2011/05/Mitsubishi_Pajero_Show.jpg"/>
                    <pic:cNvPicPr>
                      <a:picLocks noChangeAspect="1" noChangeArrowheads="1"/>
                    </pic:cNvPicPr>
                  </pic:nvPicPr>
                  <pic:blipFill>
                    <a:blip r:embed="rId10" cstate="print"/>
                    <a:srcRect/>
                    <a:stretch>
                      <a:fillRect/>
                    </a:stretch>
                  </pic:blipFill>
                  <pic:spPr bwMode="auto">
                    <a:xfrm>
                      <a:off x="0" y="0"/>
                      <a:ext cx="2998148" cy="1995921"/>
                    </a:xfrm>
                    <a:prstGeom prst="rect">
                      <a:avLst/>
                    </a:prstGeom>
                    <a:noFill/>
                    <a:ln w="9525">
                      <a:noFill/>
                      <a:miter lim="800000"/>
                      <a:headEnd/>
                      <a:tailEnd/>
                    </a:ln>
                  </pic:spPr>
                </pic:pic>
              </a:graphicData>
            </a:graphic>
          </wp:inline>
        </w:drawing>
      </w:r>
    </w:p>
    <w:p w:rsidR="00B366A5" w:rsidRPr="00A0508C" w:rsidRDefault="00B366A5" w:rsidP="00A0508C">
      <w:pPr>
        <w:spacing w:line="240" w:lineRule="auto"/>
        <w:ind w:firstLine="720"/>
        <w:jc w:val="center"/>
        <w:rPr>
          <w:rFonts w:ascii="Arial" w:hAnsi="Arial" w:cs="Arial"/>
          <w:sz w:val="20"/>
          <w:szCs w:val="20"/>
        </w:rPr>
      </w:pPr>
      <w:r w:rsidRPr="00A0508C">
        <w:rPr>
          <w:rFonts w:ascii="Arial" w:hAnsi="Arial" w:cs="Arial"/>
          <w:b/>
          <w:sz w:val="20"/>
          <w:szCs w:val="20"/>
        </w:rPr>
        <w:t>Gambar 3.</w:t>
      </w:r>
      <w:r w:rsidRPr="00A0508C">
        <w:rPr>
          <w:rFonts w:ascii="Arial" w:hAnsi="Arial" w:cs="Arial"/>
          <w:b/>
          <w:sz w:val="20"/>
          <w:szCs w:val="20"/>
          <w:lang w:val="id-ID"/>
        </w:rPr>
        <w:t xml:space="preserve"> </w:t>
      </w:r>
      <w:r w:rsidRPr="00A0508C">
        <w:rPr>
          <w:rFonts w:ascii="Arial" w:hAnsi="Arial" w:cs="Arial"/>
          <w:b/>
          <w:sz w:val="20"/>
          <w:szCs w:val="20"/>
        </w:rPr>
        <w:t>Pameran mobil Mitsubishi Pajero Sport di Mall</w:t>
      </w:r>
    </w:p>
    <w:p w:rsidR="00B366A5" w:rsidRPr="00A0508C" w:rsidRDefault="00B366A5" w:rsidP="00A0508C">
      <w:pPr>
        <w:spacing w:line="240" w:lineRule="auto"/>
        <w:ind w:firstLine="720"/>
        <w:rPr>
          <w:rFonts w:ascii="Arial" w:hAnsi="Arial" w:cs="Arial"/>
          <w:sz w:val="20"/>
          <w:szCs w:val="20"/>
        </w:rPr>
      </w:pPr>
    </w:p>
    <w:p w:rsidR="00B366A5" w:rsidRPr="00A0508C" w:rsidRDefault="00B366A5" w:rsidP="00A0508C">
      <w:pPr>
        <w:pStyle w:val="Caption"/>
        <w:spacing w:after="0"/>
        <w:jc w:val="center"/>
        <w:rPr>
          <w:rFonts w:ascii="Arial" w:hAnsi="Arial" w:cs="Arial"/>
          <w:b w:val="0"/>
          <w:color w:val="auto"/>
          <w:sz w:val="20"/>
          <w:szCs w:val="20"/>
        </w:rPr>
      </w:pPr>
      <w:r w:rsidRPr="00A0508C">
        <w:rPr>
          <w:rFonts w:ascii="Arial" w:hAnsi="Arial" w:cs="Arial"/>
          <w:color w:val="auto"/>
          <w:sz w:val="20"/>
          <w:szCs w:val="20"/>
        </w:rPr>
        <w:t xml:space="preserve">Tabel </w:t>
      </w:r>
      <w:r w:rsidRPr="00A0508C">
        <w:rPr>
          <w:rFonts w:ascii="Arial" w:hAnsi="Arial" w:cs="Arial"/>
          <w:color w:val="auto"/>
          <w:sz w:val="20"/>
          <w:szCs w:val="20"/>
          <w:lang w:val="id-ID"/>
        </w:rPr>
        <w:t xml:space="preserve">6. </w:t>
      </w:r>
      <w:r w:rsidRPr="00A0508C">
        <w:rPr>
          <w:rFonts w:ascii="Arial" w:hAnsi="Arial" w:cs="Arial"/>
          <w:color w:val="auto"/>
          <w:sz w:val="20"/>
          <w:szCs w:val="20"/>
        </w:rPr>
        <w:t>Hasil Pengujian Hipotesis</w:t>
      </w:r>
      <w:r w:rsidRPr="00A0508C">
        <w:rPr>
          <w:rFonts w:ascii="Arial" w:hAnsi="Arial" w:cs="Arial"/>
          <w:i/>
          <w:color w:val="auto"/>
          <w:sz w:val="20"/>
          <w:szCs w:val="20"/>
        </w:rPr>
        <w:t>Extraversion</w:t>
      </w:r>
      <w:r w:rsidRPr="00A0508C">
        <w:rPr>
          <w:rFonts w:ascii="Arial" w:hAnsi="Arial" w:cs="Arial"/>
          <w:color w:val="auto"/>
          <w:sz w:val="20"/>
          <w:szCs w:val="20"/>
        </w:rPr>
        <w:t>(X</w:t>
      </w:r>
      <w:r w:rsidRPr="00A0508C">
        <w:rPr>
          <w:rFonts w:ascii="Arial" w:hAnsi="Arial" w:cs="Arial"/>
          <w:color w:val="auto"/>
          <w:sz w:val="20"/>
          <w:szCs w:val="20"/>
          <w:vertAlign w:val="subscript"/>
        </w:rPr>
        <w:t>3</w:t>
      </w:r>
      <w:r w:rsidRPr="00A0508C">
        <w:rPr>
          <w:rFonts w:ascii="Arial" w:hAnsi="Arial" w:cs="Arial"/>
          <w:color w:val="auto"/>
          <w:sz w:val="20"/>
          <w:szCs w:val="20"/>
        </w:rPr>
        <w:t>)</w:t>
      </w:r>
    </w:p>
    <w:tbl>
      <w:tblPr>
        <w:tblW w:w="8258" w:type="dxa"/>
        <w:jc w:val="center"/>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8" w:space="0" w:color="C0504D" w:themeColor="accent2"/>
          <w:insideV w:val="single" w:sz="8" w:space="0" w:color="C0504D" w:themeColor="accent2"/>
        </w:tblBorders>
        <w:shd w:val="clear" w:color="auto" w:fill="F2DBDB" w:themeFill="accent2" w:themeFillTint="33"/>
        <w:tblLook w:val="04A0"/>
      </w:tblPr>
      <w:tblGrid>
        <w:gridCol w:w="2567"/>
        <w:gridCol w:w="1055"/>
        <w:gridCol w:w="1028"/>
        <w:gridCol w:w="828"/>
        <w:gridCol w:w="828"/>
        <w:gridCol w:w="834"/>
        <w:gridCol w:w="1380"/>
      </w:tblGrid>
      <w:tr w:rsidR="00B366A5" w:rsidRPr="00A0508C" w:rsidTr="00B366A5">
        <w:trPr>
          <w:trHeight w:val="144"/>
          <w:jc w:val="center"/>
        </w:trPr>
        <w:tc>
          <w:tcPr>
            <w:tcW w:w="2567" w:type="dxa"/>
            <w:shd w:val="clear" w:color="auto" w:fill="F2DBDB" w:themeFill="accent2" w:themeFillTint="33"/>
            <w:noWrap/>
            <w:vAlign w:val="center"/>
            <w:hideMark/>
          </w:tcPr>
          <w:p w:rsidR="00B366A5" w:rsidRPr="00A0508C" w:rsidRDefault="00B366A5" w:rsidP="00A0508C">
            <w:pPr>
              <w:spacing w:line="240" w:lineRule="auto"/>
              <w:rPr>
                <w:rFonts w:ascii="Arial" w:hAnsi="Arial" w:cs="Arial"/>
                <w:bCs/>
                <w:sz w:val="20"/>
                <w:szCs w:val="20"/>
              </w:rPr>
            </w:pPr>
            <w:r w:rsidRPr="00A0508C">
              <w:rPr>
                <w:rFonts w:ascii="Arial" w:hAnsi="Arial" w:cs="Arial"/>
                <w:sz w:val="20"/>
                <w:szCs w:val="20"/>
              </w:rPr>
              <w:t>Variabel</w:t>
            </w:r>
          </w:p>
        </w:tc>
        <w:tc>
          <w:tcPr>
            <w:tcW w:w="1055" w:type="dxa"/>
            <w:shd w:val="clear" w:color="auto" w:fill="F2DBDB" w:themeFill="accent2" w:themeFillTint="33"/>
            <w:noWrap/>
            <w:vAlign w:val="center"/>
            <w:hideMark/>
          </w:tcPr>
          <w:p w:rsidR="00B366A5" w:rsidRPr="00A0508C" w:rsidRDefault="00B366A5" w:rsidP="00A0508C">
            <w:pPr>
              <w:spacing w:line="240" w:lineRule="auto"/>
              <w:rPr>
                <w:rFonts w:ascii="Arial" w:hAnsi="Arial" w:cs="Arial"/>
                <w:bCs/>
                <w:sz w:val="20"/>
                <w:szCs w:val="20"/>
              </w:rPr>
            </w:pPr>
            <w:r w:rsidRPr="00A0508C">
              <w:rPr>
                <w:rFonts w:ascii="Arial" w:hAnsi="Arial" w:cs="Arial"/>
                <w:sz w:val="20"/>
                <w:szCs w:val="20"/>
              </w:rPr>
              <w:t>Skor Total</w:t>
            </w:r>
          </w:p>
        </w:tc>
        <w:tc>
          <w:tcPr>
            <w:tcW w:w="986" w:type="dxa"/>
            <w:shd w:val="clear" w:color="auto" w:fill="F2DBDB" w:themeFill="accent2" w:themeFillTint="33"/>
            <w:noWrap/>
            <w:vAlign w:val="center"/>
            <w:hideMark/>
          </w:tcPr>
          <w:p w:rsidR="00B366A5" w:rsidRPr="00A0508C" w:rsidRDefault="00B366A5" w:rsidP="00A0508C">
            <w:pPr>
              <w:spacing w:line="240" w:lineRule="auto"/>
              <w:rPr>
                <w:rFonts w:ascii="Arial" w:hAnsi="Arial" w:cs="Arial"/>
                <w:bCs/>
                <w:sz w:val="20"/>
                <w:szCs w:val="20"/>
              </w:rPr>
            </w:pPr>
            <w:r w:rsidRPr="00A0508C">
              <w:rPr>
                <w:rFonts w:ascii="Arial" w:hAnsi="Arial" w:cs="Arial"/>
                <w:sz w:val="20"/>
                <w:szCs w:val="20"/>
              </w:rPr>
              <w:t>Standard Error</w:t>
            </w:r>
          </w:p>
        </w:tc>
        <w:tc>
          <w:tcPr>
            <w:tcW w:w="718" w:type="dxa"/>
            <w:shd w:val="clear" w:color="auto" w:fill="F2DBDB" w:themeFill="accent2" w:themeFillTint="33"/>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t</w:t>
            </w:r>
          </w:p>
        </w:tc>
        <w:tc>
          <w:tcPr>
            <w:tcW w:w="718" w:type="dxa"/>
            <w:shd w:val="clear" w:color="auto" w:fill="F2DBDB" w:themeFill="accent2" w:themeFillTint="33"/>
            <w:vAlign w:val="center"/>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t-tabel</w:t>
            </w:r>
          </w:p>
        </w:tc>
        <w:tc>
          <w:tcPr>
            <w:tcW w:w="834" w:type="dxa"/>
            <w:shd w:val="clear" w:color="auto" w:fill="F2DBDB" w:themeFill="accent2" w:themeFillTint="33"/>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Sig. (2-tailed)</w:t>
            </w:r>
          </w:p>
        </w:tc>
        <w:tc>
          <w:tcPr>
            <w:tcW w:w="1380" w:type="dxa"/>
            <w:shd w:val="clear" w:color="auto" w:fill="F2DBDB" w:themeFill="accent2" w:themeFillTint="33"/>
            <w:vAlign w:val="center"/>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Keterangan</w:t>
            </w:r>
          </w:p>
        </w:tc>
      </w:tr>
      <w:tr w:rsidR="00B366A5" w:rsidRPr="00A0508C" w:rsidTr="00B366A5">
        <w:trPr>
          <w:trHeight w:val="144"/>
          <w:jc w:val="center"/>
        </w:trPr>
        <w:tc>
          <w:tcPr>
            <w:tcW w:w="2567" w:type="dxa"/>
            <w:shd w:val="clear" w:color="auto" w:fill="FFFFFF" w:themeFill="background1"/>
            <w:hideMark/>
          </w:tcPr>
          <w:p w:rsidR="00B366A5" w:rsidRPr="00A0508C" w:rsidRDefault="00B366A5" w:rsidP="00A0508C">
            <w:pPr>
              <w:spacing w:line="240" w:lineRule="auto"/>
              <w:rPr>
                <w:rFonts w:ascii="Arial" w:hAnsi="Arial" w:cs="Arial"/>
                <w:b/>
                <w:sz w:val="20"/>
                <w:szCs w:val="20"/>
              </w:rPr>
            </w:pPr>
            <w:r w:rsidRPr="00A0508C">
              <w:rPr>
                <w:rFonts w:ascii="Arial" w:hAnsi="Arial" w:cs="Arial"/>
                <w:b/>
                <w:i/>
                <w:sz w:val="20"/>
                <w:szCs w:val="20"/>
              </w:rPr>
              <w:t>Extraversion</w:t>
            </w:r>
            <w:r w:rsidRPr="00A0508C">
              <w:rPr>
                <w:rFonts w:ascii="Arial" w:hAnsi="Arial" w:cs="Arial"/>
                <w:b/>
                <w:sz w:val="20"/>
                <w:szCs w:val="20"/>
              </w:rPr>
              <w:t>(X</w:t>
            </w:r>
            <w:r w:rsidRPr="00A0508C">
              <w:rPr>
                <w:rFonts w:ascii="Arial" w:hAnsi="Arial" w:cs="Arial"/>
                <w:b/>
                <w:sz w:val="20"/>
                <w:szCs w:val="20"/>
                <w:vertAlign w:val="subscript"/>
              </w:rPr>
              <w:t>3</w:t>
            </w:r>
            <w:r w:rsidRPr="00A0508C">
              <w:rPr>
                <w:rFonts w:ascii="Arial" w:hAnsi="Arial" w:cs="Arial"/>
                <w:b/>
                <w:sz w:val="20"/>
                <w:szCs w:val="20"/>
              </w:rPr>
              <w:t>)</w:t>
            </w:r>
          </w:p>
        </w:tc>
        <w:tc>
          <w:tcPr>
            <w:tcW w:w="1055" w:type="dxa"/>
            <w:shd w:val="clear" w:color="auto" w:fill="FFFFFF" w:themeFill="background1"/>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69.53</w:t>
            </w:r>
          </w:p>
        </w:tc>
        <w:tc>
          <w:tcPr>
            <w:tcW w:w="986" w:type="dxa"/>
            <w:shd w:val="clear" w:color="auto" w:fill="FFFFFF" w:themeFill="background1"/>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11.53</w:t>
            </w:r>
          </w:p>
        </w:tc>
        <w:tc>
          <w:tcPr>
            <w:tcW w:w="718" w:type="dxa"/>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14.319</w:t>
            </w:r>
          </w:p>
        </w:tc>
        <w:tc>
          <w:tcPr>
            <w:tcW w:w="718" w:type="dxa"/>
            <w:shd w:val="clear" w:color="auto" w:fill="FFFFFF" w:themeFill="background1"/>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1.9688</w:t>
            </w:r>
          </w:p>
        </w:tc>
        <w:tc>
          <w:tcPr>
            <w:tcW w:w="834" w:type="dxa"/>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.000</w:t>
            </w:r>
          </w:p>
        </w:tc>
        <w:tc>
          <w:tcPr>
            <w:tcW w:w="1380" w:type="dxa"/>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Signifikan</w:t>
            </w:r>
          </w:p>
        </w:tc>
      </w:tr>
    </w:tbl>
    <w:p w:rsidR="00B366A5" w:rsidRPr="00A0508C" w:rsidRDefault="00B366A5" w:rsidP="00A0508C">
      <w:pPr>
        <w:spacing w:line="240" w:lineRule="auto"/>
        <w:rPr>
          <w:rFonts w:ascii="Arial" w:hAnsi="Arial" w:cs="Arial"/>
          <w:b/>
          <w:i/>
          <w:sz w:val="20"/>
          <w:szCs w:val="20"/>
          <w:vertAlign w:val="superscript"/>
        </w:rPr>
      </w:pPr>
      <w:r w:rsidRPr="00A0508C">
        <w:rPr>
          <w:rFonts w:ascii="Arial" w:hAnsi="Arial" w:cs="Arial"/>
          <w:b/>
          <w:i/>
          <w:sz w:val="20"/>
          <w:szCs w:val="20"/>
          <w:vertAlign w:val="superscript"/>
        </w:rPr>
        <w:t>Sumber : data diolah, 2011</w:t>
      </w:r>
    </w:p>
    <w:p w:rsidR="00B366A5" w:rsidRPr="00A0508C" w:rsidRDefault="00B366A5" w:rsidP="00A0508C">
      <w:pPr>
        <w:spacing w:line="240" w:lineRule="auto"/>
        <w:ind w:firstLine="720"/>
        <w:rPr>
          <w:rFonts w:ascii="Arial" w:hAnsi="Arial" w:cs="Arial"/>
          <w:sz w:val="20"/>
          <w:szCs w:val="20"/>
        </w:rPr>
      </w:pPr>
      <w:r w:rsidRPr="00A0508C">
        <w:rPr>
          <w:rFonts w:ascii="Arial" w:hAnsi="Arial" w:cs="Arial"/>
          <w:sz w:val="20"/>
          <w:szCs w:val="20"/>
        </w:rPr>
        <w:t xml:space="preserve">Hasil pengujian hipotesis seperti yang disajikan pada tabel diatas menunjukkan bahwa variabel </w:t>
      </w:r>
      <w:r w:rsidRPr="00A0508C">
        <w:rPr>
          <w:rFonts w:ascii="Arial" w:hAnsi="Arial" w:cs="Arial"/>
          <w:i/>
          <w:sz w:val="20"/>
          <w:szCs w:val="20"/>
        </w:rPr>
        <w:t>extravesion</w:t>
      </w:r>
      <w:r w:rsidRPr="00A0508C">
        <w:rPr>
          <w:rFonts w:ascii="Arial" w:hAnsi="Arial" w:cs="Arial"/>
          <w:sz w:val="20"/>
          <w:szCs w:val="20"/>
        </w:rPr>
        <w:t xml:space="preserve"> dapat dikategorikan memiliki skor tinggi lebih besar dari 60% terlihat dari nilai statistic uji t hitung bertanda positif dan lebih besar dibandingkan nilai t tabel pada tingkat signifikansi 5% dengan derajat bebas 299 yaitu 1.9688. </w:t>
      </w:r>
    </w:p>
    <w:p w:rsidR="00B366A5" w:rsidRPr="00A0508C" w:rsidRDefault="00B366A5" w:rsidP="00A0508C">
      <w:pPr>
        <w:spacing w:line="240" w:lineRule="auto"/>
        <w:ind w:firstLine="720"/>
        <w:rPr>
          <w:rFonts w:ascii="Arial" w:hAnsi="Arial" w:cs="Arial"/>
          <w:b/>
          <w:i/>
          <w:sz w:val="20"/>
          <w:szCs w:val="20"/>
          <w:lang w:val="id-ID"/>
        </w:rPr>
      </w:pPr>
    </w:p>
    <w:p w:rsidR="00B366A5" w:rsidRPr="00A0508C" w:rsidRDefault="00B366A5" w:rsidP="00A0508C">
      <w:pPr>
        <w:spacing w:line="240" w:lineRule="auto"/>
        <w:ind w:left="706" w:hanging="706"/>
        <w:rPr>
          <w:rFonts w:ascii="Arial" w:hAnsi="Arial" w:cs="Arial"/>
          <w:b/>
          <w:sz w:val="20"/>
          <w:szCs w:val="20"/>
        </w:rPr>
      </w:pPr>
    </w:p>
    <w:p w:rsidR="00B366A5" w:rsidRPr="00A0508C" w:rsidRDefault="000A228F" w:rsidP="00A0508C">
      <w:pPr>
        <w:spacing w:line="240" w:lineRule="auto"/>
        <w:rPr>
          <w:rFonts w:ascii="Arial" w:hAnsi="Arial" w:cs="Arial"/>
          <w:b/>
          <w:sz w:val="20"/>
          <w:szCs w:val="20"/>
          <w:lang w:val="id-ID"/>
        </w:rPr>
      </w:pPr>
      <w:r>
        <w:rPr>
          <w:rFonts w:ascii="Arial" w:hAnsi="Arial" w:cs="Arial"/>
          <w:b/>
          <w:sz w:val="20"/>
          <w:szCs w:val="20"/>
          <w:lang w:val="id-ID"/>
        </w:rPr>
        <w:t xml:space="preserve">3.1.4 </w:t>
      </w:r>
      <w:r w:rsidR="00B366A5" w:rsidRPr="00A0508C">
        <w:rPr>
          <w:rFonts w:ascii="Arial" w:hAnsi="Arial" w:cs="Arial"/>
          <w:b/>
          <w:sz w:val="20"/>
          <w:szCs w:val="20"/>
        </w:rPr>
        <w:t xml:space="preserve">Analisis Deskriptif Tentang </w:t>
      </w:r>
      <w:r w:rsidR="00B366A5" w:rsidRPr="00A0508C">
        <w:rPr>
          <w:rFonts w:ascii="Arial" w:hAnsi="Arial" w:cs="Arial"/>
          <w:b/>
          <w:i/>
          <w:sz w:val="20"/>
          <w:szCs w:val="20"/>
        </w:rPr>
        <w:t>Agreeableness</w:t>
      </w:r>
      <w:r w:rsidR="00B366A5" w:rsidRPr="00A0508C">
        <w:rPr>
          <w:rFonts w:ascii="Arial" w:hAnsi="Arial" w:cs="Arial"/>
          <w:b/>
          <w:sz w:val="20"/>
          <w:szCs w:val="20"/>
        </w:rPr>
        <w:t xml:space="preserve"> (</w:t>
      </w:r>
      <w:r w:rsidR="00B366A5" w:rsidRPr="00A0508C">
        <w:rPr>
          <w:rFonts w:ascii="Arial" w:hAnsi="Arial" w:cs="Arial"/>
          <w:b/>
          <w:i/>
          <w:sz w:val="20"/>
          <w:szCs w:val="20"/>
        </w:rPr>
        <w:t>The Big Five Personality</w:t>
      </w:r>
      <w:r w:rsidR="00B366A5" w:rsidRPr="00A0508C">
        <w:rPr>
          <w:rFonts w:ascii="Arial" w:hAnsi="Arial" w:cs="Arial"/>
          <w:b/>
          <w:sz w:val="20"/>
          <w:szCs w:val="20"/>
        </w:rPr>
        <w:t>) pada Pengunjung Mall di Kota Bandung.</w:t>
      </w:r>
    </w:p>
    <w:p w:rsidR="00B366A5" w:rsidRPr="00A0508C" w:rsidRDefault="00B366A5" w:rsidP="00A0508C">
      <w:pPr>
        <w:spacing w:line="240" w:lineRule="auto"/>
        <w:rPr>
          <w:rFonts w:ascii="Arial" w:hAnsi="Arial" w:cs="Arial"/>
          <w:b/>
          <w:sz w:val="20"/>
          <w:szCs w:val="20"/>
          <w:lang w:val="id-ID"/>
        </w:rPr>
      </w:pPr>
    </w:p>
    <w:p w:rsidR="00B366A5" w:rsidRPr="00A0508C" w:rsidRDefault="00B366A5" w:rsidP="00A0508C">
      <w:pPr>
        <w:spacing w:line="240" w:lineRule="auto"/>
        <w:ind w:left="1418" w:hanging="1418"/>
        <w:rPr>
          <w:rFonts w:ascii="Arial" w:hAnsi="Arial" w:cs="Arial"/>
          <w:b/>
          <w:sz w:val="20"/>
          <w:szCs w:val="20"/>
          <w:lang w:val="id-ID"/>
        </w:rPr>
      </w:pPr>
      <w:r w:rsidRPr="00A0508C">
        <w:rPr>
          <w:rFonts w:ascii="Arial" w:hAnsi="Arial" w:cs="Arial"/>
          <w:b/>
          <w:sz w:val="20"/>
          <w:szCs w:val="20"/>
          <w:lang w:val="id-ID"/>
        </w:rPr>
        <w:t xml:space="preserve">Hipotesis : </w:t>
      </w:r>
      <w:r w:rsidRPr="00A0508C">
        <w:rPr>
          <w:rFonts w:ascii="Arial" w:hAnsi="Arial" w:cs="Arial"/>
          <w:sz w:val="20"/>
          <w:szCs w:val="20"/>
        </w:rPr>
        <w:t>P</w:t>
      </w:r>
      <w:r w:rsidRPr="00A0508C">
        <w:rPr>
          <w:rFonts w:ascii="Arial" w:hAnsi="Arial" w:cs="Arial"/>
          <w:sz w:val="20"/>
          <w:szCs w:val="20"/>
          <w:lang w:val="id-ID"/>
        </w:rPr>
        <w:t>engunjung</w:t>
      </w:r>
      <w:r w:rsidRPr="00A0508C">
        <w:rPr>
          <w:rFonts w:ascii="Arial" w:hAnsi="Arial" w:cs="Arial"/>
          <w:sz w:val="20"/>
          <w:szCs w:val="20"/>
        </w:rPr>
        <w:t xml:space="preserve"> Mall di Kota Bandung memiliki kepribadian</w:t>
      </w:r>
      <w:r w:rsidRPr="00A0508C">
        <w:rPr>
          <w:rFonts w:ascii="Arial" w:hAnsi="Arial" w:cs="Arial"/>
          <w:bCs/>
          <w:i/>
          <w:iCs/>
          <w:sz w:val="20"/>
          <w:szCs w:val="20"/>
        </w:rPr>
        <w:t xml:space="preserve"> Agreeableness.</w:t>
      </w:r>
    </w:p>
    <w:p w:rsidR="00B366A5" w:rsidRPr="00A0508C" w:rsidRDefault="00B366A5" w:rsidP="00A0508C">
      <w:pPr>
        <w:spacing w:line="240" w:lineRule="auto"/>
        <w:ind w:left="709" w:hanging="709"/>
        <w:rPr>
          <w:rFonts w:ascii="Arial" w:hAnsi="Arial" w:cs="Arial"/>
          <w:b/>
          <w:sz w:val="20"/>
          <w:szCs w:val="20"/>
        </w:rPr>
      </w:pPr>
    </w:p>
    <w:p w:rsidR="00B366A5" w:rsidRPr="00A0508C" w:rsidRDefault="00B366A5" w:rsidP="00A0508C">
      <w:pPr>
        <w:spacing w:line="240" w:lineRule="auto"/>
        <w:rPr>
          <w:rFonts w:ascii="Arial" w:hAnsi="Arial" w:cs="Arial"/>
          <w:sz w:val="20"/>
          <w:szCs w:val="20"/>
          <w:lang w:val="id-ID"/>
        </w:rPr>
      </w:pPr>
      <w:r w:rsidRPr="00A0508C">
        <w:rPr>
          <w:rFonts w:ascii="Arial" w:hAnsi="Arial" w:cs="Arial"/>
          <w:b/>
          <w:sz w:val="20"/>
          <w:szCs w:val="20"/>
        </w:rPr>
        <w:tab/>
      </w:r>
      <w:r w:rsidRPr="00A0508C">
        <w:rPr>
          <w:rFonts w:ascii="Arial" w:hAnsi="Arial" w:cs="Arial"/>
          <w:sz w:val="20"/>
          <w:szCs w:val="20"/>
        </w:rPr>
        <w:t xml:space="preserve">Tipe kepribadian ini terentang dari sifat kooperatif, pemaaf, baik hati sampai pada sifat pendendam dan tidak mau bekerja sama (Robbins, 2009). Tipe </w:t>
      </w:r>
      <w:r w:rsidRPr="00A0508C">
        <w:rPr>
          <w:rFonts w:ascii="Arial" w:hAnsi="Arial" w:cs="Arial"/>
          <w:i/>
          <w:sz w:val="20"/>
          <w:szCs w:val="20"/>
        </w:rPr>
        <w:t>Agreeableness</w:t>
      </w:r>
      <w:r w:rsidRPr="00A0508C">
        <w:rPr>
          <w:rFonts w:ascii="Arial" w:hAnsi="Arial" w:cs="Arial"/>
          <w:sz w:val="20"/>
          <w:szCs w:val="20"/>
        </w:rPr>
        <w:t xml:space="preserve"> terdiri dari 3 faset yaitu </w:t>
      </w:r>
      <w:r w:rsidRPr="00A0508C">
        <w:rPr>
          <w:rFonts w:ascii="Arial" w:hAnsi="Arial" w:cs="Arial"/>
          <w:i/>
          <w:sz w:val="20"/>
          <w:szCs w:val="20"/>
        </w:rPr>
        <w:t>trust</w:t>
      </w:r>
      <w:r w:rsidRPr="00A0508C">
        <w:rPr>
          <w:rFonts w:ascii="Arial" w:hAnsi="Arial" w:cs="Arial"/>
          <w:sz w:val="20"/>
          <w:szCs w:val="20"/>
        </w:rPr>
        <w:t xml:space="preserve">, </w:t>
      </w:r>
      <w:r w:rsidRPr="00A0508C">
        <w:rPr>
          <w:rFonts w:ascii="Arial" w:hAnsi="Arial" w:cs="Arial"/>
          <w:i/>
          <w:sz w:val="20"/>
          <w:szCs w:val="20"/>
        </w:rPr>
        <w:t>altruism</w:t>
      </w:r>
      <w:r w:rsidRPr="00A0508C">
        <w:rPr>
          <w:rFonts w:ascii="Arial" w:hAnsi="Arial" w:cs="Arial"/>
          <w:sz w:val="20"/>
          <w:szCs w:val="20"/>
        </w:rPr>
        <w:t xml:space="preserve"> dan </w:t>
      </w:r>
      <w:r w:rsidRPr="00A0508C">
        <w:rPr>
          <w:rFonts w:ascii="Arial" w:hAnsi="Arial" w:cs="Arial"/>
          <w:i/>
          <w:sz w:val="20"/>
          <w:szCs w:val="20"/>
        </w:rPr>
        <w:t>tendermindedness</w:t>
      </w:r>
      <w:r w:rsidRPr="00A0508C">
        <w:rPr>
          <w:rFonts w:ascii="Arial" w:hAnsi="Arial" w:cs="Arial"/>
          <w:sz w:val="20"/>
          <w:szCs w:val="20"/>
        </w:rPr>
        <w:t xml:space="preserve"> (Pervine &amp; John, 2010). </w:t>
      </w:r>
    </w:p>
    <w:p w:rsidR="00B366A5" w:rsidRPr="00A0508C" w:rsidRDefault="00B366A5" w:rsidP="00A0508C">
      <w:pPr>
        <w:spacing w:line="240" w:lineRule="auto"/>
        <w:rPr>
          <w:rFonts w:ascii="Arial" w:hAnsi="Arial" w:cs="Arial"/>
          <w:sz w:val="20"/>
          <w:szCs w:val="20"/>
        </w:rPr>
      </w:pPr>
    </w:p>
    <w:p w:rsidR="00B366A5" w:rsidRPr="00A0508C" w:rsidRDefault="00B366A5" w:rsidP="00A0508C">
      <w:pPr>
        <w:pStyle w:val="Caption"/>
        <w:spacing w:after="0"/>
        <w:jc w:val="center"/>
        <w:rPr>
          <w:rFonts w:ascii="Arial" w:hAnsi="Arial" w:cs="Arial"/>
          <w:b w:val="0"/>
          <w:i/>
          <w:color w:val="auto"/>
          <w:sz w:val="20"/>
          <w:szCs w:val="20"/>
        </w:rPr>
      </w:pPr>
      <w:r w:rsidRPr="00A0508C">
        <w:rPr>
          <w:rFonts w:ascii="Arial" w:hAnsi="Arial" w:cs="Arial"/>
          <w:color w:val="auto"/>
          <w:sz w:val="20"/>
          <w:szCs w:val="20"/>
        </w:rPr>
        <w:t xml:space="preserve">Tabel </w:t>
      </w:r>
      <w:r w:rsidRPr="00A0508C">
        <w:rPr>
          <w:rFonts w:ascii="Arial" w:hAnsi="Arial" w:cs="Arial"/>
          <w:color w:val="auto"/>
          <w:sz w:val="20"/>
          <w:szCs w:val="20"/>
          <w:lang w:val="id-ID"/>
        </w:rPr>
        <w:t xml:space="preserve">7. </w:t>
      </w:r>
      <w:r w:rsidRPr="00A0508C">
        <w:rPr>
          <w:rFonts w:ascii="Arial" w:hAnsi="Arial" w:cs="Arial"/>
          <w:color w:val="auto"/>
          <w:sz w:val="20"/>
          <w:szCs w:val="20"/>
        </w:rPr>
        <w:t>Analisis Deskriptif Variabel</w:t>
      </w:r>
      <w:r w:rsidRPr="00A0508C">
        <w:rPr>
          <w:rFonts w:ascii="Arial" w:hAnsi="Arial" w:cs="Arial"/>
          <w:i/>
          <w:color w:val="auto"/>
          <w:sz w:val="20"/>
          <w:szCs w:val="20"/>
        </w:rPr>
        <w:t>Agreeableness</w:t>
      </w:r>
    </w:p>
    <w:tbl>
      <w:tblPr>
        <w:tblW w:w="5487" w:type="dxa"/>
        <w:jc w:val="center"/>
        <w:tblBorders>
          <w:top w:val="single" w:sz="12" w:space="0" w:color="C0504D" w:themeColor="accent2"/>
          <w:left w:val="single" w:sz="12" w:space="0" w:color="C0504D" w:themeColor="accent2"/>
          <w:bottom w:val="single" w:sz="12" w:space="0" w:color="C0504D" w:themeColor="accent2"/>
          <w:right w:val="single" w:sz="12" w:space="0" w:color="C0504D" w:themeColor="accent2"/>
          <w:insideV w:val="single" w:sz="8" w:space="0" w:color="C0504D" w:themeColor="accent2"/>
        </w:tblBorders>
        <w:shd w:val="clear" w:color="auto" w:fill="F2DBDB" w:themeFill="accent2" w:themeFillTint="33"/>
        <w:tblLook w:val="04A0"/>
      </w:tblPr>
      <w:tblGrid>
        <w:gridCol w:w="1995"/>
        <w:gridCol w:w="1025"/>
        <w:gridCol w:w="895"/>
        <w:gridCol w:w="960"/>
        <w:gridCol w:w="2551"/>
      </w:tblGrid>
      <w:tr w:rsidR="00B366A5" w:rsidRPr="00A0508C" w:rsidTr="00B366A5">
        <w:trPr>
          <w:trHeight w:val="144"/>
          <w:jc w:val="center"/>
        </w:trPr>
        <w:tc>
          <w:tcPr>
            <w:tcW w:w="1647" w:type="dxa"/>
            <w:vMerge w:val="restart"/>
            <w:shd w:val="clear" w:color="auto" w:fill="F2DBDB" w:themeFill="accent2" w:themeFillTint="33"/>
            <w:noWrap/>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lastRenderedPageBreak/>
              <w:t>Indikator</w:t>
            </w:r>
          </w:p>
        </w:tc>
        <w:tc>
          <w:tcPr>
            <w:tcW w:w="1920" w:type="dxa"/>
            <w:gridSpan w:val="2"/>
            <w:shd w:val="clear" w:color="auto" w:fill="F2DBDB" w:themeFill="accent2" w:themeFillTint="33"/>
            <w:noWrap/>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Skor</w:t>
            </w:r>
          </w:p>
        </w:tc>
        <w:tc>
          <w:tcPr>
            <w:tcW w:w="960" w:type="dxa"/>
            <w:vMerge w:val="restart"/>
            <w:shd w:val="clear" w:color="auto" w:fill="F2DBDB" w:themeFill="accent2" w:themeFillTint="33"/>
            <w:noWrap/>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Skor Ideal (%)</w:t>
            </w:r>
          </w:p>
        </w:tc>
        <w:tc>
          <w:tcPr>
            <w:tcW w:w="960" w:type="dxa"/>
            <w:vMerge w:val="restart"/>
            <w:shd w:val="clear" w:color="auto" w:fill="F2DBDB" w:themeFill="accent2" w:themeFillTint="33"/>
            <w:noWrap/>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Kriteria</w:t>
            </w:r>
          </w:p>
        </w:tc>
      </w:tr>
      <w:tr w:rsidR="00B366A5" w:rsidRPr="00A0508C" w:rsidTr="00B366A5">
        <w:trPr>
          <w:trHeight w:val="144"/>
          <w:jc w:val="center"/>
        </w:trPr>
        <w:tc>
          <w:tcPr>
            <w:tcW w:w="0" w:type="auto"/>
            <w:vMerge/>
            <w:tcBorders>
              <w:bottom w:val="single" w:sz="12" w:space="0" w:color="C0504D" w:themeColor="accent2"/>
            </w:tcBorders>
            <w:shd w:val="clear" w:color="auto" w:fill="F2DBDB" w:themeFill="accent2" w:themeFillTint="33"/>
            <w:hideMark/>
          </w:tcPr>
          <w:p w:rsidR="00B366A5" w:rsidRPr="00A0508C" w:rsidRDefault="00B366A5" w:rsidP="00A0508C">
            <w:pPr>
              <w:spacing w:line="240" w:lineRule="auto"/>
              <w:rPr>
                <w:rFonts w:ascii="Arial" w:hAnsi="Arial" w:cs="Arial"/>
                <w:sz w:val="20"/>
                <w:szCs w:val="20"/>
              </w:rPr>
            </w:pPr>
          </w:p>
        </w:tc>
        <w:tc>
          <w:tcPr>
            <w:tcW w:w="0" w:type="auto"/>
            <w:tcBorders>
              <w:bottom w:val="single" w:sz="12" w:space="0" w:color="C0504D" w:themeColor="accent2"/>
            </w:tcBorders>
            <w:shd w:val="clear" w:color="auto" w:fill="F2DBDB" w:themeFill="accent2" w:themeFillTint="33"/>
            <w:noWrap/>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Total</w:t>
            </w:r>
          </w:p>
        </w:tc>
        <w:tc>
          <w:tcPr>
            <w:tcW w:w="0" w:type="auto"/>
            <w:tcBorders>
              <w:bottom w:val="single" w:sz="12" w:space="0" w:color="C0504D" w:themeColor="accent2"/>
            </w:tcBorders>
            <w:shd w:val="clear" w:color="auto" w:fill="F2DBDB" w:themeFill="accent2" w:themeFillTint="33"/>
            <w:noWrap/>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w:t>
            </w:r>
          </w:p>
        </w:tc>
        <w:tc>
          <w:tcPr>
            <w:tcW w:w="0" w:type="auto"/>
            <w:vMerge/>
            <w:tcBorders>
              <w:bottom w:val="single" w:sz="12" w:space="0" w:color="C0504D" w:themeColor="accent2"/>
            </w:tcBorders>
            <w:shd w:val="clear" w:color="auto" w:fill="F2DBDB" w:themeFill="accent2" w:themeFillTint="33"/>
            <w:hideMark/>
          </w:tcPr>
          <w:p w:rsidR="00B366A5" w:rsidRPr="00A0508C" w:rsidRDefault="00B366A5" w:rsidP="00A0508C">
            <w:pPr>
              <w:spacing w:line="240" w:lineRule="auto"/>
              <w:rPr>
                <w:rFonts w:ascii="Arial" w:hAnsi="Arial" w:cs="Arial"/>
                <w:sz w:val="20"/>
                <w:szCs w:val="20"/>
              </w:rPr>
            </w:pPr>
          </w:p>
        </w:tc>
        <w:tc>
          <w:tcPr>
            <w:tcW w:w="0" w:type="auto"/>
            <w:vMerge/>
            <w:tcBorders>
              <w:bottom w:val="single" w:sz="12" w:space="0" w:color="C0504D" w:themeColor="accent2"/>
            </w:tcBorders>
            <w:shd w:val="clear" w:color="auto" w:fill="F2DBDB" w:themeFill="accent2" w:themeFillTint="33"/>
            <w:hideMark/>
          </w:tcPr>
          <w:p w:rsidR="00B366A5" w:rsidRPr="00A0508C" w:rsidRDefault="00B366A5" w:rsidP="00A0508C">
            <w:pPr>
              <w:spacing w:line="240" w:lineRule="auto"/>
              <w:rPr>
                <w:rFonts w:ascii="Arial" w:hAnsi="Arial" w:cs="Arial"/>
                <w:sz w:val="20"/>
                <w:szCs w:val="20"/>
              </w:rPr>
            </w:pPr>
          </w:p>
        </w:tc>
      </w:tr>
      <w:tr w:rsidR="00B366A5" w:rsidRPr="00A0508C" w:rsidTr="00B366A5">
        <w:trPr>
          <w:trHeight w:val="144"/>
          <w:jc w:val="center"/>
        </w:trPr>
        <w:tc>
          <w:tcPr>
            <w:tcW w:w="0" w:type="auto"/>
            <w:tcBorders>
              <w:top w:val="single" w:sz="12" w:space="0" w:color="C0504D" w:themeColor="accent2"/>
              <w:bottom w:val="single" w:sz="8" w:space="0" w:color="C0504D" w:themeColor="accent2"/>
            </w:tcBorders>
            <w:shd w:val="clear" w:color="auto" w:fill="FFFFFF" w:themeFill="background1"/>
            <w:noWrap/>
            <w:hideMark/>
          </w:tcPr>
          <w:p w:rsidR="00B366A5" w:rsidRPr="00A0508C" w:rsidRDefault="00B366A5" w:rsidP="00A0508C">
            <w:pPr>
              <w:spacing w:line="240" w:lineRule="auto"/>
              <w:rPr>
                <w:rFonts w:ascii="Arial" w:hAnsi="Arial" w:cs="Arial"/>
                <w:i/>
                <w:sz w:val="20"/>
                <w:szCs w:val="20"/>
              </w:rPr>
            </w:pPr>
            <w:r w:rsidRPr="00A0508C">
              <w:rPr>
                <w:rFonts w:ascii="Arial" w:hAnsi="Arial" w:cs="Arial"/>
                <w:i/>
                <w:sz w:val="20"/>
                <w:szCs w:val="20"/>
              </w:rPr>
              <w:t>Trust</w:t>
            </w:r>
          </w:p>
        </w:tc>
        <w:tc>
          <w:tcPr>
            <w:tcW w:w="0" w:type="auto"/>
            <w:tcBorders>
              <w:top w:val="single" w:sz="12" w:space="0" w:color="C0504D" w:themeColor="accent2"/>
              <w:bottom w:val="single" w:sz="8" w:space="0" w:color="C0504D" w:themeColor="accent2"/>
            </w:tcBorders>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1121</w:t>
            </w:r>
          </w:p>
        </w:tc>
        <w:tc>
          <w:tcPr>
            <w:tcW w:w="0" w:type="auto"/>
            <w:tcBorders>
              <w:top w:val="single" w:sz="12" w:space="0" w:color="C0504D" w:themeColor="accent2"/>
              <w:bottom w:val="single" w:sz="8" w:space="0" w:color="C0504D" w:themeColor="accent2"/>
            </w:tcBorders>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74.7</w:t>
            </w:r>
          </w:p>
        </w:tc>
        <w:tc>
          <w:tcPr>
            <w:tcW w:w="0" w:type="auto"/>
            <w:tcBorders>
              <w:top w:val="single" w:sz="12" w:space="0" w:color="C0504D" w:themeColor="accent2"/>
              <w:bottom w:val="single" w:sz="8" w:space="0" w:color="C0504D" w:themeColor="accent2"/>
            </w:tcBorders>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60</w:t>
            </w:r>
          </w:p>
        </w:tc>
        <w:tc>
          <w:tcPr>
            <w:tcW w:w="0" w:type="auto"/>
            <w:tcBorders>
              <w:top w:val="single" w:sz="12" w:space="0" w:color="C0504D" w:themeColor="accent2"/>
              <w:bottom w:val="single" w:sz="8" w:space="0" w:color="C0504D" w:themeColor="accent2"/>
            </w:tcBorders>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Mudah percaya</w:t>
            </w:r>
          </w:p>
        </w:tc>
      </w:tr>
      <w:tr w:rsidR="00B366A5" w:rsidRPr="00A0508C" w:rsidTr="00B366A5">
        <w:trPr>
          <w:trHeight w:val="144"/>
          <w:jc w:val="center"/>
        </w:trPr>
        <w:tc>
          <w:tcPr>
            <w:tcW w:w="0" w:type="auto"/>
            <w:tcBorders>
              <w:top w:val="single" w:sz="8" w:space="0" w:color="C0504D" w:themeColor="accent2"/>
              <w:bottom w:val="single" w:sz="8" w:space="0" w:color="C0504D" w:themeColor="accent2"/>
            </w:tcBorders>
            <w:shd w:val="clear" w:color="auto" w:fill="FFFFFF" w:themeFill="background1"/>
            <w:noWrap/>
            <w:hideMark/>
          </w:tcPr>
          <w:p w:rsidR="00B366A5" w:rsidRPr="00A0508C" w:rsidRDefault="00B366A5" w:rsidP="00A0508C">
            <w:pPr>
              <w:spacing w:line="240" w:lineRule="auto"/>
              <w:rPr>
                <w:rFonts w:ascii="Arial" w:hAnsi="Arial" w:cs="Arial"/>
                <w:i/>
                <w:sz w:val="20"/>
                <w:szCs w:val="20"/>
              </w:rPr>
            </w:pPr>
            <w:r w:rsidRPr="00A0508C">
              <w:rPr>
                <w:rFonts w:ascii="Arial" w:hAnsi="Arial" w:cs="Arial"/>
                <w:i/>
                <w:sz w:val="20"/>
                <w:szCs w:val="20"/>
              </w:rPr>
              <w:t>Altruism</w:t>
            </w:r>
          </w:p>
        </w:tc>
        <w:tc>
          <w:tcPr>
            <w:tcW w:w="0" w:type="auto"/>
            <w:tcBorders>
              <w:top w:val="single" w:sz="8" w:space="0" w:color="C0504D" w:themeColor="accent2"/>
              <w:bottom w:val="single" w:sz="8" w:space="0" w:color="C0504D" w:themeColor="accent2"/>
            </w:tcBorders>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4584</w:t>
            </w:r>
          </w:p>
        </w:tc>
        <w:tc>
          <w:tcPr>
            <w:tcW w:w="0" w:type="auto"/>
            <w:tcBorders>
              <w:top w:val="single" w:sz="8" w:space="0" w:color="C0504D" w:themeColor="accent2"/>
              <w:bottom w:val="single" w:sz="8" w:space="0" w:color="C0504D" w:themeColor="accent2"/>
            </w:tcBorders>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76.4</w:t>
            </w:r>
          </w:p>
        </w:tc>
        <w:tc>
          <w:tcPr>
            <w:tcW w:w="0" w:type="auto"/>
            <w:tcBorders>
              <w:top w:val="single" w:sz="8" w:space="0" w:color="C0504D" w:themeColor="accent2"/>
              <w:bottom w:val="single" w:sz="8" w:space="0" w:color="C0504D" w:themeColor="accent2"/>
            </w:tcBorders>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60</w:t>
            </w:r>
          </w:p>
        </w:tc>
        <w:tc>
          <w:tcPr>
            <w:tcW w:w="0" w:type="auto"/>
            <w:tcBorders>
              <w:top w:val="single" w:sz="8" w:space="0" w:color="C0504D" w:themeColor="accent2"/>
              <w:bottom w:val="single" w:sz="8" w:space="0" w:color="C0504D" w:themeColor="accent2"/>
            </w:tcBorders>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Murah hati</w:t>
            </w:r>
          </w:p>
        </w:tc>
      </w:tr>
      <w:tr w:rsidR="00B366A5" w:rsidRPr="00A0508C" w:rsidTr="00B366A5">
        <w:trPr>
          <w:trHeight w:val="144"/>
          <w:jc w:val="center"/>
        </w:trPr>
        <w:tc>
          <w:tcPr>
            <w:tcW w:w="0" w:type="auto"/>
            <w:tcBorders>
              <w:top w:val="single" w:sz="8" w:space="0" w:color="C0504D" w:themeColor="accent2"/>
              <w:bottom w:val="single" w:sz="12" w:space="0" w:color="C0504D" w:themeColor="accent2"/>
            </w:tcBorders>
            <w:shd w:val="clear" w:color="auto" w:fill="FFFFFF" w:themeFill="background1"/>
            <w:noWrap/>
            <w:hideMark/>
          </w:tcPr>
          <w:p w:rsidR="00B366A5" w:rsidRPr="00A0508C" w:rsidRDefault="00B366A5" w:rsidP="00A0508C">
            <w:pPr>
              <w:spacing w:line="240" w:lineRule="auto"/>
              <w:rPr>
                <w:rFonts w:ascii="Arial" w:hAnsi="Arial" w:cs="Arial"/>
                <w:i/>
                <w:sz w:val="20"/>
                <w:szCs w:val="20"/>
              </w:rPr>
            </w:pPr>
            <w:r w:rsidRPr="00A0508C">
              <w:rPr>
                <w:rFonts w:ascii="Arial" w:hAnsi="Arial" w:cs="Arial"/>
                <w:i/>
                <w:sz w:val="20"/>
                <w:szCs w:val="20"/>
              </w:rPr>
              <w:t>Tender-mindedness</w:t>
            </w:r>
          </w:p>
        </w:tc>
        <w:tc>
          <w:tcPr>
            <w:tcW w:w="0" w:type="auto"/>
            <w:tcBorders>
              <w:top w:val="single" w:sz="8" w:space="0" w:color="C0504D" w:themeColor="accent2"/>
              <w:bottom w:val="single" w:sz="12" w:space="0" w:color="C0504D" w:themeColor="accent2"/>
            </w:tcBorders>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3068</w:t>
            </w:r>
          </w:p>
        </w:tc>
        <w:tc>
          <w:tcPr>
            <w:tcW w:w="0" w:type="auto"/>
            <w:tcBorders>
              <w:top w:val="single" w:sz="8" w:space="0" w:color="C0504D" w:themeColor="accent2"/>
              <w:bottom w:val="single" w:sz="12" w:space="0" w:color="C0504D" w:themeColor="accent2"/>
            </w:tcBorders>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68.2</w:t>
            </w:r>
          </w:p>
        </w:tc>
        <w:tc>
          <w:tcPr>
            <w:tcW w:w="0" w:type="auto"/>
            <w:tcBorders>
              <w:top w:val="single" w:sz="8" w:space="0" w:color="C0504D" w:themeColor="accent2"/>
              <w:bottom w:val="single" w:sz="12" w:space="0" w:color="C0504D" w:themeColor="accent2"/>
            </w:tcBorders>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60</w:t>
            </w:r>
          </w:p>
        </w:tc>
        <w:tc>
          <w:tcPr>
            <w:tcW w:w="0" w:type="auto"/>
            <w:tcBorders>
              <w:top w:val="single" w:sz="8" w:space="0" w:color="C0504D" w:themeColor="accent2"/>
              <w:bottom w:val="single" w:sz="12" w:space="0" w:color="C0504D" w:themeColor="accent2"/>
            </w:tcBorders>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simpati</w:t>
            </w:r>
          </w:p>
        </w:tc>
      </w:tr>
      <w:tr w:rsidR="00B366A5" w:rsidRPr="00A0508C" w:rsidTr="00B366A5">
        <w:trPr>
          <w:trHeight w:val="144"/>
          <w:jc w:val="center"/>
        </w:trPr>
        <w:tc>
          <w:tcPr>
            <w:tcW w:w="0" w:type="auto"/>
            <w:tcBorders>
              <w:top w:val="single" w:sz="12" w:space="0" w:color="C0504D" w:themeColor="accent2"/>
            </w:tcBorders>
            <w:shd w:val="clear" w:color="auto" w:fill="F2DBDB" w:themeFill="accent2" w:themeFillTint="33"/>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Total</w:t>
            </w:r>
          </w:p>
        </w:tc>
        <w:tc>
          <w:tcPr>
            <w:tcW w:w="0" w:type="auto"/>
            <w:tcBorders>
              <w:top w:val="single" w:sz="12" w:space="0" w:color="C0504D" w:themeColor="accent2"/>
            </w:tcBorders>
            <w:shd w:val="clear" w:color="auto" w:fill="F2DBDB" w:themeFill="accent2" w:themeFillTint="33"/>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8773</w:t>
            </w:r>
          </w:p>
        </w:tc>
        <w:tc>
          <w:tcPr>
            <w:tcW w:w="0" w:type="auto"/>
            <w:tcBorders>
              <w:top w:val="single" w:sz="12" w:space="0" w:color="C0504D" w:themeColor="accent2"/>
            </w:tcBorders>
            <w:shd w:val="clear" w:color="auto" w:fill="F2DBDB" w:themeFill="accent2" w:themeFillTint="33"/>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73.1</w:t>
            </w:r>
          </w:p>
        </w:tc>
        <w:tc>
          <w:tcPr>
            <w:tcW w:w="0" w:type="auto"/>
            <w:tcBorders>
              <w:top w:val="single" w:sz="12" w:space="0" w:color="C0504D" w:themeColor="accent2"/>
            </w:tcBorders>
            <w:shd w:val="clear" w:color="auto" w:fill="F2DBDB" w:themeFill="accent2" w:themeFillTint="33"/>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60</w:t>
            </w:r>
          </w:p>
        </w:tc>
        <w:tc>
          <w:tcPr>
            <w:tcW w:w="0" w:type="auto"/>
            <w:tcBorders>
              <w:top w:val="single" w:sz="12" w:space="0" w:color="C0504D" w:themeColor="accent2"/>
            </w:tcBorders>
            <w:shd w:val="clear" w:color="auto" w:fill="F2DBDB" w:themeFill="accent2" w:themeFillTint="33"/>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Mampu beradaptasi sosial</w:t>
            </w:r>
          </w:p>
        </w:tc>
      </w:tr>
    </w:tbl>
    <w:p w:rsidR="00B366A5" w:rsidRPr="00A0508C" w:rsidRDefault="00B366A5" w:rsidP="00A0508C">
      <w:pPr>
        <w:spacing w:line="240" w:lineRule="auto"/>
        <w:ind w:left="709"/>
        <w:rPr>
          <w:rFonts w:ascii="Arial" w:hAnsi="Arial" w:cs="Arial"/>
          <w:i/>
          <w:sz w:val="20"/>
          <w:szCs w:val="20"/>
          <w:vertAlign w:val="superscript"/>
        </w:rPr>
      </w:pPr>
      <w:r w:rsidRPr="00A0508C">
        <w:rPr>
          <w:rFonts w:ascii="Arial" w:hAnsi="Arial" w:cs="Arial"/>
          <w:i/>
          <w:sz w:val="20"/>
          <w:szCs w:val="20"/>
          <w:vertAlign w:val="superscript"/>
        </w:rPr>
        <w:t>Sumber : data 2011, diolah</w:t>
      </w:r>
    </w:p>
    <w:p w:rsidR="00B366A5" w:rsidRPr="00A0508C" w:rsidRDefault="00B366A5" w:rsidP="00A0508C">
      <w:pPr>
        <w:spacing w:line="240" w:lineRule="auto"/>
        <w:ind w:left="1260"/>
        <w:rPr>
          <w:rFonts w:ascii="Arial" w:hAnsi="Arial" w:cs="Arial"/>
          <w:i/>
          <w:sz w:val="20"/>
          <w:szCs w:val="20"/>
          <w:vertAlign w:val="superscript"/>
        </w:rPr>
      </w:pPr>
    </w:p>
    <w:p w:rsidR="00B366A5" w:rsidRPr="00A0508C" w:rsidRDefault="00B366A5" w:rsidP="00A0508C">
      <w:pPr>
        <w:spacing w:line="240" w:lineRule="auto"/>
        <w:ind w:firstLine="720"/>
        <w:rPr>
          <w:rFonts w:ascii="Arial" w:hAnsi="Arial" w:cs="Arial"/>
          <w:sz w:val="20"/>
          <w:szCs w:val="20"/>
        </w:rPr>
      </w:pPr>
      <w:r w:rsidRPr="00A0508C">
        <w:rPr>
          <w:rFonts w:ascii="Arial" w:hAnsi="Arial" w:cs="Arial"/>
          <w:sz w:val="20"/>
          <w:szCs w:val="20"/>
        </w:rPr>
        <w:t xml:space="preserve">Pengunjung Mall di kota Bandung memiliki sifat mampu beradaptasi sosial. Hal ini digambarkan sebagai seseorang yang memiliki </w:t>
      </w:r>
      <w:r w:rsidRPr="00A0508C">
        <w:rPr>
          <w:rFonts w:ascii="Arial" w:hAnsi="Arial" w:cs="Arial"/>
          <w:i/>
          <w:sz w:val="20"/>
          <w:szCs w:val="20"/>
        </w:rPr>
        <w:t>value</w:t>
      </w:r>
      <w:r w:rsidRPr="00A0508C">
        <w:rPr>
          <w:rFonts w:ascii="Arial" w:hAnsi="Arial" w:cs="Arial"/>
          <w:sz w:val="20"/>
          <w:szCs w:val="20"/>
        </w:rPr>
        <w:t xml:space="preserve"> suka membantu,</w:t>
      </w:r>
      <w:r w:rsidRPr="00A0508C">
        <w:rPr>
          <w:rFonts w:ascii="Arial" w:hAnsi="Arial" w:cs="Arial"/>
          <w:i/>
          <w:sz w:val="20"/>
          <w:szCs w:val="20"/>
        </w:rPr>
        <w:t>forgiving</w:t>
      </w:r>
      <w:r w:rsidRPr="00A0508C">
        <w:rPr>
          <w:rFonts w:ascii="Arial" w:hAnsi="Arial" w:cs="Arial"/>
          <w:sz w:val="20"/>
          <w:szCs w:val="20"/>
        </w:rPr>
        <w:t xml:space="preserve"> dan penyayang. Salah satu ciri dari konsumen yang memiliki kepribadian </w:t>
      </w:r>
      <w:r w:rsidRPr="00A0508C">
        <w:rPr>
          <w:rFonts w:ascii="Arial" w:hAnsi="Arial" w:cs="Arial"/>
          <w:i/>
          <w:sz w:val="20"/>
          <w:szCs w:val="20"/>
        </w:rPr>
        <w:t>Agreeableness</w:t>
      </w:r>
      <w:r w:rsidRPr="00A0508C">
        <w:rPr>
          <w:rFonts w:ascii="Arial" w:hAnsi="Arial" w:cs="Arial"/>
          <w:sz w:val="20"/>
          <w:szCs w:val="20"/>
        </w:rPr>
        <w:t xml:space="preserve"> adalah mudah percaya kepada orang lain. Untuk menghadapi konsumen seperti ini biasanya para produsen dan pemilik </w:t>
      </w:r>
      <w:r w:rsidRPr="00A0508C">
        <w:rPr>
          <w:rFonts w:ascii="Arial" w:hAnsi="Arial" w:cs="Arial"/>
          <w:i/>
          <w:sz w:val="20"/>
          <w:szCs w:val="20"/>
        </w:rPr>
        <w:t>tenant</w:t>
      </w:r>
      <w:r w:rsidRPr="00A0508C">
        <w:rPr>
          <w:rFonts w:ascii="Arial" w:hAnsi="Arial" w:cs="Arial"/>
          <w:sz w:val="20"/>
          <w:szCs w:val="20"/>
        </w:rPr>
        <w:t xml:space="preserve"> di dalam mall akan menggunakan tenaga penjual yang memiliki </w:t>
      </w:r>
      <w:r w:rsidRPr="00A0508C">
        <w:rPr>
          <w:rFonts w:ascii="Arial" w:hAnsi="Arial" w:cs="Arial"/>
          <w:i/>
          <w:sz w:val="20"/>
          <w:szCs w:val="20"/>
        </w:rPr>
        <w:t>product knowledge</w:t>
      </w:r>
      <w:r w:rsidRPr="00A0508C">
        <w:rPr>
          <w:rFonts w:ascii="Arial" w:hAnsi="Arial" w:cs="Arial"/>
          <w:sz w:val="20"/>
          <w:szCs w:val="20"/>
        </w:rPr>
        <w:t xml:space="preserve"> yang handal yaitu </w:t>
      </w:r>
      <w:r w:rsidRPr="00A0508C">
        <w:rPr>
          <w:rFonts w:ascii="Arial" w:hAnsi="Arial" w:cs="Arial"/>
          <w:i/>
          <w:sz w:val="20"/>
          <w:szCs w:val="20"/>
        </w:rPr>
        <w:t>salesman</w:t>
      </w:r>
      <w:r w:rsidRPr="00A0508C">
        <w:rPr>
          <w:rFonts w:ascii="Arial" w:hAnsi="Arial" w:cs="Arial"/>
          <w:sz w:val="20"/>
          <w:szCs w:val="20"/>
        </w:rPr>
        <w:t xml:space="preserve"> dan </w:t>
      </w:r>
      <w:r w:rsidRPr="00A0508C">
        <w:rPr>
          <w:rFonts w:ascii="Arial" w:hAnsi="Arial" w:cs="Arial"/>
          <w:i/>
          <w:sz w:val="20"/>
          <w:szCs w:val="20"/>
        </w:rPr>
        <w:t>sales promotion girl</w:t>
      </w:r>
      <w:r w:rsidRPr="00A0508C">
        <w:rPr>
          <w:rFonts w:ascii="Arial" w:hAnsi="Arial" w:cs="Arial"/>
          <w:sz w:val="20"/>
          <w:szCs w:val="20"/>
        </w:rPr>
        <w:t xml:space="preserve"> untuk menawarkan produknya. Dengan menggunakan strategi yang persuasif, tenaga penjual akan menawarkan produknya dengan memberikan informasi yang jelas mengenai kualitas produk, manfaat produk dan keunggulan produknya dibandingkan dengan produk pesaingnya. Konsumen yang memiliki karakteristik </w:t>
      </w:r>
      <w:r w:rsidRPr="00A0508C">
        <w:rPr>
          <w:rFonts w:ascii="Arial" w:hAnsi="Arial" w:cs="Arial"/>
          <w:i/>
          <w:sz w:val="20"/>
          <w:szCs w:val="20"/>
        </w:rPr>
        <w:t>Agreeableness</w:t>
      </w:r>
      <w:r w:rsidRPr="00A0508C">
        <w:rPr>
          <w:rFonts w:ascii="Arial" w:hAnsi="Arial" w:cs="Arial"/>
          <w:sz w:val="20"/>
          <w:szCs w:val="20"/>
        </w:rPr>
        <w:t xml:space="preserve"> akan mudah percaya dengan produk yang ditawarkan sehingga ada kemungkinan mereka untuk membeli barang yang ditawarkan.</w:t>
      </w:r>
    </w:p>
    <w:p w:rsidR="00B366A5" w:rsidRPr="00A0508C" w:rsidRDefault="00B366A5" w:rsidP="00A0508C">
      <w:pPr>
        <w:spacing w:line="240" w:lineRule="auto"/>
        <w:ind w:firstLine="720"/>
        <w:rPr>
          <w:rFonts w:ascii="Arial" w:hAnsi="Arial" w:cs="Arial"/>
          <w:sz w:val="20"/>
          <w:szCs w:val="20"/>
        </w:rPr>
      </w:pPr>
      <w:r w:rsidRPr="00A0508C">
        <w:rPr>
          <w:rFonts w:ascii="Arial" w:hAnsi="Arial" w:cs="Arial"/>
          <w:sz w:val="20"/>
          <w:szCs w:val="20"/>
        </w:rPr>
        <w:t xml:space="preserve">Ciri yang lain dari konsumen yang memiliki kepribadian </w:t>
      </w:r>
      <w:r w:rsidRPr="00A0508C">
        <w:rPr>
          <w:rFonts w:ascii="Arial" w:hAnsi="Arial" w:cs="Arial"/>
          <w:i/>
          <w:sz w:val="20"/>
          <w:szCs w:val="20"/>
        </w:rPr>
        <w:t>Agreeableness</w:t>
      </w:r>
      <w:r w:rsidRPr="00A0508C">
        <w:rPr>
          <w:rFonts w:ascii="Arial" w:hAnsi="Arial" w:cs="Arial"/>
          <w:sz w:val="20"/>
          <w:szCs w:val="20"/>
        </w:rPr>
        <w:t xml:space="preserve"> adalah dogmatisme dimana dogmatisme ini adalah sebuah sifat kepribadian yang mengukur tingkat kekakuan (versus keterbukaan) yang ditunjukkan individu terhadap hal yang belum dikenal dengan baik dan terhadap informasi yang berlawanan dengan kepercayaan mereka yang sudah mendalam. (Schiffman dan Kanuk, 2008;114). Sehingga dapat dikatakan bahwa konsumen yang sangat dogmatis lebih cenderung memilih produk yang sudah mapan dibandingkan alternatif produk yang inovatif. Untuk menghadapi konsumen seperti ini para pemasar biasanya akan secara rutin mengiklankan produknya terus menerus agar produknya terus diingat oleh konsumen sehingga berada dalam </w:t>
      </w:r>
      <w:r w:rsidRPr="00A0508C">
        <w:rPr>
          <w:rFonts w:ascii="Arial" w:hAnsi="Arial" w:cs="Arial"/>
          <w:i/>
          <w:sz w:val="20"/>
          <w:szCs w:val="20"/>
        </w:rPr>
        <w:t>top of mind</w:t>
      </w:r>
      <w:r w:rsidRPr="00A0508C">
        <w:rPr>
          <w:rFonts w:ascii="Arial" w:hAnsi="Arial" w:cs="Arial"/>
          <w:sz w:val="20"/>
          <w:szCs w:val="20"/>
        </w:rPr>
        <w:t xml:space="preserve"> konsumen. Sebagai contoh iklan produk deterjen Rinso. Rinso sampai sekarang masih tetap berada dalam </w:t>
      </w:r>
      <w:r w:rsidRPr="00A0508C">
        <w:rPr>
          <w:rFonts w:ascii="Arial" w:hAnsi="Arial" w:cs="Arial"/>
          <w:i/>
          <w:sz w:val="20"/>
          <w:szCs w:val="20"/>
        </w:rPr>
        <w:t>top of mind</w:t>
      </w:r>
      <w:r w:rsidRPr="00A0508C">
        <w:rPr>
          <w:rFonts w:ascii="Arial" w:hAnsi="Arial" w:cs="Arial"/>
          <w:sz w:val="20"/>
          <w:szCs w:val="20"/>
        </w:rPr>
        <w:t xml:space="preserve"> konsumen walaupun usia produk ini sudah puluhan tahun, karena Rinso terus mengingatkan konsumennya melalui iklan yang terus menerus sehingga konsumen terus mengingatnya.</w:t>
      </w:r>
    </w:p>
    <w:p w:rsidR="00B366A5" w:rsidRPr="00A0508C" w:rsidRDefault="00B366A5" w:rsidP="00A0508C">
      <w:pPr>
        <w:spacing w:line="240" w:lineRule="auto"/>
        <w:rPr>
          <w:rFonts w:ascii="Arial" w:hAnsi="Arial" w:cs="Arial"/>
          <w:sz w:val="20"/>
          <w:szCs w:val="20"/>
          <w:lang w:val="id-ID"/>
        </w:rPr>
      </w:pPr>
    </w:p>
    <w:p w:rsidR="00B366A5" w:rsidRPr="00A0508C" w:rsidRDefault="00B366A5" w:rsidP="00A0508C">
      <w:pPr>
        <w:pStyle w:val="Caption"/>
        <w:spacing w:after="0"/>
        <w:jc w:val="center"/>
        <w:rPr>
          <w:rFonts w:ascii="Arial" w:hAnsi="Arial" w:cs="Arial"/>
          <w:b w:val="0"/>
          <w:color w:val="auto"/>
          <w:sz w:val="20"/>
          <w:szCs w:val="20"/>
        </w:rPr>
      </w:pPr>
      <w:r w:rsidRPr="00A0508C">
        <w:rPr>
          <w:rFonts w:ascii="Arial" w:hAnsi="Arial" w:cs="Arial"/>
          <w:color w:val="auto"/>
          <w:sz w:val="20"/>
          <w:szCs w:val="20"/>
        </w:rPr>
        <w:t xml:space="preserve">Tabel </w:t>
      </w:r>
      <w:r w:rsidRPr="00A0508C">
        <w:rPr>
          <w:rFonts w:ascii="Arial" w:hAnsi="Arial" w:cs="Arial"/>
          <w:color w:val="auto"/>
          <w:sz w:val="20"/>
          <w:szCs w:val="20"/>
          <w:lang w:val="id-ID"/>
        </w:rPr>
        <w:t xml:space="preserve">8. </w:t>
      </w:r>
      <w:r w:rsidRPr="00A0508C">
        <w:rPr>
          <w:rFonts w:ascii="Arial" w:hAnsi="Arial" w:cs="Arial"/>
          <w:color w:val="auto"/>
          <w:sz w:val="20"/>
          <w:szCs w:val="20"/>
        </w:rPr>
        <w:t>Hasil Pengujian Hipotesis</w:t>
      </w:r>
      <w:r w:rsidRPr="00A0508C">
        <w:rPr>
          <w:rFonts w:ascii="Arial" w:hAnsi="Arial" w:cs="Arial"/>
          <w:i/>
          <w:color w:val="auto"/>
          <w:sz w:val="20"/>
          <w:szCs w:val="20"/>
        </w:rPr>
        <w:t>Agreeableness</w:t>
      </w:r>
      <w:r w:rsidRPr="00A0508C">
        <w:rPr>
          <w:rFonts w:ascii="Arial" w:hAnsi="Arial" w:cs="Arial"/>
          <w:color w:val="auto"/>
          <w:sz w:val="20"/>
          <w:szCs w:val="20"/>
        </w:rPr>
        <w:t xml:space="preserve"> </w:t>
      </w:r>
    </w:p>
    <w:tbl>
      <w:tblPr>
        <w:tblW w:w="8258" w:type="dxa"/>
        <w:jc w:val="center"/>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8" w:space="0" w:color="C0504D" w:themeColor="accent2"/>
          <w:insideV w:val="single" w:sz="8" w:space="0" w:color="C0504D" w:themeColor="accent2"/>
        </w:tblBorders>
        <w:shd w:val="clear" w:color="auto" w:fill="F2DBDB" w:themeFill="accent2" w:themeFillTint="33"/>
        <w:tblLook w:val="04A0"/>
      </w:tblPr>
      <w:tblGrid>
        <w:gridCol w:w="2567"/>
        <w:gridCol w:w="1055"/>
        <w:gridCol w:w="1083"/>
        <w:gridCol w:w="828"/>
        <w:gridCol w:w="828"/>
        <w:gridCol w:w="834"/>
        <w:gridCol w:w="1380"/>
      </w:tblGrid>
      <w:tr w:rsidR="00B366A5" w:rsidRPr="00A0508C" w:rsidTr="00B366A5">
        <w:trPr>
          <w:trHeight w:val="144"/>
          <w:jc w:val="center"/>
        </w:trPr>
        <w:tc>
          <w:tcPr>
            <w:tcW w:w="2567" w:type="dxa"/>
            <w:shd w:val="clear" w:color="auto" w:fill="F2DBDB" w:themeFill="accent2" w:themeFillTint="33"/>
            <w:noWrap/>
            <w:vAlign w:val="center"/>
            <w:hideMark/>
          </w:tcPr>
          <w:p w:rsidR="00B366A5" w:rsidRPr="00A0508C" w:rsidRDefault="00B366A5" w:rsidP="00A0508C">
            <w:pPr>
              <w:spacing w:line="240" w:lineRule="auto"/>
              <w:rPr>
                <w:rFonts w:ascii="Arial" w:hAnsi="Arial" w:cs="Arial"/>
                <w:b/>
                <w:bCs/>
                <w:sz w:val="20"/>
                <w:szCs w:val="20"/>
              </w:rPr>
            </w:pPr>
            <w:r w:rsidRPr="00A0508C">
              <w:rPr>
                <w:rFonts w:ascii="Arial" w:hAnsi="Arial" w:cs="Arial"/>
                <w:b/>
                <w:sz w:val="20"/>
                <w:szCs w:val="20"/>
              </w:rPr>
              <w:t>Variabel</w:t>
            </w:r>
          </w:p>
        </w:tc>
        <w:tc>
          <w:tcPr>
            <w:tcW w:w="1055" w:type="dxa"/>
            <w:shd w:val="clear" w:color="auto" w:fill="F2DBDB" w:themeFill="accent2" w:themeFillTint="33"/>
            <w:noWrap/>
            <w:vAlign w:val="center"/>
            <w:hideMark/>
          </w:tcPr>
          <w:p w:rsidR="00B366A5" w:rsidRPr="00A0508C" w:rsidRDefault="00B366A5" w:rsidP="00A0508C">
            <w:pPr>
              <w:spacing w:line="240" w:lineRule="auto"/>
              <w:rPr>
                <w:rFonts w:ascii="Arial" w:hAnsi="Arial" w:cs="Arial"/>
                <w:b/>
                <w:bCs/>
                <w:sz w:val="20"/>
                <w:szCs w:val="20"/>
              </w:rPr>
            </w:pPr>
            <w:r w:rsidRPr="00A0508C">
              <w:rPr>
                <w:rFonts w:ascii="Arial" w:hAnsi="Arial" w:cs="Arial"/>
                <w:b/>
                <w:sz w:val="20"/>
                <w:szCs w:val="20"/>
              </w:rPr>
              <w:t>Skor Total</w:t>
            </w:r>
          </w:p>
        </w:tc>
        <w:tc>
          <w:tcPr>
            <w:tcW w:w="986" w:type="dxa"/>
            <w:shd w:val="clear" w:color="auto" w:fill="F2DBDB" w:themeFill="accent2" w:themeFillTint="33"/>
            <w:noWrap/>
            <w:vAlign w:val="center"/>
            <w:hideMark/>
          </w:tcPr>
          <w:p w:rsidR="00B366A5" w:rsidRPr="00A0508C" w:rsidRDefault="00B366A5" w:rsidP="00A0508C">
            <w:pPr>
              <w:spacing w:line="240" w:lineRule="auto"/>
              <w:rPr>
                <w:rFonts w:ascii="Arial" w:hAnsi="Arial" w:cs="Arial"/>
                <w:b/>
                <w:bCs/>
                <w:sz w:val="20"/>
                <w:szCs w:val="20"/>
              </w:rPr>
            </w:pPr>
            <w:r w:rsidRPr="00A0508C">
              <w:rPr>
                <w:rFonts w:ascii="Arial" w:hAnsi="Arial" w:cs="Arial"/>
                <w:b/>
                <w:sz w:val="20"/>
                <w:szCs w:val="20"/>
              </w:rPr>
              <w:t>Standard Error</w:t>
            </w:r>
          </w:p>
        </w:tc>
        <w:tc>
          <w:tcPr>
            <w:tcW w:w="718" w:type="dxa"/>
            <w:shd w:val="clear" w:color="auto" w:fill="F2DBDB" w:themeFill="accent2" w:themeFillTint="33"/>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t</w:t>
            </w:r>
          </w:p>
        </w:tc>
        <w:tc>
          <w:tcPr>
            <w:tcW w:w="718" w:type="dxa"/>
            <w:shd w:val="clear" w:color="auto" w:fill="F2DBDB" w:themeFill="accent2" w:themeFillTint="33"/>
            <w:vAlign w:val="center"/>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t-tabel</w:t>
            </w:r>
          </w:p>
        </w:tc>
        <w:tc>
          <w:tcPr>
            <w:tcW w:w="834" w:type="dxa"/>
            <w:shd w:val="clear" w:color="auto" w:fill="F2DBDB" w:themeFill="accent2" w:themeFillTint="33"/>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Sig. (2-tailed)</w:t>
            </w:r>
          </w:p>
        </w:tc>
        <w:tc>
          <w:tcPr>
            <w:tcW w:w="1380" w:type="dxa"/>
            <w:shd w:val="clear" w:color="auto" w:fill="F2DBDB" w:themeFill="accent2" w:themeFillTint="33"/>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Keterangan</w:t>
            </w:r>
          </w:p>
        </w:tc>
      </w:tr>
      <w:tr w:rsidR="00B366A5" w:rsidRPr="00A0508C" w:rsidTr="00B366A5">
        <w:trPr>
          <w:trHeight w:val="144"/>
          <w:jc w:val="center"/>
        </w:trPr>
        <w:tc>
          <w:tcPr>
            <w:tcW w:w="2567" w:type="dxa"/>
            <w:shd w:val="clear" w:color="auto" w:fill="FFFFFF" w:themeFill="background1"/>
            <w:hideMark/>
          </w:tcPr>
          <w:p w:rsidR="00B366A5" w:rsidRPr="00A0508C" w:rsidRDefault="00B366A5" w:rsidP="00A0508C">
            <w:pPr>
              <w:spacing w:line="240" w:lineRule="auto"/>
              <w:rPr>
                <w:rFonts w:ascii="Arial" w:hAnsi="Arial" w:cs="Arial"/>
                <w:b/>
                <w:sz w:val="20"/>
                <w:szCs w:val="20"/>
              </w:rPr>
            </w:pPr>
            <w:r w:rsidRPr="00A0508C">
              <w:rPr>
                <w:rFonts w:ascii="Arial" w:hAnsi="Arial" w:cs="Arial"/>
                <w:b/>
                <w:i/>
                <w:sz w:val="20"/>
                <w:szCs w:val="20"/>
              </w:rPr>
              <w:t>Agreeableness</w:t>
            </w:r>
            <w:r w:rsidRPr="00A0508C">
              <w:rPr>
                <w:rFonts w:ascii="Arial" w:hAnsi="Arial" w:cs="Arial"/>
                <w:b/>
                <w:sz w:val="20"/>
                <w:szCs w:val="20"/>
              </w:rPr>
              <w:t>(X</w:t>
            </w:r>
            <w:r w:rsidRPr="00A0508C">
              <w:rPr>
                <w:rFonts w:ascii="Arial" w:hAnsi="Arial" w:cs="Arial"/>
                <w:b/>
                <w:sz w:val="20"/>
                <w:szCs w:val="20"/>
                <w:vertAlign w:val="subscript"/>
              </w:rPr>
              <w:t>4</w:t>
            </w:r>
            <w:r w:rsidRPr="00A0508C">
              <w:rPr>
                <w:rFonts w:ascii="Arial" w:hAnsi="Arial" w:cs="Arial"/>
                <w:b/>
                <w:sz w:val="20"/>
                <w:szCs w:val="20"/>
              </w:rPr>
              <w:t>)</w:t>
            </w:r>
          </w:p>
        </w:tc>
        <w:tc>
          <w:tcPr>
            <w:tcW w:w="1055" w:type="dxa"/>
            <w:shd w:val="clear" w:color="auto" w:fill="FFFFFF" w:themeFill="background1"/>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73.13</w:t>
            </w:r>
          </w:p>
        </w:tc>
        <w:tc>
          <w:tcPr>
            <w:tcW w:w="986" w:type="dxa"/>
            <w:shd w:val="clear" w:color="auto" w:fill="FFFFFF" w:themeFill="background1"/>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11.19</w:t>
            </w:r>
          </w:p>
        </w:tc>
        <w:tc>
          <w:tcPr>
            <w:tcW w:w="718" w:type="dxa"/>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20.331</w:t>
            </w:r>
          </w:p>
        </w:tc>
        <w:tc>
          <w:tcPr>
            <w:tcW w:w="718" w:type="dxa"/>
            <w:shd w:val="clear" w:color="auto" w:fill="FFFFFF" w:themeFill="background1"/>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1.9688</w:t>
            </w:r>
          </w:p>
        </w:tc>
        <w:tc>
          <w:tcPr>
            <w:tcW w:w="834" w:type="dxa"/>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.000</w:t>
            </w:r>
          </w:p>
        </w:tc>
        <w:tc>
          <w:tcPr>
            <w:tcW w:w="1380" w:type="dxa"/>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Signifikan</w:t>
            </w:r>
          </w:p>
        </w:tc>
      </w:tr>
    </w:tbl>
    <w:p w:rsidR="00B366A5" w:rsidRPr="00A0508C" w:rsidRDefault="00B366A5" w:rsidP="00A0508C">
      <w:pPr>
        <w:spacing w:line="240" w:lineRule="auto"/>
        <w:rPr>
          <w:rFonts w:ascii="Arial" w:hAnsi="Arial" w:cs="Arial"/>
          <w:b/>
          <w:i/>
          <w:sz w:val="20"/>
          <w:szCs w:val="20"/>
          <w:vertAlign w:val="superscript"/>
        </w:rPr>
      </w:pPr>
      <w:r w:rsidRPr="00A0508C">
        <w:rPr>
          <w:rFonts w:ascii="Arial" w:hAnsi="Arial" w:cs="Arial"/>
          <w:b/>
          <w:i/>
          <w:sz w:val="20"/>
          <w:szCs w:val="20"/>
          <w:vertAlign w:val="superscript"/>
        </w:rPr>
        <w:t>Sumber : data diolah, 2011</w:t>
      </w:r>
    </w:p>
    <w:p w:rsidR="00B366A5" w:rsidRPr="00A0508C" w:rsidRDefault="00B366A5" w:rsidP="00A0508C">
      <w:pPr>
        <w:spacing w:line="240" w:lineRule="auto"/>
        <w:ind w:firstLine="720"/>
        <w:rPr>
          <w:rFonts w:ascii="Arial" w:hAnsi="Arial" w:cs="Arial"/>
          <w:sz w:val="20"/>
          <w:szCs w:val="20"/>
        </w:rPr>
      </w:pPr>
      <w:r w:rsidRPr="00A0508C">
        <w:rPr>
          <w:rFonts w:ascii="Arial" w:hAnsi="Arial" w:cs="Arial"/>
          <w:sz w:val="20"/>
          <w:szCs w:val="20"/>
        </w:rPr>
        <w:t xml:space="preserve">Hasil pengujian hipotesis seperti yang disajikan pada tabel diatas menunjukkan bahwa variabel </w:t>
      </w:r>
      <w:r w:rsidRPr="00A0508C">
        <w:rPr>
          <w:rFonts w:ascii="Arial" w:hAnsi="Arial" w:cs="Arial"/>
          <w:i/>
          <w:sz w:val="20"/>
          <w:szCs w:val="20"/>
        </w:rPr>
        <w:t>Agreeableness</w:t>
      </w:r>
      <w:r w:rsidRPr="00A0508C">
        <w:rPr>
          <w:rFonts w:ascii="Arial" w:hAnsi="Arial" w:cs="Arial"/>
          <w:sz w:val="20"/>
          <w:szCs w:val="20"/>
        </w:rPr>
        <w:t xml:space="preserve"> dapat dikategorikan memiliki skor tinggi lebih besar dari 60% terlihat dari nilai statistic uji t hitung bertanda positif dan lebih besar dibandingkan nilai t tabel pada tingkat signifikansi 5% dengan derajat bebas 299 yaitu 1.9688. </w:t>
      </w:r>
    </w:p>
    <w:p w:rsidR="00B366A5" w:rsidRPr="00A0508C" w:rsidRDefault="00B366A5" w:rsidP="00A0508C">
      <w:pPr>
        <w:spacing w:line="240" w:lineRule="auto"/>
        <w:ind w:firstLine="720"/>
        <w:rPr>
          <w:rFonts w:ascii="Arial" w:hAnsi="Arial" w:cs="Arial"/>
          <w:sz w:val="20"/>
          <w:szCs w:val="20"/>
        </w:rPr>
      </w:pPr>
    </w:p>
    <w:p w:rsidR="00B366A5" w:rsidRPr="00A0508C" w:rsidRDefault="00B366A5" w:rsidP="00A0508C">
      <w:pPr>
        <w:spacing w:line="240" w:lineRule="auto"/>
        <w:ind w:firstLine="720"/>
        <w:rPr>
          <w:rFonts w:ascii="Arial" w:hAnsi="Arial" w:cs="Arial"/>
          <w:sz w:val="20"/>
          <w:szCs w:val="20"/>
        </w:rPr>
      </w:pPr>
    </w:p>
    <w:p w:rsidR="00B366A5" w:rsidRPr="00A0508C" w:rsidRDefault="000A228F" w:rsidP="00A0508C">
      <w:pPr>
        <w:spacing w:line="240" w:lineRule="auto"/>
        <w:rPr>
          <w:rFonts w:ascii="Arial" w:hAnsi="Arial" w:cs="Arial"/>
          <w:b/>
          <w:sz w:val="20"/>
          <w:szCs w:val="20"/>
          <w:lang w:val="id-ID"/>
        </w:rPr>
      </w:pPr>
      <w:r>
        <w:rPr>
          <w:rFonts w:ascii="Arial" w:hAnsi="Arial" w:cs="Arial"/>
          <w:b/>
          <w:sz w:val="20"/>
          <w:szCs w:val="20"/>
          <w:lang w:val="id-ID"/>
        </w:rPr>
        <w:t xml:space="preserve">3.1 5 </w:t>
      </w:r>
      <w:r w:rsidR="00B366A5" w:rsidRPr="00A0508C">
        <w:rPr>
          <w:rFonts w:ascii="Arial" w:hAnsi="Arial" w:cs="Arial"/>
          <w:b/>
          <w:sz w:val="20"/>
          <w:szCs w:val="20"/>
        </w:rPr>
        <w:t xml:space="preserve">Analisis Deskriptif </w:t>
      </w:r>
      <w:r w:rsidR="00B366A5" w:rsidRPr="00A0508C">
        <w:rPr>
          <w:rFonts w:ascii="Arial" w:hAnsi="Arial" w:cs="Arial"/>
          <w:b/>
          <w:i/>
          <w:sz w:val="20"/>
          <w:szCs w:val="20"/>
        </w:rPr>
        <w:t>Neuroticism</w:t>
      </w:r>
      <w:r w:rsidR="00B366A5" w:rsidRPr="00A0508C">
        <w:rPr>
          <w:rFonts w:ascii="Arial" w:hAnsi="Arial" w:cs="Arial"/>
          <w:b/>
          <w:sz w:val="20"/>
          <w:szCs w:val="20"/>
        </w:rPr>
        <w:t xml:space="preserve"> (</w:t>
      </w:r>
      <w:r w:rsidR="00B366A5" w:rsidRPr="00A0508C">
        <w:rPr>
          <w:rFonts w:ascii="Arial" w:hAnsi="Arial" w:cs="Arial"/>
          <w:b/>
          <w:i/>
          <w:sz w:val="20"/>
          <w:szCs w:val="20"/>
        </w:rPr>
        <w:t>The Big Five Personality</w:t>
      </w:r>
      <w:r w:rsidR="00B366A5" w:rsidRPr="00A0508C">
        <w:rPr>
          <w:rFonts w:ascii="Arial" w:hAnsi="Arial" w:cs="Arial"/>
          <w:b/>
          <w:sz w:val="20"/>
          <w:szCs w:val="20"/>
        </w:rPr>
        <w:t>) pada Pengunjung Mall di Kota Bandung.</w:t>
      </w:r>
    </w:p>
    <w:p w:rsidR="00B366A5" w:rsidRPr="00A0508C" w:rsidRDefault="00B366A5" w:rsidP="00A0508C">
      <w:pPr>
        <w:spacing w:line="240" w:lineRule="auto"/>
        <w:rPr>
          <w:rFonts w:ascii="Arial" w:hAnsi="Arial" w:cs="Arial"/>
          <w:b/>
          <w:sz w:val="20"/>
          <w:szCs w:val="20"/>
          <w:lang w:val="id-ID"/>
        </w:rPr>
      </w:pPr>
    </w:p>
    <w:p w:rsidR="00B366A5" w:rsidRPr="00A0508C" w:rsidRDefault="00B366A5" w:rsidP="00A0508C">
      <w:pPr>
        <w:pStyle w:val="BodyText"/>
        <w:spacing w:line="240" w:lineRule="auto"/>
        <w:ind w:left="1560" w:hanging="1560"/>
        <w:outlineLvl w:val="0"/>
        <w:rPr>
          <w:rFonts w:ascii="Arial" w:hAnsi="Arial" w:cs="Arial"/>
          <w:sz w:val="20"/>
          <w:szCs w:val="20"/>
        </w:rPr>
      </w:pPr>
      <w:r w:rsidRPr="00A0508C">
        <w:rPr>
          <w:rFonts w:ascii="Arial" w:hAnsi="Arial" w:cs="Arial"/>
          <w:b/>
          <w:sz w:val="20"/>
          <w:szCs w:val="20"/>
          <w:lang w:val="id-ID"/>
        </w:rPr>
        <w:t xml:space="preserve">Hipoteisis : </w:t>
      </w:r>
      <w:r w:rsidRPr="00A0508C">
        <w:rPr>
          <w:rFonts w:ascii="Arial" w:hAnsi="Arial" w:cs="Arial"/>
          <w:sz w:val="20"/>
          <w:szCs w:val="20"/>
        </w:rPr>
        <w:t>P</w:t>
      </w:r>
      <w:r w:rsidRPr="00A0508C">
        <w:rPr>
          <w:rFonts w:ascii="Arial" w:hAnsi="Arial" w:cs="Arial"/>
          <w:sz w:val="20"/>
          <w:szCs w:val="20"/>
          <w:lang w:val="id-ID"/>
        </w:rPr>
        <w:t>engunjung</w:t>
      </w:r>
      <w:r w:rsidRPr="00A0508C">
        <w:rPr>
          <w:rFonts w:ascii="Arial" w:hAnsi="Arial" w:cs="Arial"/>
          <w:sz w:val="20"/>
          <w:szCs w:val="20"/>
        </w:rPr>
        <w:t xml:space="preserve"> Mall di Kota Bandung memiliki kepribadian</w:t>
      </w:r>
      <w:r w:rsidRPr="00A0508C">
        <w:rPr>
          <w:rFonts w:ascii="Arial" w:hAnsi="Arial" w:cs="Arial"/>
          <w:i/>
          <w:sz w:val="20"/>
          <w:szCs w:val="20"/>
        </w:rPr>
        <w:t xml:space="preserve"> </w:t>
      </w:r>
      <w:r w:rsidRPr="00A0508C">
        <w:rPr>
          <w:rFonts w:ascii="Arial" w:hAnsi="Arial" w:cs="Arial"/>
          <w:bCs/>
          <w:i/>
          <w:iCs/>
          <w:sz w:val="20"/>
          <w:szCs w:val="20"/>
        </w:rPr>
        <w:t>Neuroticism</w:t>
      </w:r>
      <w:r w:rsidRPr="00A0508C">
        <w:rPr>
          <w:rFonts w:ascii="Arial" w:hAnsi="Arial" w:cs="Arial"/>
          <w:sz w:val="20"/>
          <w:szCs w:val="20"/>
        </w:rPr>
        <w:t>.</w:t>
      </w:r>
    </w:p>
    <w:p w:rsidR="00B366A5" w:rsidRPr="00A0508C" w:rsidRDefault="00B366A5" w:rsidP="00A0508C">
      <w:pPr>
        <w:spacing w:line="240" w:lineRule="auto"/>
        <w:rPr>
          <w:rFonts w:ascii="Arial" w:hAnsi="Arial" w:cs="Arial"/>
          <w:b/>
          <w:i/>
          <w:sz w:val="20"/>
          <w:szCs w:val="20"/>
          <w:lang w:val="id-ID"/>
        </w:rPr>
      </w:pPr>
    </w:p>
    <w:p w:rsidR="00B366A5" w:rsidRPr="00A0508C" w:rsidRDefault="00B366A5" w:rsidP="00A0508C">
      <w:pPr>
        <w:spacing w:line="240" w:lineRule="auto"/>
        <w:rPr>
          <w:rFonts w:ascii="Arial" w:hAnsi="Arial" w:cs="Arial"/>
          <w:sz w:val="20"/>
          <w:szCs w:val="20"/>
          <w:lang w:val="id-ID"/>
        </w:rPr>
      </w:pPr>
      <w:r w:rsidRPr="00A0508C">
        <w:rPr>
          <w:rFonts w:ascii="Arial" w:hAnsi="Arial" w:cs="Arial"/>
          <w:sz w:val="20"/>
          <w:szCs w:val="20"/>
        </w:rPr>
        <w:tab/>
        <w:t xml:space="preserve">Tipe kepribadian ini terdiri dari faset yaitu </w:t>
      </w:r>
      <w:r w:rsidRPr="00A0508C">
        <w:rPr>
          <w:rFonts w:ascii="Arial" w:hAnsi="Arial" w:cs="Arial"/>
          <w:i/>
          <w:sz w:val="20"/>
          <w:szCs w:val="20"/>
        </w:rPr>
        <w:t xml:space="preserve">Anxiety, Hostility, Self-Consciousness </w:t>
      </w:r>
      <w:r w:rsidRPr="00A0508C">
        <w:rPr>
          <w:rFonts w:ascii="Arial" w:hAnsi="Arial" w:cs="Arial"/>
          <w:sz w:val="20"/>
          <w:szCs w:val="20"/>
        </w:rPr>
        <w:t>dan</w:t>
      </w:r>
      <w:r w:rsidRPr="00A0508C">
        <w:rPr>
          <w:rFonts w:ascii="Arial" w:hAnsi="Arial" w:cs="Arial"/>
          <w:i/>
          <w:sz w:val="20"/>
          <w:szCs w:val="20"/>
        </w:rPr>
        <w:t xml:space="preserve"> Vulnerability </w:t>
      </w:r>
      <w:r w:rsidRPr="00A0508C">
        <w:rPr>
          <w:rFonts w:ascii="Arial" w:hAnsi="Arial" w:cs="Arial"/>
          <w:sz w:val="20"/>
          <w:szCs w:val="20"/>
        </w:rPr>
        <w:t xml:space="preserve">(Pervin &amp; John, 2010). </w:t>
      </w:r>
    </w:p>
    <w:p w:rsidR="00B366A5" w:rsidRPr="00A0508C" w:rsidRDefault="00B366A5" w:rsidP="00A0508C">
      <w:pPr>
        <w:pStyle w:val="Caption"/>
        <w:spacing w:after="0"/>
        <w:jc w:val="center"/>
        <w:rPr>
          <w:rFonts w:ascii="Arial" w:hAnsi="Arial" w:cs="Arial"/>
          <w:color w:val="auto"/>
          <w:sz w:val="20"/>
          <w:szCs w:val="20"/>
          <w:lang w:val="id-ID"/>
        </w:rPr>
      </w:pPr>
      <w:r w:rsidRPr="00A0508C">
        <w:rPr>
          <w:rFonts w:ascii="Arial" w:hAnsi="Arial" w:cs="Arial"/>
          <w:color w:val="auto"/>
          <w:sz w:val="20"/>
          <w:szCs w:val="20"/>
        </w:rPr>
        <w:t xml:space="preserve">Tabel </w:t>
      </w:r>
      <w:r w:rsidRPr="00A0508C">
        <w:rPr>
          <w:rFonts w:ascii="Arial" w:hAnsi="Arial" w:cs="Arial"/>
          <w:color w:val="auto"/>
          <w:sz w:val="20"/>
          <w:szCs w:val="20"/>
          <w:lang w:val="id-ID"/>
        </w:rPr>
        <w:t xml:space="preserve">9. </w:t>
      </w:r>
      <w:r w:rsidRPr="00A0508C">
        <w:rPr>
          <w:rFonts w:ascii="Arial" w:hAnsi="Arial" w:cs="Arial"/>
          <w:color w:val="auto"/>
          <w:sz w:val="20"/>
          <w:szCs w:val="20"/>
          <w:shd w:val="clear" w:color="auto" w:fill="FFFFFF" w:themeFill="background1"/>
        </w:rPr>
        <w:t xml:space="preserve">Analisis Deskriptif Indikator </w:t>
      </w:r>
      <w:r w:rsidRPr="00A0508C">
        <w:rPr>
          <w:rFonts w:ascii="Arial" w:hAnsi="Arial" w:cs="Arial"/>
          <w:i/>
          <w:color w:val="auto"/>
          <w:sz w:val="20"/>
          <w:szCs w:val="20"/>
          <w:shd w:val="clear" w:color="auto" w:fill="FFFFFF" w:themeFill="background1"/>
        </w:rPr>
        <w:t>Neouroticism</w:t>
      </w:r>
    </w:p>
    <w:tbl>
      <w:tblPr>
        <w:tblW w:w="5728" w:type="dxa"/>
        <w:jc w:val="center"/>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8" w:space="0" w:color="C0504D" w:themeColor="accent2"/>
          <w:insideV w:val="single" w:sz="8" w:space="0" w:color="C0504D" w:themeColor="accent2"/>
        </w:tblBorders>
        <w:shd w:val="clear" w:color="auto" w:fill="F2DBDB" w:themeFill="accent2" w:themeFillTint="33"/>
        <w:tblLook w:val="04A0"/>
      </w:tblPr>
      <w:tblGrid>
        <w:gridCol w:w="1940"/>
        <w:gridCol w:w="944"/>
        <w:gridCol w:w="976"/>
        <w:gridCol w:w="960"/>
        <w:gridCol w:w="2229"/>
      </w:tblGrid>
      <w:tr w:rsidR="00B366A5" w:rsidRPr="00A0508C" w:rsidTr="00B366A5">
        <w:trPr>
          <w:trHeight w:val="144"/>
          <w:jc w:val="center"/>
        </w:trPr>
        <w:tc>
          <w:tcPr>
            <w:tcW w:w="1888" w:type="dxa"/>
            <w:vMerge w:val="restart"/>
            <w:shd w:val="clear" w:color="auto" w:fill="F2DBDB" w:themeFill="accent2" w:themeFillTint="33"/>
            <w:noWrap/>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Indikator</w:t>
            </w:r>
          </w:p>
        </w:tc>
        <w:tc>
          <w:tcPr>
            <w:tcW w:w="1920" w:type="dxa"/>
            <w:gridSpan w:val="2"/>
            <w:shd w:val="clear" w:color="auto" w:fill="F2DBDB" w:themeFill="accent2" w:themeFillTint="33"/>
            <w:noWrap/>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Skor</w:t>
            </w:r>
          </w:p>
        </w:tc>
        <w:tc>
          <w:tcPr>
            <w:tcW w:w="960" w:type="dxa"/>
            <w:vMerge w:val="restart"/>
            <w:shd w:val="clear" w:color="auto" w:fill="F2DBDB" w:themeFill="accent2" w:themeFillTint="33"/>
            <w:noWrap/>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Skor Ideal (%)</w:t>
            </w:r>
          </w:p>
        </w:tc>
        <w:tc>
          <w:tcPr>
            <w:tcW w:w="960" w:type="dxa"/>
            <w:vMerge w:val="restart"/>
            <w:shd w:val="clear" w:color="auto" w:fill="F2DBDB" w:themeFill="accent2" w:themeFillTint="33"/>
            <w:noWrap/>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Kriteria</w:t>
            </w:r>
          </w:p>
        </w:tc>
      </w:tr>
      <w:tr w:rsidR="00B366A5" w:rsidRPr="00A0508C" w:rsidTr="00B366A5">
        <w:trPr>
          <w:trHeight w:val="144"/>
          <w:jc w:val="center"/>
        </w:trPr>
        <w:tc>
          <w:tcPr>
            <w:tcW w:w="0" w:type="auto"/>
            <w:vMerge/>
            <w:shd w:val="clear" w:color="auto" w:fill="F2DBDB" w:themeFill="accent2" w:themeFillTint="33"/>
            <w:hideMark/>
          </w:tcPr>
          <w:p w:rsidR="00B366A5" w:rsidRPr="00A0508C" w:rsidRDefault="00B366A5" w:rsidP="00A0508C">
            <w:pPr>
              <w:spacing w:line="240" w:lineRule="auto"/>
              <w:rPr>
                <w:rFonts w:ascii="Arial" w:hAnsi="Arial" w:cs="Arial"/>
                <w:sz w:val="20"/>
                <w:szCs w:val="20"/>
              </w:rPr>
            </w:pPr>
          </w:p>
        </w:tc>
        <w:tc>
          <w:tcPr>
            <w:tcW w:w="0" w:type="auto"/>
            <w:shd w:val="clear" w:color="auto" w:fill="F2DBDB" w:themeFill="accent2" w:themeFillTint="33"/>
            <w:noWrap/>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Total</w:t>
            </w:r>
          </w:p>
        </w:tc>
        <w:tc>
          <w:tcPr>
            <w:tcW w:w="0" w:type="auto"/>
            <w:shd w:val="clear" w:color="auto" w:fill="F2DBDB" w:themeFill="accent2" w:themeFillTint="33"/>
            <w:noWrap/>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w:t>
            </w:r>
          </w:p>
        </w:tc>
        <w:tc>
          <w:tcPr>
            <w:tcW w:w="0" w:type="auto"/>
            <w:vMerge/>
            <w:shd w:val="clear" w:color="auto" w:fill="F2DBDB" w:themeFill="accent2" w:themeFillTint="33"/>
            <w:hideMark/>
          </w:tcPr>
          <w:p w:rsidR="00B366A5" w:rsidRPr="00A0508C" w:rsidRDefault="00B366A5" w:rsidP="00A0508C">
            <w:pPr>
              <w:spacing w:line="240" w:lineRule="auto"/>
              <w:rPr>
                <w:rFonts w:ascii="Arial" w:hAnsi="Arial" w:cs="Arial"/>
                <w:sz w:val="20"/>
                <w:szCs w:val="20"/>
              </w:rPr>
            </w:pPr>
          </w:p>
        </w:tc>
        <w:tc>
          <w:tcPr>
            <w:tcW w:w="0" w:type="auto"/>
            <w:vMerge/>
            <w:shd w:val="clear" w:color="auto" w:fill="F2DBDB" w:themeFill="accent2" w:themeFillTint="33"/>
            <w:hideMark/>
          </w:tcPr>
          <w:p w:rsidR="00B366A5" w:rsidRPr="00A0508C" w:rsidRDefault="00B366A5" w:rsidP="00A0508C">
            <w:pPr>
              <w:spacing w:line="240" w:lineRule="auto"/>
              <w:rPr>
                <w:rFonts w:ascii="Arial" w:hAnsi="Arial" w:cs="Arial"/>
                <w:sz w:val="20"/>
                <w:szCs w:val="20"/>
              </w:rPr>
            </w:pPr>
          </w:p>
        </w:tc>
      </w:tr>
      <w:tr w:rsidR="00B366A5" w:rsidRPr="00A0508C" w:rsidTr="00B366A5">
        <w:trPr>
          <w:trHeight w:val="144"/>
          <w:jc w:val="center"/>
        </w:trPr>
        <w:tc>
          <w:tcPr>
            <w:tcW w:w="0" w:type="auto"/>
            <w:shd w:val="clear" w:color="auto" w:fill="FFFFFF" w:themeFill="background1"/>
            <w:noWrap/>
            <w:hideMark/>
          </w:tcPr>
          <w:p w:rsidR="00B366A5" w:rsidRPr="00A0508C" w:rsidRDefault="00B366A5" w:rsidP="00A0508C">
            <w:pPr>
              <w:spacing w:line="240" w:lineRule="auto"/>
              <w:rPr>
                <w:rFonts w:ascii="Arial" w:hAnsi="Arial" w:cs="Arial"/>
                <w:i/>
                <w:sz w:val="20"/>
                <w:szCs w:val="20"/>
              </w:rPr>
            </w:pPr>
            <w:r w:rsidRPr="00A0508C">
              <w:rPr>
                <w:rFonts w:ascii="Arial" w:hAnsi="Arial" w:cs="Arial"/>
                <w:i/>
                <w:sz w:val="20"/>
                <w:szCs w:val="20"/>
              </w:rPr>
              <w:t>Anxiety</w:t>
            </w:r>
          </w:p>
        </w:tc>
        <w:tc>
          <w:tcPr>
            <w:tcW w:w="0" w:type="auto"/>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3067</w:t>
            </w:r>
          </w:p>
        </w:tc>
        <w:tc>
          <w:tcPr>
            <w:tcW w:w="0" w:type="auto"/>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68.2</w:t>
            </w:r>
          </w:p>
        </w:tc>
        <w:tc>
          <w:tcPr>
            <w:tcW w:w="0" w:type="auto"/>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w:t>
            </w:r>
          </w:p>
        </w:tc>
        <w:tc>
          <w:tcPr>
            <w:tcW w:w="0" w:type="auto"/>
            <w:shd w:val="clear" w:color="auto" w:fill="FFFFFF" w:themeFill="background1"/>
            <w:noWrap/>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 xml:space="preserve">Gelisah </w:t>
            </w:r>
          </w:p>
        </w:tc>
      </w:tr>
      <w:tr w:rsidR="00B366A5" w:rsidRPr="00A0508C" w:rsidTr="00B366A5">
        <w:trPr>
          <w:trHeight w:val="144"/>
          <w:jc w:val="center"/>
        </w:trPr>
        <w:tc>
          <w:tcPr>
            <w:tcW w:w="0" w:type="auto"/>
            <w:shd w:val="clear" w:color="auto" w:fill="FFFFFF" w:themeFill="background1"/>
            <w:noWrap/>
            <w:hideMark/>
          </w:tcPr>
          <w:p w:rsidR="00B366A5" w:rsidRPr="00A0508C" w:rsidRDefault="00B366A5" w:rsidP="00A0508C">
            <w:pPr>
              <w:spacing w:line="240" w:lineRule="auto"/>
              <w:rPr>
                <w:rFonts w:ascii="Arial" w:hAnsi="Arial" w:cs="Arial"/>
                <w:i/>
                <w:sz w:val="20"/>
                <w:szCs w:val="20"/>
              </w:rPr>
            </w:pPr>
            <w:r w:rsidRPr="00A0508C">
              <w:rPr>
                <w:rFonts w:ascii="Arial" w:hAnsi="Arial" w:cs="Arial"/>
                <w:i/>
                <w:sz w:val="20"/>
                <w:szCs w:val="20"/>
              </w:rPr>
              <w:t>Hostility</w:t>
            </w:r>
          </w:p>
        </w:tc>
        <w:tc>
          <w:tcPr>
            <w:tcW w:w="0" w:type="auto"/>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752</w:t>
            </w:r>
          </w:p>
        </w:tc>
        <w:tc>
          <w:tcPr>
            <w:tcW w:w="0" w:type="auto"/>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50.1</w:t>
            </w:r>
          </w:p>
        </w:tc>
        <w:tc>
          <w:tcPr>
            <w:tcW w:w="0" w:type="auto"/>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w:t>
            </w:r>
          </w:p>
        </w:tc>
        <w:tc>
          <w:tcPr>
            <w:tcW w:w="0" w:type="auto"/>
            <w:shd w:val="clear" w:color="auto" w:fill="FFFFFF" w:themeFill="background1"/>
            <w:noWrap/>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Tidak mudah marah</w:t>
            </w:r>
          </w:p>
        </w:tc>
      </w:tr>
      <w:tr w:rsidR="00B366A5" w:rsidRPr="00A0508C" w:rsidTr="00B366A5">
        <w:trPr>
          <w:trHeight w:val="144"/>
          <w:jc w:val="center"/>
        </w:trPr>
        <w:tc>
          <w:tcPr>
            <w:tcW w:w="0" w:type="auto"/>
            <w:shd w:val="clear" w:color="auto" w:fill="FFFFFF" w:themeFill="background1"/>
            <w:noWrap/>
            <w:hideMark/>
          </w:tcPr>
          <w:p w:rsidR="00B366A5" w:rsidRPr="00A0508C" w:rsidRDefault="00B366A5" w:rsidP="00A0508C">
            <w:pPr>
              <w:spacing w:line="240" w:lineRule="auto"/>
              <w:rPr>
                <w:rFonts w:ascii="Arial" w:hAnsi="Arial" w:cs="Arial"/>
                <w:i/>
                <w:sz w:val="20"/>
                <w:szCs w:val="20"/>
              </w:rPr>
            </w:pPr>
            <w:r w:rsidRPr="00A0508C">
              <w:rPr>
                <w:rFonts w:ascii="Arial" w:hAnsi="Arial" w:cs="Arial"/>
                <w:i/>
                <w:sz w:val="20"/>
                <w:szCs w:val="20"/>
              </w:rPr>
              <w:t>Self-consciousness</w:t>
            </w:r>
          </w:p>
        </w:tc>
        <w:tc>
          <w:tcPr>
            <w:tcW w:w="0" w:type="auto"/>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1863</w:t>
            </w:r>
          </w:p>
        </w:tc>
        <w:tc>
          <w:tcPr>
            <w:tcW w:w="0" w:type="auto"/>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62.1</w:t>
            </w:r>
          </w:p>
        </w:tc>
        <w:tc>
          <w:tcPr>
            <w:tcW w:w="0" w:type="auto"/>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w:t>
            </w:r>
          </w:p>
        </w:tc>
        <w:tc>
          <w:tcPr>
            <w:tcW w:w="0" w:type="auto"/>
            <w:shd w:val="clear" w:color="auto" w:fill="FFFFFF" w:themeFill="background1"/>
            <w:noWrap/>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Cukup rendah diri</w:t>
            </w:r>
          </w:p>
        </w:tc>
      </w:tr>
      <w:tr w:rsidR="00B366A5" w:rsidRPr="00A0508C" w:rsidTr="00B366A5">
        <w:trPr>
          <w:trHeight w:val="144"/>
          <w:jc w:val="center"/>
        </w:trPr>
        <w:tc>
          <w:tcPr>
            <w:tcW w:w="0" w:type="auto"/>
            <w:shd w:val="clear" w:color="auto" w:fill="FFFFFF" w:themeFill="background1"/>
            <w:noWrap/>
            <w:hideMark/>
          </w:tcPr>
          <w:p w:rsidR="00B366A5" w:rsidRPr="00A0508C" w:rsidRDefault="00B366A5" w:rsidP="00A0508C">
            <w:pPr>
              <w:spacing w:line="240" w:lineRule="auto"/>
              <w:rPr>
                <w:rFonts w:ascii="Arial" w:hAnsi="Arial" w:cs="Arial"/>
                <w:i/>
                <w:sz w:val="20"/>
                <w:szCs w:val="20"/>
              </w:rPr>
            </w:pPr>
            <w:r w:rsidRPr="00A0508C">
              <w:rPr>
                <w:rFonts w:ascii="Arial" w:hAnsi="Arial" w:cs="Arial"/>
                <w:i/>
                <w:sz w:val="20"/>
                <w:szCs w:val="20"/>
              </w:rPr>
              <w:t>Vulnerability</w:t>
            </w:r>
          </w:p>
        </w:tc>
        <w:tc>
          <w:tcPr>
            <w:tcW w:w="0" w:type="auto"/>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1505</w:t>
            </w:r>
          </w:p>
        </w:tc>
        <w:tc>
          <w:tcPr>
            <w:tcW w:w="0" w:type="auto"/>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52</w:t>
            </w:r>
          </w:p>
        </w:tc>
        <w:tc>
          <w:tcPr>
            <w:tcW w:w="0" w:type="auto"/>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w:t>
            </w:r>
          </w:p>
        </w:tc>
        <w:tc>
          <w:tcPr>
            <w:tcW w:w="0" w:type="auto"/>
            <w:shd w:val="clear" w:color="auto" w:fill="FFFFFF" w:themeFill="background1"/>
            <w:noWrap/>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Cukup  mudah stress</w:t>
            </w:r>
          </w:p>
        </w:tc>
      </w:tr>
      <w:tr w:rsidR="00B366A5" w:rsidRPr="00A0508C" w:rsidTr="00B366A5">
        <w:trPr>
          <w:trHeight w:val="144"/>
          <w:jc w:val="center"/>
        </w:trPr>
        <w:tc>
          <w:tcPr>
            <w:tcW w:w="0" w:type="auto"/>
            <w:shd w:val="clear" w:color="auto" w:fill="F2DBDB" w:themeFill="accent2" w:themeFillTint="33"/>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Total</w:t>
            </w:r>
          </w:p>
        </w:tc>
        <w:tc>
          <w:tcPr>
            <w:tcW w:w="0" w:type="auto"/>
            <w:shd w:val="clear" w:color="auto" w:fill="F2DBDB" w:themeFill="accent2" w:themeFillTint="33"/>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7187</w:t>
            </w:r>
          </w:p>
        </w:tc>
        <w:tc>
          <w:tcPr>
            <w:tcW w:w="0" w:type="auto"/>
            <w:shd w:val="clear" w:color="auto" w:fill="F2DBDB" w:themeFill="accent2" w:themeFillTint="33"/>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58.10</w:t>
            </w:r>
          </w:p>
        </w:tc>
        <w:tc>
          <w:tcPr>
            <w:tcW w:w="0" w:type="auto"/>
            <w:shd w:val="clear" w:color="auto" w:fill="F2DBDB" w:themeFill="accent2" w:themeFillTint="33"/>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68</w:t>
            </w:r>
          </w:p>
        </w:tc>
        <w:tc>
          <w:tcPr>
            <w:tcW w:w="0" w:type="auto"/>
            <w:shd w:val="clear" w:color="auto" w:fill="F2DBDB" w:themeFill="accent2" w:themeFillTint="33"/>
            <w:noWrap/>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Cukup stabil emosinya</w:t>
            </w:r>
          </w:p>
        </w:tc>
      </w:tr>
    </w:tbl>
    <w:p w:rsidR="00B366A5" w:rsidRPr="00A0508C" w:rsidRDefault="00B366A5" w:rsidP="00A0508C">
      <w:pPr>
        <w:pStyle w:val="ListParagraph"/>
        <w:spacing w:line="240" w:lineRule="auto"/>
        <w:ind w:left="1170"/>
        <w:jc w:val="left"/>
        <w:rPr>
          <w:rFonts w:ascii="Arial" w:hAnsi="Arial" w:cs="Arial"/>
          <w:i/>
          <w:sz w:val="20"/>
          <w:szCs w:val="20"/>
          <w:vertAlign w:val="superscript"/>
        </w:rPr>
      </w:pPr>
      <w:r w:rsidRPr="00A0508C">
        <w:rPr>
          <w:rFonts w:ascii="Arial" w:hAnsi="Arial" w:cs="Arial"/>
          <w:i/>
          <w:sz w:val="20"/>
          <w:szCs w:val="20"/>
          <w:vertAlign w:val="superscript"/>
        </w:rPr>
        <w:t>Sumber : data 2011, diolah</w:t>
      </w:r>
    </w:p>
    <w:p w:rsidR="00B366A5" w:rsidRPr="00A0508C" w:rsidRDefault="00B366A5" w:rsidP="00A0508C">
      <w:pPr>
        <w:pStyle w:val="ListParagraph"/>
        <w:spacing w:line="240" w:lineRule="auto"/>
        <w:ind w:left="1170"/>
        <w:jc w:val="left"/>
        <w:rPr>
          <w:rFonts w:ascii="Arial" w:hAnsi="Arial" w:cs="Arial"/>
          <w:i/>
          <w:sz w:val="20"/>
          <w:szCs w:val="20"/>
          <w:vertAlign w:val="superscript"/>
        </w:rPr>
      </w:pPr>
    </w:p>
    <w:p w:rsidR="00B366A5" w:rsidRPr="00A0508C" w:rsidRDefault="00B366A5" w:rsidP="00A0508C">
      <w:pPr>
        <w:pStyle w:val="ListParagraph"/>
        <w:spacing w:line="240" w:lineRule="auto"/>
        <w:ind w:left="0" w:firstLine="720"/>
        <w:rPr>
          <w:rFonts w:ascii="Arial" w:hAnsi="Arial" w:cs="Arial"/>
          <w:sz w:val="20"/>
          <w:szCs w:val="20"/>
          <w:lang w:val="id-ID"/>
        </w:rPr>
      </w:pPr>
      <w:r w:rsidRPr="00A0508C">
        <w:rPr>
          <w:rFonts w:ascii="Arial" w:hAnsi="Arial" w:cs="Arial"/>
          <w:sz w:val="20"/>
          <w:szCs w:val="20"/>
        </w:rPr>
        <w:t>Hasil survey yang menunjukkan bahwa pengunjung mall di kota Bandung, umumnya adalah seseorang yang cukup stabil emosinya</w:t>
      </w:r>
      <w:r w:rsidRPr="00A0508C">
        <w:rPr>
          <w:rFonts w:ascii="Arial" w:hAnsi="Arial" w:cs="Arial"/>
          <w:sz w:val="20"/>
          <w:szCs w:val="20"/>
          <w:lang w:val="id-ID"/>
        </w:rPr>
        <w:t xml:space="preserve">. Dimana individu yang memiliki </w:t>
      </w:r>
      <w:r w:rsidRPr="00A0508C">
        <w:rPr>
          <w:rFonts w:ascii="Arial" w:hAnsi="Arial" w:cs="Arial"/>
          <w:sz w:val="20"/>
          <w:szCs w:val="20"/>
        </w:rPr>
        <w:t>emosi yang cukup stabil biasanya memiliki emosi yang naik turun. Kadang – kadang mereka mengalami perasaan yang gelisah dan cukup rendah diri, cukup mudah stressnamun terkadang mereka juga mengalami emosi yang stabil dimana mereka mengakui tidak mudah marah.</w:t>
      </w:r>
    </w:p>
    <w:p w:rsidR="00B366A5" w:rsidRPr="00A0508C" w:rsidRDefault="00B366A5" w:rsidP="00A0508C">
      <w:pPr>
        <w:pStyle w:val="ListParagraph"/>
        <w:spacing w:line="240" w:lineRule="auto"/>
        <w:ind w:left="0" w:firstLine="720"/>
        <w:rPr>
          <w:rFonts w:ascii="Arial" w:hAnsi="Arial" w:cs="Arial"/>
          <w:sz w:val="20"/>
          <w:szCs w:val="20"/>
          <w:lang w:val="id-ID"/>
        </w:rPr>
      </w:pPr>
      <w:r w:rsidRPr="00A0508C">
        <w:rPr>
          <w:rFonts w:ascii="Arial" w:hAnsi="Arial" w:cs="Arial"/>
          <w:sz w:val="20"/>
          <w:szCs w:val="20"/>
        </w:rPr>
        <w:t xml:space="preserve">Apabila dikaitkan dengan survey yang dilakukan oleh Lowe Indonesia mengenai cluster konsumen, maka individu yang memiliki karakteristik </w:t>
      </w:r>
      <w:r w:rsidRPr="00A0508C">
        <w:rPr>
          <w:rFonts w:ascii="Arial" w:hAnsi="Arial" w:cs="Arial"/>
          <w:i/>
          <w:sz w:val="20"/>
          <w:szCs w:val="20"/>
        </w:rPr>
        <w:t>Neuroticism</w:t>
      </w:r>
      <w:r w:rsidRPr="00A0508C">
        <w:rPr>
          <w:rFonts w:ascii="Arial" w:hAnsi="Arial" w:cs="Arial"/>
          <w:sz w:val="20"/>
          <w:szCs w:val="20"/>
        </w:rPr>
        <w:t xml:space="preserve"> dengan latar pendidikan dan tingkat social ekonominya yang rendah termasuk dalam tipe pasrah (</w:t>
      </w:r>
      <w:r w:rsidRPr="00A0508C">
        <w:rPr>
          <w:rFonts w:ascii="Arial" w:hAnsi="Arial" w:cs="Arial"/>
          <w:i/>
          <w:sz w:val="20"/>
          <w:szCs w:val="20"/>
        </w:rPr>
        <w:t>Introvert Wallflower</w:t>
      </w:r>
      <w:r w:rsidRPr="00A0508C">
        <w:rPr>
          <w:rFonts w:ascii="Arial" w:hAnsi="Arial" w:cs="Arial"/>
          <w:sz w:val="20"/>
          <w:szCs w:val="20"/>
        </w:rPr>
        <w:t xml:space="preserve">). Kelompok ini memiliki daya beli yang relative tidak tinggi. Konsumen jenis ini juga punya kebutuhan yang tidak berbeda dengan tipe lain apalagi terkait dengan kebutuhan primer dan sekunder. Sebenarnya yang berbeda hanya pada pemuasan kebutuhan </w:t>
      </w:r>
      <w:r w:rsidRPr="00A0508C">
        <w:rPr>
          <w:rFonts w:ascii="Arial" w:hAnsi="Arial" w:cs="Arial"/>
          <w:i/>
          <w:sz w:val="20"/>
          <w:szCs w:val="20"/>
        </w:rPr>
        <w:t>tertier</w:t>
      </w:r>
      <w:r w:rsidRPr="00A0508C">
        <w:rPr>
          <w:rFonts w:ascii="Arial" w:hAnsi="Arial" w:cs="Arial"/>
          <w:sz w:val="20"/>
          <w:szCs w:val="20"/>
        </w:rPr>
        <w:t xml:space="preserve"> atau </w:t>
      </w:r>
      <w:r w:rsidRPr="00A0508C">
        <w:rPr>
          <w:rFonts w:ascii="Arial" w:hAnsi="Arial" w:cs="Arial"/>
          <w:i/>
          <w:sz w:val="20"/>
          <w:szCs w:val="20"/>
        </w:rPr>
        <w:t>luxurius</w:t>
      </w:r>
      <w:r w:rsidRPr="00A0508C">
        <w:rPr>
          <w:rFonts w:ascii="Arial" w:hAnsi="Arial" w:cs="Arial"/>
          <w:sz w:val="20"/>
          <w:szCs w:val="20"/>
        </w:rPr>
        <w:t>-nya. (</w:t>
      </w:r>
      <w:hyperlink r:id="rId11" w:history="1">
        <w:r w:rsidRPr="00A0508C">
          <w:rPr>
            <w:rStyle w:val="Hyperlink"/>
            <w:rFonts w:ascii="Arial" w:hAnsi="Arial" w:cs="Arial"/>
            <w:color w:val="auto"/>
            <w:sz w:val="20"/>
            <w:szCs w:val="20"/>
            <w:u w:val="none"/>
          </w:rPr>
          <w:t>http://swa.co.id/2005/03/menyibak-perilaku-konsumen-indonesia</w:t>
        </w:r>
      </w:hyperlink>
      <w:r w:rsidRPr="00A0508C">
        <w:rPr>
          <w:rFonts w:ascii="Arial" w:hAnsi="Arial" w:cs="Arial"/>
          <w:sz w:val="20"/>
          <w:szCs w:val="20"/>
        </w:rPr>
        <w:t xml:space="preserve">). Konsumen dalam tipe ini mementingkan nilai uang, sehingga dalam memilih produk akan mencari yang ekonomis dan memiliki manfaat fungsional. Kelompok ini cenderung menjadi pengikut, sehingga memungkinkan bila produk yang menggunakan </w:t>
      </w:r>
      <w:r w:rsidRPr="00A0508C">
        <w:rPr>
          <w:rFonts w:ascii="Arial" w:hAnsi="Arial" w:cs="Arial"/>
          <w:i/>
          <w:sz w:val="20"/>
          <w:szCs w:val="20"/>
        </w:rPr>
        <w:t>endorser</w:t>
      </w:r>
      <w:r w:rsidRPr="00A0508C">
        <w:rPr>
          <w:rFonts w:ascii="Arial" w:hAnsi="Arial" w:cs="Arial"/>
          <w:sz w:val="20"/>
          <w:szCs w:val="20"/>
        </w:rPr>
        <w:t xml:space="preserve"> yang kompeten, mereka akan mengikuti memilih produk yang diiklankan </w:t>
      </w:r>
      <w:r w:rsidRPr="00A0508C">
        <w:rPr>
          <w:rFonts w:ascii="Arial" w:hAnsi="Arial" w:cs="Arial"/>
          <w:i/>
          <w:sz w:val="20"/>
          <w:szCs w:val="20"/>
        </w:rPr>
        <w:t>endorser</w:t>
      </w:r>
      <w:r w:rsidRPr="00A0508C">
        <w:rPr>
          <w:rFonts w:ascii="Arial" w:hAnsi="Arial" w:cs="Arial"/>
          <w:sz w:val="20"/>
          <w:szCs w:val="20"/>
        </w:rPr>
        <w:t xml:space="preserve"> tersebut. </w:t>
      </w:r>
    </w:p>
    <w:p w:rsidR="00B366A5" w:rsidRPr="00A0508C" w:rsidRDefault="00B366A5" w:rsidP="00A0508C">
      <w:pPr>
        <w:pStyle w:val="ListParagraph"/>
        <w:spacing w:line="240" w:lineRule="auto"/>
        <w:ind w:left="0" w:firstLine="720"/>
        <w:rPr>
          <w:rFonts w:ascii="Arial" w:hAnsi="Arial" w:cs="Arial"/>
          <w:sz w:val="20"/>
          <w:szCs w:val="20"/>
          <w:lang w:val="id-ID"/>
        </w:rPr>
      </w:pPr>
      <w:r w:rsidRPr="00A0508C">
        <w:rPr>
          <w:rFonts w:ascii="Arial" w:hAnsi="Arial" w:cs="Arial"/>
          <w:sz w:val="20"/>
          <w:szCs w:val="20"/>
          <w:lang w:val="id-ID"/>
        </w:rPr>
        <w:t xml:space="preserve">Untuk menghadapi konsumen seperti ini </w:t>
      </w:r>
      <w:r w:rsidRPr="00A0508C">
        <w:rPr>
          <w:rFonts w:ascii="Arial" w:hAnsi="Arial" w:cs="Arial"/>
          <w:sz w:val="20"/>
          <w:szCs w:val="20"/>
        </w:rPr>
        <w:t>biasanya para p</w:t>
      </w:r>
      <w:r w:rsidRPr="00A0508C">
        <w:rPr>
          <w:rFonts w:ascii="Arial" w:hAnsi="Arial" w:cs="Arial"/>
          <w:sz w:val="20"/>
          <w:szCs w:val="20"/>
          <w:lang w:val="id-ID"/>
        </w:rPr>
        <w:t>rodusen</w:t>
      </w:r>
      <w:r w:rsidRPr="00A0508C">
        <w:rPr>
          <w:rFonts w:ascii="Arial" w:hAnsi="Arial" w:cs="Arial"/>
          <w:sz w:val="20"/>
          <w:szCs w:val="20"/>
        </w:rPr>
        <w:t xml:space="preserve"> akan mengiklankan produknya dengan menggunakan selebritis yang namanya memiliki kesan yang baik dimata konsumen atau para pakar di bidangnya. Sebagai contoh iklan jamu tolak angin dengan menggunakan </w:t>
      </w:r>
      <w:r w:rsidRPr="00A0508C">
        <w:rPr>
          <w:rFonts w:ascii="Arial" w:hAnsi="Arial" w:cs="Arial"/>
          <w:i/>
          <w:sz w:val="20"/>
          <w:szCs w:val="20"/>
        </w:rPr>
        <w:t>tagline</w:t>
      </w:r>
      <w:r w:rsidRPr="00A0508C">
        <w:rPr>
          <w:rFonts w:ascii="Arial" w:hAnsi="Arial" w:cs="Arial"/>
          <w:sz w:val="20"/>
          <w:szCs w:val="20"/>
        </w:rPr>
        <w:t xml:space="preserve"> , “orang pintar minum tolak angin” dengan menggunakan selebritis yang mempunyai citra yang baik, dan para pakar. Dengan iklan seperti ini, konsumen yang sangat dogmatis akan percaya bahwa produk tolak angin dapat mengobati orang yang sedang masuk angin. Sehingga apabila mereka terserang masuk angin, mereka akan langsung mengkonsumsi tolak angin.</w:t>
      </w:r>
      <w:r w:rsidRPr="00A0508C">
        <w:rPr>
          <w:rFonts w:ascii="Arial" w:hAnsi="Arial" w:cs="Arial"/>
          <w:sz w:val="20"/>
          <w:szCs w:val="20"/>
          <w:lang w:val="id-ID"/>
        </w:rPr>
        <w:t xml:space="preserve"> Sedangkan untuk para pemilik </w:t>
      </w:r>
      <w:r w:rsidRPr="00A0508C">
        <w:rPr>
          <w:rFonts w:ascii="Arial" w:hAnsi="Arial" w:cs="Arial"/>
          <w:i/>
          <w:sz w:val="20"/>
          <w:szCs w:val="20"/>
          <w:lang w:val="id-ID"/>
        </w:rPr>
        <w:t>tenant</w:t>
      </w:r>
      <w:r w:rsidRPr="00A0508C">
        <w:rPr>
          <w:rFonts w:ascii="Arial" w:hAnsi="Arial" w:cs="Arial"/>
          <w:sz w:val="20"/>
          <w:szCs w:val="20"/>
          <w:lang w:val="id-ID"/>
        </w:rPr>
        <w:t xml:space="preserve"> di dalam mall biasanya menerapkan strategi dengan memasang foto </w:t>
      </w:r>
      <w:r w:rsidRPr="00A0508C">
        <w:rPr>
          <w:rFonts w:ascii="Arial" w:hAnsi="Arial" w:cs="Arial"/>
          <w:i/>
          <w:sz w:val="20"/>
          <w:szCs w:val="20"/>
          <w:lang w:val="id-ID"/>
        </w:rPr>
        <w:t>endorser</w:t>
      </w:r>
      <w:r w:rsidRPr="00A0508C">
        <w:rPr>
          <w:rFonts w:ascii="Arial" w:hAnsi="Arial" w:cs="Arial"/>
          <w:sz w:val="20"/>
          <w:szCs w:val="20"/>
          <w:lang w:val="id-ID"/>
        </w:rPr>
        <w:t xml:space="preserve"> yang merupakan </w:t>
      </w:r>
      <w:r w:rsidRPr="00A0508C">
        <w:rPr>
          <w:rFonts w:ascii="Arial" w:hAnsi="Arial" w:cs="Arial"/>
          <w:i/>
          <w:sz w:val="20"/>
          <w:szCs w:val="20"/>
          <w:lang w:val="id-ID"/>
        </w:rPr>
        <w:t>celebrity</w:t>
      </w:r>
      <w:r w:rsidRPr="00A0508C">
        <w:rPr>
          <w:rFonts w:ascii="Arial" w:hAnsi="Arial" w:cs="Arial"/>
          <w:sz w:val="20"/>
          <w:szCs w:val="20"/>
          <w:lang w:val="id-ID"/>
        </w:rPr>
        <w:t xml:space="preserve"> yang menjadi </w:t>
      </w:r>
      <w:r w:rsidRPr="00A0508C">
        <w:rPr>
          <w:rFonts w:ascii="Arial" w:hAnsi="Arial" w:cs="Arial"/>
          <w:i/>
          <w:sz w:val="20"/>
          <w:szCs w:val="20"/>
          <w:lang w:val="id-ID"/>
        </w:rPr>
        <w:t>icon</w:t>
      </w:r>
      <w:r w:rsidRPr="00A0508C">
        <w:rPr>
          <w:rFonts w:ascii="Arial" w:hAnsi="Arial" w:cs="Arial"/>
          <w:sz w:val="20"/>
          <w:szCs w:val="20"/>
          <w:lang w:val="id-ID"/>
        </w:rPr>
        <w:t xml:space="preserve"> produk yang dijualnya. Biasanya </w:t>
      </w:r>
      <w:r w:rsidRPr="00A0508C">
        <w:rPr>
          <w:rFonts w:ascii="Arial" w:hAnsi="Arial" w:cs="Arial"/>
          <w:i/>
          <w:sz w:val="20"/>
          <w:szCs w:val="20"/>
          <w:lang w:val="id-ID"/>
        </w:rPr>
        <w:t>celebrity</w:t>
      </w:r>
      <w:r w:rsidRPr="00A0508C">
        <w:rPr>
          <w:rFonts w:ascii="Arial" w:hAnsi="Arial" w:cs="Arial"/>
          <w:sz w:val="20"/>
          <w:szCs w:val="20"/>
          <w:lang w:val="id-ID"/>
        </w:rPr>
        <w:t xml:space="preserve"> yang dipakai adalah </w:t>
      </w:r>
      <w:r w:rsidRPr="00A0508C">
        <w:rPr>
          <w:rFonts w:ascii="Arial" w:hAnsi="Arial" w:cs="Arial"/>
          <w:i/>
          <w:sz w:val="20"/>
          <w:szCs w:val="20"/>
          <w:lang w:val="id-ID"/>
        </w:rPr>
        <w:t>celebrity</w:t>
      </w:r>
      <w:r w:rsidRPr="00A0508C">
        <w:rPr>
          <w:rFonts w:ascii="Arial" w:hAnsi="Arial" w:cs="Arial"/>
          <w:sz w:val="20"/>
          <w:szCs w:val="20"/>
          <w:lang w:val="id-ID"/>
        </w:rPr>
        <w:t xml:space="preserve"> yang mempunyai </w:t>
      </w:r>
      <w:r w:rsidRPr="00A0508C">
        <w:rPr>
          <w:rFonts w:ascii="Arial" w:hAnsi="Arial" w:cs="Arial"/>
          <w:i/>
          <w:sz w:val="20"/>
          <w:szCs w:val="20"/>
          <w:lang w:val="id-ID"/>
        </w:rPr>
        <w:t>image</w:t>
      </w:r>
      <w:r w:rsidRPr="00A0508C">
        <w:rPr>
          <w:rFonts w:ascii="Arial" w:hAnsi="Arial" w:cs="Arial"/>
          <w:sz w:val="20"/>
          <w:szCs w:val="20"/>
          <w:lang w:val="id-ID"/>
        </w:rPr>
        <w:t xml:space="preserve"> yang baik dimata masyarakat. </w:t>
      </w:r>
    </w:p>
    <w:p w:rsidR="00B366A5" w:rsidRPr="00A0508C" w:rsidRDefault="00B366A5" w:rsidP="00A0508C">
      <w:pPr>
        <w:pStyle w:val="ListParagraph"/>
        <w:spacing w:line="240" w:lineRule="auto"/>
        <w:ind w:left="0" w:firstLine="720"/>
        <w:rPr>
          <w:rFonts w:ascii="Arial" w:hAnsi="Arial" w:cs="Arial"/>
          <w:sz w:val="20"/>
          <w:szCs w:val="20"/>
        </w:rPr>
      </w:pPr>
    </w:p>
    <w:p w:rsidR="00B366A5" w:rsidRPr="00A0508C" w:rsidRDefault="00B366A5" w:rsidP="00A0508C">
      <w:pPr>
        <w:pStyle w:val="Caption"/>
        <w:spacing w:after="0"/>
        <w:jc w:val="center"/>
        <w:rPr>
          <w:rFonts w:ascii="Arial" w:hAnsi="Arial" w:cs="Arial"/>
          <w:color w:val="auto"/>
          <w:sz w:val="20"/>
          <w:szCs w:val="20"/>
        </w:rPr>
      </w:pPr>
      <w:r w:rsidRPr="00A0508C">
        <w:rPr>
          <w:rFonts w:ascii="Arial" w:hAnsi="Arial" w:cs="Arial"/>
          <w:color w:val="auto"/>
          <w:sz w:val="20"/>
          <w:szCs w:val="20"/>
        </w:rPr>
        <w:t xml:space="preserve">Tabel </w:t>
      </w:r>
      <w:r w:rsidRPr="00A0508C">
        <w:rPr>
          <w:rFonts w:ascii="Arial" w:hAnsi="Arial" w:cs="Arial"/>
          <w:color w:val="auto"/>
          <w:sz w:val="20"/>
          <w:szCs w:val="20"/>
          <w:lang w:val="id-ID"/>
        </w:rPr>
        <w:t xml:space="preserve">10. </w:t>
      </w:r>
      <w:r w:rsidRPr="00A0508C">
        <w:rPr>
          <w:rFonts w:ascii="Arial" w:hAnsi="Arial" w:cs="Arial"/>
          <w:color w:val="auto"/>
          <w:sz w:val="20"/>
          <w:szCs w:val="20"/>
        </w:rPr>
        <w:t>Hasil Pengujian Hipotesis</w:t>
      </w:r>
      <w:r w:rsidRPr="00A0508C">
        <w:rPr>
          <w:rFonts w:ascii="Arial" w:hAnsi="Arial" w:cs="Arial"/>
          <w:i/>
          <w:color w:val="auto"/>
          <w:sz w:val="20"/>
          <w:szCs w:val="20"/>
        </w:rPr>
        <w:t>Neuroticism</w:t>
      </w:r>
      <w:r w:rsidRPr="00A0508C">
        <w:rPr>
          <w:rFonts w:ascii="Arial" w:hAnsi="Arial" w:cs="Arial"/>
          <w:color w:val="auto"/>
          <w:sz w:val="20"/>
          <w:szCs w:val="20"/>
        </w:rPr>
        <w:t xml:space="preserve"> </w:t>
      </w:r>
    </w:p>
    <w:tbl>
      <w:tblPr>
        <w:tblW w:w="8258" w:type="dxa"/>
        <w:jc w:val="center"/>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8" w:space="0" w:color="C0504D" w:themeColor="accent2"/>
          <w:insideV w:val="single" w:sz="8" w:space="0" w:color="C0504D" w:themeColor="accent2"/>
        </w:tblBorders>
        <w:shd w:val="clear" w:color="auto" w:fill="F2DBDB" w:themeFill="accent2" w:themeFillTint="33"/>
        <w:tblLook w:val="04A0"/>
      </w:tblPr>
      <w:tblGrid>
        <w:gridCol w:w="2567"/>
        <w:gridCol w:w="1055"/>
        <w:gridCol w:w="1083"/>
        <w:gridCol w:w="718"/>
        <w:gridCol w:w="828"/>
        <w:gridCol w:w="834"/>
        <w:gridCol w:w="1380"/>
      </w:tblGrid>
      <w:tr w:rsidR="00B366A5" w:rsidRPr="00A0508C" w:rsidTr="00B366A5">
        <w:trPr>
          <w:trHeight w:val="144"/>
          <w:jc w:val="center"/>
        </w:trPr>
        <w:tc>
          <w:tcPr>
            <w:tcW w:w="2567" w:type="dxa"/>
            <w:shd w:val="clear" w:color="auto" w:fill="F2DBDB" w:themeFill="accent2" w:themeFillTint="33"/>
            <w:noWrap/>
            <w:vAlign w:val="center"/>
            <w:hideMark/>
          </w:tcPr>
          <w:p w:rsidR="00B366A5" w:rsidRPr="00A0508C" w:rsidRDefault="00B366A5" w:rsidP="00A0508C">
            <w:pPr>
              <w:spacing w:line="240" w:lineRule="auto"/>
              <w:rPr>
                <w:rFonts w:ascii="Arial" w:hAnsi="Arial" w:cs="Arial"/>
                <w:b/>
                <w:bCs/>
                <w:sz w:val="20"/>
                <w:szCs w:val="20"/>
              </w:rPr>
            </w:pPr>
            <w:r w:rsidRPr="00A0508C">
              <w:rPr>
                <w:rFonts w:ascii="Arial" w:hAnsi="Arial" w:cs="Arial"/>
                <w:b/>
                <w:sz w:val="20"/>
                <w:szCs w:val="20"/>
              </w:rPr>
              <w:t>Variabel</w:t>
            </w:r>
          </w:p>
        </w:tc>
        <w:tc>
          <w:tcPr>
            <w:tcW w:w="1055" w:type="dxa"/>
            <w:shd w:val="clear" w:color="auto" w:fill="F2DBDB" w:themeFill="accent2" w:themeFillTint="33"/>
            <w:noWrap/>
            <w:vAlign w:val="center"/>
            <w:hideMark/>
          </w:tcPr>
          <w:p w:rsidR="00B366A5" w:rsidRPr="00A0508C" w:rsidRDefault="00B366A5" w:rsidP="00A0508C">
            <w:pPr>
              <w:spacing w:line="240" w:lineRule="auto"/>
              <w:rPr>
                <w:rFonts w:ascii="Arial" w:hAnsi="Arial" w:cs="Arial"/>
                <w:b/>
                <w:bCs/>
                <w:sz w:val="20"/>
                <w:szCs w:val="20"/>
              </w:rPr>
            </w:pPr>
            <w:r w:rsidRPr="00A0508C">
              <w:rPr>
                <w:rFonts w:ascii="Arial" w:hAnsi="Arial" w:cs="Arial"/>
                <w:b/>
                <w:sz w:val="20"/>
                <w:szCs w:val="20"/>
              </w:rPr>
              <w:t>Skor Total</w:t>
            </w:r>
          </w:p>
        </w:tc>
        <w:tc>
          <w:tcPr>
            <w:tcW w:w="986" w:type="dxa"/>
            <w:shd w:val="clear" w:color="auto" w:fill="F2DBDB" w:themeFill="accent2" w:themeFillTint="33"/>
            <w:noWrap/>
            <w:vAlign w:val="center"/>
            <w:hideMark/>
          </w:tcPr>
          <w:p w:rsidR="00B366A5" w:rsidRPr="00A0508C" w:rsidRDefault="00B366A5" w:rsidP="00A0508C">
            <w:pPr>
              <w:spacing w:line="240" w:lineRule="auto"/>
              <w:rPr>
                <w:rFonts w:ascii="Arial" w:hAnsi="Arial" w:cs="Arial"/>
                <w:b/>
                <w:bCs/>
                <w:sz w:val="20"/>
                <w:szCs w:val="20"/>
              </w:rPr>
            </w:pPr>
            <w:r w:rsidRPr="00A0508C">
              <w:rPr>
                <w:rFonts w:ascii="Arial" w:hAnsi="Arial" w:cs="Arial"/>
                <w:b/>
                <w:sz w:val="20"/>
                <w:szCs w:val="20"/>
              </w:rPr>
              <w:t>Standard Error</w:t>
            </w:r>
          </w:p>
        </w:tc>
        <w:tc>
          <w:tcPr>
            <w:tcW w:w="718" w:type="dxa"/>
            <w:shd w:val="clear" w:color="auto" w:fill="F2DBDB" w:themeFill="accent2" w:themeFillTint="33"/>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t</w:t>
            </w:r>
          </w:p>
        </w:tc>
        <w:tc>
          <w:tcPr>
            <w:tcW w:w="718" w:type="dxa"/>
            <w:shd w:val="clear" w:color="auto" w:fill="F2DBDB" w:themeFill="accent2" w:themeFillTint="33"/>
            <w:vAlign w:val="center"/>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t-tabel</w:t>
            </w:r>
          </w:p>
        </w:tc>
        <w:tc>
          <w:tcPr>
            <w:tcW w:w="834" w:type="dxa"/>
            <w:shd w:val="clear" w:color="auto" w:fill="F2DBDB" w:themeFill="accent2" w:themeFillTint="33"/>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Sig. (2-tailed)</w:t>
            </w:r>
          </w:p>
        </w:tc>
        <w:tc>
          <w:tcPr>
            <w:tcW w:w="1380" w:type="dxa"/>
            <w:shd w:val="clear" w:color="auto" w:fill="F2DBDB" w:themeFill="accent2" w:themeFillTint="33"/>
            <w:vAlign w:val="center"/>
            <w:hideMark/>
          </w:tcPr>
          <w:p w:rsidR="00B366A5" w:rsidRPr="00A0508C" w:rsidRDefault="00B366A5" w:rsidP="00A0508C">
            <w:pPr>
              <w:spacing w:line="240" w:lineRule="auto"/>
              <w:rPr>
                <w:rFonts w:ascii="Arial" w:hAnsi="Arial" w:cs="Arial"/>
                <w:b/>
                <w:sz w:val="20"/>
                <w:szCs w:val="20"/>
              </w:rPr>
            </w:pPr>
            <w:r w:rsidRPr="00A0508C">
              <w:rPr>
                <w:rFonts w:ascii="Arial" w:hAnsi="Arial" w:cs="Arial"/>
                <w:b/>
                <w:sz w:val="20"/>
                <w:szCs w:val="20"/>
              </w:rPr>
              <w:t>Keterangan</w:t>
            </w:r>
          </w:p>
        </w:tc>
      </w:tr>
      <w:tr w:rsidR="00B366A5" w:rsidRPr="00A0508C" w:rsidTr="00B366A5">
        <w:trPr>
          <w:trHeight w:val="144"/>
          <w:jc w:val="center"/>
        </w:trPr>
        <w:tc>
          <w:tcPr>
            <w:tcW w:w="2567" w:type="dxa"/>
            <w:shd w:val="clear" w:color="auto" w:fill="FFFFFF" w:themeFill="background1"/>
            <w:hideMark/>
          </w:tcPr>
          <w:p w:rsidR="00B366A5" w:rsidRPr="00A0508C" w:rsidRDefault="00B366A5" w:rsidP="00A0508C">
            <w:pPr>
              <w:spacing w:line="240" w:lineRule="auto"/>
              <w:rPr>
                <w:rFonts w:ascii="Arial" w:hAnsi="Arial" w:cs="Arial"/>
                <w:b/>
                <w:sz w:val="20"/>
                <w:szCs w:val="20"/>
              </w:rPr>
            </w:pPr>
            <w:r w:rsidRPr="00A0508C">
              <w:rPr>
                <w:rFonts w:ascii="Arial" w:hAnsi="Arial" w:cs="Arial"/>
                <w:b/>
                <w:i/>
                <w:sz w:val="20"/>
                <w:szCs w:val="20"/>
              </w:rPr>
              <w:t>Neuroticism</w:t>
            </w:r>
            <w:r w:rsidRPr="00A0508C">
              <w:rPr>
                <w:rFonts w:ascii="Arial" w:hAnsi="Arial" w:cs="Arial"/>
                <w:b/>
                <w:sz w:val="20"/>
                <w:szCs w:val="20"/>
              </w:rPr>
              <w:t xml:space="preserve"> (X</w:t>
            </w:r>
            <w:r w:rsidRPr="00A0508C">
              <w:rPr>
                <w:rFonts w:ascii="Arial" w:hAnsi="Arial" w:cs="Arial"/>
                <w:b/>
                <w:sz w:val="20"/>
                <w:szCs w:val="20"/>
                <w:vertAlign w:val="subscript"/>
              </w:rPr>
              <w:t>5</w:t>
            </w:r>
            <w:r w:rsidRPr="00A0508C">
              <w:rPr>
                <w:rFonts w:ascii="Arial" w:hAnsi="Arial" w:cs="Arial"/>
                <w:b/>
                <w:sz w:val="20"/>
                <w:szCs w:val="20"/>
              </w:rPr>
              <w:t>)</w:t>
            </w:r>
          </w:p>
        </w:tc>
        <w:tc>
          <w:tcPr>
            <w:tcW w:w="1055" w:type="dxa"/>
            <w:shd w:val="clear" w:color="auto" w:fill="FFFFFF" w:themeFill="background1"/>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59.89</w:t>
            </w:r>
          </w:p>
        </w:tc>
        <w:tc>
          <w:tcPr>
            <w:tcW w:w="986" w:type="dxa"/>
            <w:shd w:val="clear" w:color="auto" w:fill="FFFFFF" w:themeFill="background1"/>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7.37</w:t>
            </w:r>
          </w:p>
        </w:tc>
        <w:tc>
          <w:tcPr>
            <w:tcW w:w="718" w:type="dxa"/>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-.255</w:t>
            </w:r>
          </w:p>
        </w:tc>
        <w:tc>
          <w:tcPr>
            <w:tcW w:w="718" w:type="dxa"/>
            <w:shd w:val="clear" w:color="auto" w:fill="FFFFFF" w:themeFill="background1"/>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1.9688</w:t>
            </w:r>
          </w:p>
        </w:tc>
        <w:tc>
          <w:tcPr>
            <w:tcW w:w="834" w:type="dxa"/>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.799</w:t>
            </w:r>
          </w:p>
        </w:tc>
        <w:tc>
          <w:tcPr>
            <w:tcW w:w="1380" w:type="dxa"/>
            <w:shd w:val="clear" w:color="auto" w:fill="FFFFFF" w:themeFill="background1"/>
            <w:noWrap/>
            <w:hideMark/>
          </w:tcPr>
          <w:p w:rsidR="00B366A5" w:rsidRPr="00A0508C" w:rsidRDefault="00B366A5" w:rsidP="00A0508C">
            <w:pPr>
              <w:spacing w:line="240" w:lineRule="auto"/>
              <w:rPr>
                <w:rFonts w:ascii="Arial" w:hAnsi="Arial" w:cs="Arial"/>
                <w:sz w:val="20"/>
                <w:szCs w:val="20"/>
              </w:rPr>
            </w:pPr>
            <w:r w:rsidRPr="00A0508C">
              <w:rPr>
                <w:rFonts w:ascii="Arial" w:hAnsi="Arial" w:cs="Arial"/>
                <w:sz w:val="20"/>
                <w:szCs w:val="20"/>
              </w:rPr>
              <w:t>Tidak Signifikan</w:t>
            </w:r>
          </w:p>
        </w:tc>
      </w:tr>
    </w:tbl>
    <w:p w:rsidR="00B366A5" w:rsidRPr="00A0508C" w:rsidRDefault="00B366A5" w:rsidP="00A0508C">
      <w:pPr>
        <w:spacing w:line="240" w:lineRule="auto"/>
        <w:rPr>
          <w:rFonts w:ascii="Arial" w:hAnsi="Arial" w:cs="Arial"/>
          <w:b/>
          <w:i/>
          <w:sz w:val="20"/>
          <w:szCs w:val="20"/>
          <w:vertAlign w:val="superscript"/>
        </w:rPr>
      </w:pPr>
      <w:r w:rsidRPr="00A0508C">
        <w:rPr>
          <w:rFonts w:ascii="Arial" w:hAnsi="Arial" w:cs="Arial"/>
          <w:b/>
          <w:i/>
          <w:sz w:val="20"/>
          <w:szCs w:val="20"/>
          <w:vertAlign w:val="superscript"/>
        </w:rPr>
        <w:t>Sumber : data diolah, 2011</w:t>
      </w:r>
    </w:p>
    <w:p w:rsidR="00B366A5" w:rsidRPr="00A0508C" w:rsidRDefault="00B366A5" w:rsidP="00A0508C">
      <w:pPr>
        <w:spacing w:line="240" w:lineRule="auto"/>
        <w:ind w:firstLine="720"/>
        <w:rPr>
          <w:rFonts w:ascii="Arial" w:hAnsi="Arial" w:cs="Arial"/>
          <w:sz w:val="20"/>
          <w:szCs w:val="20"/>
        </w:rPr>
      </w:pPr>
      <w:r w:rsidRPr="00A0508C">
        <w:rPr>
          <w:rFonts w:ascii="Arial" w:hAnsi="Arial" w:cs="Arial"/>
          <w:sz w:val="20"/>
          <w:szCs w:val="20"/>
        </w:rPr>
        <w:t xml:space="preserve">Hasil pengujian hipotesis seperti yang disajikan pada tabel diatas menunjukkan variabel </w:t>
      </w:r>
      <w:r w:rsidRPr="00A0508C">
        <w:rPr>
          <w:rFonts w:ascii="Arial" w:hAnsi="Arial" w:cs="Arial"/>
          <w:i/>
          <w:sz w:val="20"/>
          <w:szCs w:val="20"/>
        </w:rPr>
        <w:t>Neuroticism</w:t>
      </w:r>
      <w:r w:rsidRPr="00A0508C">
        <w:rPr>
          <w:rFonts w:ascii="Arial" w:hAnsi="Arial" w:cs="Arial"/>
          <w:sz w:val="20"/>
          <w:szCs w:val="20"/>
        </w:rPr>
        <w:t xml:space="preserve"> memiliki nilai yang lebih kecil dari nilai t tabel dan tidak signifikan. Ini menunjukkan skor total dari </w:t>
      </w:r>
      <w:r w:rsidRPr="00A0508C">
        <w:rPr>
          <w:rFonts w:ascii="Arial" w:hAnsi="Arial" w:cs="Arial"/>
          <w:i/>
          <w:sz w:val="20"/>
          <w:szCs w:val="20"/>
        </w:rPr>
        <w:t>Neuroticism</w:t>
      </w:r>
      <w:r w:rsidRPr="00A0508C">
        <w:rPr>
          <w:rFonts w:ascii="Arial" w:hAnsi="Arial" w:cs="Arial"/>
          <w:sz w:val="20"/>
          <w:szCs w:val="20"/>
        </w:rPr>
        <w:t xml:space="preserve"> masih dalam kategori rendah.</w:t>
      </w:r>
    </w:p>
    <w:p w:rsidR="00B366A5" w:rsidRPr="00A0508C" w:rsidRDefault="00B366A5" w:rsidP="00A0508C">
      <w:pPr>
        <w:pStyle w:val="BodyText"/>
        <w:spacing w:line="240" w:lineRule="auto"/>
        <w:outlineLvl w:val="0"/>
        <w:rPr>
          <w:rFonts w:ascii="Arial" w:hAnsi="Arial" w:cs="Arial"/>
          <w:sz w:val="20"/>
          <w:szCs w:val="20"/>
        </w:rPr>
      </w:pPr>
    </w:p>
    <w:p w:rsidR="00B366A5" w:rsidRDefault="00B366A5" w:rsidP="000A228F">
      <w:pPr>
        <w:pStyle w:val="BodyText2"/>
        <w:numPr>
          <w:ilvl w:val="0"/>
          <w:numId w:val="58"/>
        </w:numPr>
        <w:spacing w:after="0" w:line="240" w:lineRule="auto"/>
        <w:jc w:val="left"/>
        <w:rPr>
          <w:rFonts w:ascii="Arial" w:hAnsi="Arial" w:cs="Arial"/>
          <w:b/>
          <w:sz w:val="20"/>
          <w:szCs w:val="20"/>
          <w:lang w:val="id-ID"/>
        </w:rPr>
      </w:pPr>
      <w:r w:rsidRPr="00A0508C">
        <w:rPr>
          <w:rFonts w:ascii="Arial" w:hAnsi="Arial" w:cs="Arial"/>
          <w:b/>
          <w:sz w:val="20"/>
          <w:szCs w:val="20"/>
        </w:rPr>
        <w:t>Simpulan</w:t>
      </w:r>
      <w:r w:rsidR="00251375">
        <w:rPr>
          <w:rFonts w:ascii="Arial" w:hAnsi="Arial" w:cs="Arial"/>
          <w:b/>
          <w:sz w:val="20"/>
          <w:szCs w:val="20"/>
          <w:lang w:val="id-ID"/>
        </w:rPr>
        <w:t xml:space="preserve"> dan Saran</w:t>
      </w:r>
    </w:p>
    <w:p w:rsidR="00251375" w:rsidRDefault="00251375" w:rsidP="00251375">
      <w:pPr>
        <w:pStyle w:val="BodyText2"/>
        <w:spacing w:after="0" w:line="240" w:lineRule="auto"/>
        <w:ind w:left="1080"/>
        <w:jc w:val="left"/>
        <w:rPr>
          <w:rFonts w:ascii="Arial" w:hAnsi="Arial" w:cs="Arial"/>
          <w:b/>
          <w:sz w:val="20"/>
          <w:szCs w:val="20"/>
          <w:lang w:val="id-ID"/>
        </w:rPr>
      </w:pPr>
    </w:p>
    <w:p w:rsidR="00251375" w:rsidRPr="00A0508C" w:rsidRDefault="00251375" w:rsidP="00251375">
      <w:pPr>
        <w:pStyle w:val="BodyText2"/>
        <w:numPr>
          <w:ilvl w:val="0"/>
          <w:numId w:val="60"/>
        </w:numPr>
        <w:spacing w:after="0" w:line="240" w:lineRule="auto"/>
        <w:jc w:val="left"/>
        <w:rPr>
          <w:rFonts w:ascii="Arial" w:hAnsi="Arial" w:cs="Arial"/>
          <w:b/>
          <w:sz w:val="20"/>
          <w:szCs w:val="20"/>
          <w:lang w:val="id-ID"/>
        </w:rPr>
      </w:pPr>
      <w:r>
        <w:rPr>
          <w:rFonts w:ascii="Arial" w:hAnsi="Arial" w:cs="Arial"/>
          <w:b/>
          <w:sz w:val="20"/>
          <w:szCs w:val="20"/>
          <w:lang w:val="id-ID"/>
        </w:rPr>
        <w:t>Kesimpulan</w:t>
      </w:r>
    </w:p>
    <w:p w:rsidR="00B366A5" w:rsidRPr="00A0508C" w:rsidRDefault="00B366A5" w:rsidP="00A0508C">
      <w:pPr>
        <w:pStyle w:val="BodyText2"/>
        <w:spacing w:after="0" w:line="240" w:lineRule="auto"/>
        <w:rPr>
          <w:rFonts w:ascii="Arial" w:hAnsi="Arial" w:cs="Arial"/>
          <w:b/>
          <w:sz w:val="20"/>
          <w:szCs w:val="20"/>
          <w:lang w:val="id-ID"/>
        </w:rPr>
      </w:pPr>
    </w:p>
    <w:p w:rsidR="00B366A5" w:rsidRPr="00A0508C" w:rsidRDefault="00B366A5" w:rsidP="00A0508C">
      <w:pPr>
        <w:pStyle w:val="BodyText2"/>
        <w:spacing w:after="0" w:line="240" w:lineRule="auto"/>
        <w:rPr>
          <w:rFonts w:ascii="Arial" w:hAnsi="Arial" w:cs="Arial"/>
          <w:b/>
          <w:sz w:val="20"/>
          <w:szCs w:val="20"/>
        </w:rPr>
      </w:pPr>
      <w:r w:rsidRPr="00A0508C">
        <w:rPr>
          <w:rFonts w:ascii="Arial" w:hAnsi="Arial" w:cs="Arial"/>
          <w:sz w:val="20"/>
          <w:szCs w:val="20"/>
        </w:rPr>
        <w:t>Berdasarkan pembahasan hasil penelitian, diperoleh simpulan sebagai berikut :</w:t>
      </w:r>
    </w:p>
    <w:p w:rsidR="00B366A5" w:rsidRPr="00A0508C" w:rsidRDefault="00B366A5" w:rsidP="00466E9E">
      <w:pPr>
        <w:pStyle w:val="BodyText"/>
        <w:numPr>
          <w:ilvl w:val="0"/>
          <w:numId w:val="7"/>
        </w:numPr>
        <w:spacing w:after="0" w:line="240" w:lineRule="auto"/>
        <w:outlineLvl w:val="0"/>
        <w:rPr>
          <w:rFonts w:ascii="Arial" w:hAnsi="Arial" w:cs="Arial"/>
          <w:sz w:val="20"/>
          <w:szCs w:val="20"/>
        </w:rPr>
      </w:pPr>
      <w:r w:rsidRPr="00A0508C">
        <w:rPr>
          <w:rFonts w:ascii="Arial" w:hAnsi="Arial" w:cs="Arial"/>
          <w:sz w:val="20"/>
          <w:szCs w:val="20"/>
        </w:rPr>
        <w:t xml:space="preserve">Pengunjung Mall di kota Bandung memiliki kepribadian </w:t>
      </w:r>
      <w:r w:rsidRPr="00A0508C">
        <w:rPr>
          <w:rFonts w:ascii="Arial" w:hAnsi="Arial" w:cs="Arial"/>
          <w:i/>
          <w:sz w:val="20"/>
          <w:szCs w:val="20"/>
        </w:rPr>
        <w:t>openness to experience</w:t>
      </w:r>
      <w:r w:rsidRPr="00A0508C">
        <w:rPr>
          <w:rFonts w:ascii="Arial" w:hAnsi="Arial" w:cs="Arial"/>
          <w:sz w:val="20"/>
          <w:szCs w:val="20"/>
        </w:rPr>
        <w:t xml:space="preserve"> yang terbuka terhadap hal-hal yang baru.</w:t>
      </w:r>
    </w:p>
    <w:p w:rsidR="00B366A5" w:rsidRPr="00A0508C" w:rsidRDefault="00B366A5" w:rsidP="00466E9E">
      <w:pPr>
        <w:pStyle w:val="BodyText"/>
        <w:numPr>
          <w:ilvl w:val="0"/>
          <w:numId w:val="7"/>
        </w:numPr>
        <w:spacing w:after="0" w:line="240" w:lineRule="auto"/>
        <w:outlineLvl w:val="0"/>
        <w:rPr>
          <w:rFonts w:ascii="Arial" w:hAnsi="Arial" w:cs="Arial"/>
          <w:sz w:val="20"/>
          <w:szCs w:val="20"/>
        </w:rPr>
      </w:pPr>
      <w:r w:rsidRPr="00A0508C">
        <w:rPr>
          <w:rFonts w:ascii="Arial" w:hAnsi="Arial" w:cs="Arial"/>
          <w:sz w:val="20"/>
          <w:szCs w:val="20"/>
        </w:rPr>
        <w:t xml:space="preserve">Pengunjung Mall di kota Bandung memiliki kepribadian </w:t>
      </w:r>
      <w:r w:rsidRPr="00A0508C">
        <w:rPr>
          <w:rFonts w:ascii="Arial" w:hAnsi="Arial" w:cs="Arial"/>
          <w:i/>
          <w:sz w:val="20"/>
          <w:szCs w:val="20"/>
        </w:rPr>
        <w:t xml:space="preserve">Conscientiousness </w:t>
      </w:r>
      <w:r w:rsidRPr="00A0508C">
        <w:rPr>
          <w:rFonts w:ascii="Arial" w:hAnsi="Arial" w:cs="Arial"/>
          <w:sz w:val="20"/>
          <w:szCs w:val="20"/>
        </w:rPr>
        <w:t>yang cukup terorganisir.</w:t>
      </w:r>
    </w:p>
    <w:p w:rsidR="00B366A5" w:rsidRPr="00A0508C" w:rsidRDefault="00B366A5" w:rsidP="00466E9E">
      <w:pPr>
        <w:pStyle w:val="BodyText"/>
        <w:numPr>
          <w:ilvl w:val="0"/>
          <w:numId w:val="7"/>
        </w:numPr>
        <w:spacing w:after="0" w:line="240" w:lineRule="auto"/>
        <w:outlineLvl w:val="0"/>
        <w:rPr>
          <w:rFonts w:ascii="Arial" w:hAnsi="Arial" w:cs="Arial"/>
          <w:sz w:val="20"/>
          <w:szCs w:val="20"/>
        </w:rPr>
      </w:pPr>
      <w:r w:rsidRPr="00A0508C">
        <w:rPr>
          <w:rFonts w:ascii="Arial" w:hAnsi="Arial" w:cs="Arial"/>
          <w:sz w:val="20"/>
          <w:szCs w:val="20"/>
        </w:rPr>
        <w:t xml:space="preserve">Pengunjung Mall di kota Bandung memiliki kepribadian </w:t>
      </w:r>
      <w:r w:rsidRPr="00A0508C">
        <w:rPr>
          <w:rFonts w:ascii="Arial" w:hAnsi="Arial" w:cs="Arial"/>
          <w:i/>
          <w:sz w:val="20"/>
          <w:szCs w:val="20"/>
        </w:rPr>
        <w:t>extraversion</w:t>
      </w:r>
      <w:r w:rsidRPr="00A0508C">
        <w:rPr>
          <w:rFonts w:ascii="Arial" w:hAnsi="Arial" w:cs="Arial"/>
          <w:sz w:val="20"/>
          <w:szCs w:val="20"/>
        </w:rPr>
        <w:t xml:space="preserve"> yang </w:t>
      </w:r>
      <w:r w:rsidRPr="00A0508C">
        <w:rPr>
          <w:rFonts w:ascii="Arial" w:hAnsi="Arial" w:cs="Arial"/>
          <w:i/>
          <w:sz w:val="20"/>
          <w:szCs w:val="20"/>
        </w:rPr>
        <w:t>Extravert</w:t>
      </w:r>
      <w:r w:rsidRPr="00A0508C">
        <w:rPr>
          <w:rFonts w:ascii="Arial" w:hAnsi="Arial" w:cs="Arial"/>
          <w:sz w:val="20"/>
          <w:szCs w:val="20"/>
        </w:rPr>
        <w:t>.</w:t>
      </w:r>
    </w:p>
    <w:p w:rsidR="00B366A5" w:rsidRPr="00A0508C" w:rsidRDefault="00B366A5" w:rsidP="00466E9E">
      <w:pPr>
        <w:pStyle w:val="BodyText"/>
        <w:numPr>
          <w:ilvl w:val="0"/>
          <w:numId w:val="7"/>
        </w:numPr>
        <w:spacing w:after="0" w:line="240" w:lineRule="auto"/>
        <w:outlineLvl w:val="0"/>
        <w:rPr>
          <w:rFonts w:ascii="Arial" w:hAnsi="Arial" w:cs="Arial"/>
          <w:sz w:val="20"/>
          <w:szCs w:val="20"/>
        </w:rPr>
      </w:pPr>
      <w:r w:rsidRPr="00A0508C">
        <w:rPr>
          <w:rFonts w:ascii="Arial" w:hAnsi="Arial" w:cs="Arial"/>
          <w:sz w:val="20"/>
          <w:szCs w:val="20"/>
        </w:rPr>
        <w:t xml:space="preserve">Pengunjung Mall di kota Bandung memiliki kepribadian </w:t>
      </w:r>
      <w:r w:rsidRPr="00A0508C">
        <w:rPr>
          <w:rFonts w:ascii="Arial" w:hAnsi="Arial" w:cs="Arial"/>
          <w:i/>
          <w:sz w:val="20"/>
          <w:szCs w:val="20"/>
        </w:rPr>
        <w:t>agreeableness</w:t>
      </w:r>
      <w:r w:rsidRPr="00A0508C">
        <w:rPr>
          <w:rFonts w:ascii="Arial" w:hAnsi="Arial" w:cs="Arial"/>
          <w:sz w:val="20"/>
          <w:szCs w:val="20"/>
        </w:rPr>
        <w:t xml:space="preserve"> yang mampu beradaptasi sosial dengan baik.</w:t>
      </w:r>
    </w:p>
    <w:p w:rsidR="00B366A5" w:rsidRPr="00A0508C" w:rsidRDefault="00B366A5" w:rsidP="00466E9E">
      <w:pPr>
        <w:pStyle w:val="BodyText"/>
        <w:numPr>
          <w:ilvl w:val="0"/>
          <w:numId w:val="7"/>
        </w:numPr>
        <w:spacing w:after="0" w:line="240" w:lineRule="auto"/>
        <w:outlineLvl w:val="0"/>
        <w:rPr>
          <w:rFonts w:ascii="Arial" w:hAnsi="Arial" w:cs="Arial"/>
          <w:sz w:val="20"/>
          <w:szCs w:val="20"/>
        </w:rPr>
      </w:pPr>
      <w:r w:rsidRPr="00A0508C">
        <w:rPr>
          <w:rFonts w:ascii="Arial" w:hAnsi="Arial" w:cs="Arial"/>
          <w:sz w:val="20"/>
          <w:szCs w:val="20"/>
        </w:rPr>
        <w:t xml:space="preserve">Pengunjung Mall di kota Bandung memiliki kepribadian </w:t>
      </w:r>
      <w:r w:rsidRPr="00A0508C">
        <w:rPr>
          <w:rFonts w:ascii="Arial" w:hAnsi="Arial" w:cs="Arial"/>
          <w:i/>
          <w:sz w:val="20"/>
          <w:szCs w:val="20"/>
        </w:rPr>
        <w:t>neuroticism</w:t>
      </w:r>
      <w:r w:rsidRPr="00A0508C">
        <w:rPr>
          <w:rFonts w:ascii="Arial" w:hAnsi="Arial" w:cs="Arial"/>
          <w:sz w:val="20"/>
          <w:szCs w:val="20"/>
        </w:rPr>
        <w:t xml:space="preserve"> yang cukup stabil emosinya</w:t>
      </w:r>
      <w:r w:rsidRPr="00A0508C">
        <w:rPr>
          <w:rFonts w:ascii="Arial" w:hAnsi="Arial" w:cs="Arial"/>
          <w:sz w:val="20"/>
          <w:szCs w:val="20"/>
          <w:lang w:val="id-ID"/>
        </w:rPr>
        <w:t>.</w:t>
      </w:r>
    </w:p>
    <w:p w:rsidR="00B366A5" w:rsidRPr="00A0508C" w:rsidRDefault="00B366A5" w:rsidP="00A0508C">
      <w:pPr>
        <w:pStyle w:val="BodyText"/>
        <w:spacing w:line="240" w:lineRule="auto"/>
        <w:ind w:left="360"/>
        <w:outlineLvl w:val="0"/>
        <w:rPr>
          <w:rFonts w:ascii="Arial" w:hAnsi="Arial" w:cs="Arial"/>
          <w:sz w:val="20"/>
          <w:szCs w:val="20"/>
        </w:rPr>
      </w:pPr>
      <w:r w:rsidRPr="00A0508C">
        <w:rPr>
          <w:rFonts w:ascii="Arial" w:hAnsi="Arial" w:cs="Arial"/>
          <w:sz w:val="20"/>
          <w:szCs w:val="20"/>
        </w:rPr>
        <w:t xml:space="preserve"> </w:t>
      </w:r>
    </w:p>
    <w:p w:rsidR="00B366A5" w:rsidRPr="00251375" w:rsidRDefault="00251375" w:rsidP="00251375">
      <w:pPr>
        <w:pStyle w:val="BodyText"/>
        <w:numPr>
          <w:ilvl w:val="0"/>
          <w:numId w:val="60"/>
        </w:numPr>
        <w:spacing w:line="240" w:lineRule="auto"/>
        <w:outlineLvl w:val="0"/>
        <w:rPr>
          <w:rFonts w:ascii="Arial" w:hAnsi="Arial" w:cs="Arial"/>
          <w:b/>
          <w:sz w:val="20"/>
          <w:szCs w:val="20"/>
        </w:rPr>
      </w:pPr>
      <w:r w:rsidRPr="00251375">
        <w:rPr>
          <w:rFonts w:ascii="Arial" w:hAnsi="Arial" w:cs="Arial"/>
          <w:b/>
          <w:sz w:val="20"/>
          <w:szCs w:val="20"/>
          <w:lang w:val="id-ID"/>
        </w:rPr>
        <w:t>Saran</w:t>
      </w:r>
    </w:p>
    <w:p w:rsidR="00B366A5" w:rsidRPr="00A0508C" w:rsidRDefault="00B366A5" w:rsidP="00466E9E">
      <w:pPr>
        <w:pStyle w:val="BodyText"/>
        <w:numPr>
          <w:ilvl w:val="0"/>
          <w:numId w:val="8"/>
        </w:numPr>
        <w:spacing w:after="0" w:line="240" w:lineRule="auto"/>
        <w:outlineLvl w:val="0"/>
        <w:rPr>
          <w:rFonts w:ascii="Arial" w:hAnsi="Arial" w:cs="Arial"/>
          <w:sz w:val="20"/>
          <w:szCs w:val="20"/>
        </w:rPr>
      </w:pPr>
      <w:r w:rsidRPr="00A0508C">
        <w:rPr>
          <w:rFonts w:ascii="Arial" w:hAnsi="Arial" w:cs="Arial"/>
          <w:sz w:val="20"/>
          <w:szCs w:val="20"/>
        </w:rPr>
        <w:t>P</w:t>
      </w:r>
      <w:r w:rsidRPr="00A0508C">
        <w:rPr>
          <w:rFonts w:ascii="Arial" w:hAnsi="Arial" w:cs="Arial"/>
          <w:sz w:val="20"/>
          <w:szCs w:val="20"/>
          <w:lang w:val="id-ID"/>
        </w:rPr>
        <w:t>engunjung</w:t>
      </w:r>
      <w:r w:rsidRPr="00A0508C">
        <w:rPr>
          <w:rFonts w:ascii="Arial" w:hAnsi="Arial" w:cs="Arial"/>
          <w:sz w:val="20"/>
          <w:szCs w:val="20"/>
        </w:rPr>
        <w:t xml:space="preserve"> Mall di Kota Bandung yang memiliki kepribadian</w:t>
      </w:r>
      <w:r w:rsidRPr="00A0508C">
        <w:rPr>
          <w:rFonts w:ascii="Arial" w:hAnsi="Arial" w:cs="Arial"/>
          <w:i/>
          <w:sz w:val="20"/>
          <w:szCs w:val="20"/>
        </w:rPr>
        <w:t xml:space="preserve"> </w:t>
      </w:r>
      <w:r w:rsidRPr="00A0508C">
        <w:rPr>
          <w:rFonts w:ascii="Arial" w:hAnsi="Arial" w:cs="Arial"/>
          <w:bCs/>
          <w:i/>
          <w:iCs/>
          <w:sz w:val="20"/>
          <w:szCs w:val="20"/>
        </w:rPr>
        <w:t xml:space="preserve">Openness to experience </w:t>
      </w:r>
      <w:r w:rsidRPr="00A0508C">
        <w:rPr>
          <w:rFonts w:ascii="Arial" w:hAnsi="Arial" w:cs="Arial"/>
          <w:bCs/>
          <w:iCs/>
          <w:sz w:val="20"/>
          <w:szCs w:val="20"/>
        </w:rPr>
        <w:t>berada pada kategori tinggi.</w:t>
      </w:r>
      <w:r w:rsidRPr="00A0508C">
        <w:rPr>
          <w:rFonts w:ascii="Arial" w:hAnsi="Arial" w:cs="Arial"/>
          <w:sz w:val="20"/>
          <w:szCs w:val="20"/>
        </w:rPr>
        <w:t xml:space="preserve"> Menghadapi konsumen yang seperti ini, para pemilik tenant di mall biasanya menetapkan strategi untuk menggunakan nama merk yang menarik, </w:t>
      </w:r>
      <w:r w:rsidRPr="00A0508C">
        <w:rPr>
          <w:rFonts w:ascii="Arial" w:hAnsi="Arial" w:cs="Arial"/>
          <w:i/>
          <w:sz w:val="20"/>
          <w:szCs w:val="20"/>
        </w:rPr>
        <w:t>mind-catching</w:t>
      </w:r>
      <w:r w:rsidRPr="00A0508C">
        <w:rPr>
          <w:rFonts w:ascii="Arial" w:hAnsi="Arial" w:cs="Arial"/>
          <w:sz w:val="20"/>
          <w:szCs w:val="20"/>
        </w:rPr>
        <w:t xml:space="preserve">, sehingga menggoda orang yang berkepribadian </w:t>
      </w:r>
      <w:r w:rsidRPr="00A0508C">
        <w:rPr>
          <w:rFonts w:ascii="Arial" w:hAnsi="Arial" w:cs="Arial"/>
          <w:i/>
          <w:sz w:val="20"/>
          <w:szCs w:val="20"/>
        </w:rPr>
        <w:t>Openness to experience</w:t>
      </w:r>
      <w:r w:rsidRPr="00A0508C">
        <w:rPr>
          <w:rFonts w:ascii="Arial" w:hAnsi="Arial" w:cs="Arial"/>
          <w:sz w:val="20"/>
          <w:szCs w:val="20"/>
        </w:rPr>
        <w:t xml:space="preserve"> untuk mencoba merk baru. Disamping itu untuk menghadapi konsumen yang menyukai produk yang sifatnya inovatif, pemasar biasanya sering menjadikan respon pasar para innovator konsumen sebagai petunjuk atas faktor-faktor yang akhirnya akan menentukan sukses atau gagalnya produk atau jasa baru tersebut. Disamping itu dalam menetapkan pesan yang akan disampaikan dalam kegiatan </w:t>
      </w:r>
      <w:r w:rsidRPr="00A0508C">
        <w:rPr>
          <w:rFonts w:ascii="Arial" w:hAnsi="Arial" w:cs="Arial"/>
          <w:sz w:val="20"/>
          <w:szCs w:val="20"/>
        </w:rPr>
        <w:lastRenderedPageBreak/>
        <w:t>promosinya lebih menekankan pada perbedaan, manfaat produk dan berbagai bentuk informasi nyata lainnya mengenai pemakaian produk (Schiffman dan Kanuk, 2010 ; 114).</w:t>
      </w:r>
    </w:p>
    <w:p w:rsidR="00B366A5" w:rsidRPr="00A0508C" w:rsidRDefault="00B366A5" w:rsidP="00466E9E">
      <w:pPr>
        <w:pStyle w:val="BodyText"/>
        <w:numPr>
          <w:ilvl w:val="0"/>
          <w:numId w:val="8"/>
        </w:numPr>
        <w:spacing w:after="0" w:line="240" w:lineRule="auto"/>
        <w:outlineLvl w:val="0"/>
        <w:rPr>
          <w:rFonts w:ascii="Arial" w:hAnsi="Arial" w:cs="Arial"/>
          <w:sz w:val="20"/>
          <w:szCs w:val="20"/>
        </w:rPr>
      </w:pPr>
      <w:r w:rsidRPr="00A0508C">
        <w:rPr>
          <w:rFonts w:ascii="Arial" w:hAnsi="Arial" w:cs="Arial"/>
          <w:sz w:val="20"/>
          <w:szCs w:val="20"/>
        </w:rPr>
        <w:t>P</w:t>
      </w:r>
      <w:r w:rsidRPr="00A0508C">
        <w:rPr>
          <w:rFonts w:ascii="Arial" w:hAnsi="Arial" w:cs="Arial"/>
          <w:sz w:val="20"/>
          <w:szCs w:val="20"/>
          <w:lang w:val="id-ID"/>
        </w:rPr>
        <w:t>engunjung</w:t>
      </w:r>
      <w:r w:rsidRPr="00A0508C">
        <w:rPr>
          <w:rFonts w:ascii="Arial" w:hAnsi="Arial" w:cs="Arial"/>
          <w:sz w:val="20"/>
          <w:szCs w:val="20"/>
        </w:rPr>
        <w:t xml:space="preserve"> Mall di Kota Bandung memiliki </w:t>
      </w:r>
      <w:r w:rsidRPr="00A0508C">
        <w:rPr>
          <w:rFonts w:ascii="Arial" w:hAnsi="Arial" w:cs="Arial"/>
          <w:bCs/>
          <w:i/>
          <w:iCs/>
          <w:sz w:val="20"/>
          <w:szCs w:val="20"/>
        </w:rPr>
        <w:t>Conscientiousness</w:t>
      </w:r>
      <w:r w:rsidRPr="00A0508C">
        <w:rPr>
          <w:rFonts w:ascii="Arial" w:hAnsi="Arial" w:cs="Arial"/>
          <w:bCs/>
          <w:iCs/>
          <w:sz w:val="20"/>
          <w:szCs w:val="20"/>
        </w:rPr>
        <w:t xml:space="preserve"> berada pada kategori tinggi.</w:t>
      </w:r>
      <w:r w:rsidRPr="00A0508C">
        <w:rPr>
          <w:rFonts w:ascii="Arial" w:hAnsi="Arial" w:cs="Arial"/>
          <w:sz w:val="20"/>
          <w:szCs w:val="20"/>
        </w:rPr>
        <w:t xml:space="preserve"> Menghadapi konsumen yang memiliki karakteristik kepribadian </w:t>
      </w:r>
      <w:r w:rsidRPr="00A0508C">
        <w:rPr>
          <w:rFonts w:ascii="Arial" w:hAnsi="Arial" w:cs="Arial"/>
          <w:i/>
          <w:sz w:val="20"/>
          <w:szCs w:val="20"/>
        </w:rPr>
        <w:t xml:space="preserve">Conscientiousness, </w:t>
      </w:r>
      <w:r w:rsidRPr="00A0508C">
        <w:rPr>
          <w:rFonts w:ascii="Arial" w:hAnsi="Arial" w:cs="Arial"/>
          <w:sz w:val="20"/>
          <w:szCs w:val="20"/>
        </w:rPr>
        <w:t xml:space="preserve">para pemilik tenant di Mall biasanya menetapkan strategi pemasarannya, disesuaikan dengan konsep kepribadiannya untuk mengkomunikasikan produknya sehingga memiliki </w:t>
      </w:r>
      <w:r w:rsidRPr="00A0508C">
        <w:rPr>
          <w:rFonts w:ascii="Arial" w:hAnsi="Arial" w:cs="Arial"/>
          <w:i/>
          <w:sz w:val="20"/>
          <w:szCs w:val="20"/>
        </w:rPr>
        <w:t>positioning</w:t>
      </w:r>
      <w:r w:rsidRPr="00A0508C">
        <w:rPr>
          <w:rFonts w:ascii="Arial" w:hAnsi="Arial" w:cs="Arial"/>
          <w:sz w:val="20"/>
          <w:szCs w:val="20"/>
        </w:rPr>
        <w:t xml:space="preserve"> sesuai dengan kepribadian konsumen yang dituju. Sebagai contohnya, untuk menghadapi konsumen yang memiliki kepribadian suka bertindak secara efisien, pemasar harus menempatkan produknya sebagai produk yang terkesan hemat dan ekonomis dalam penggunaannya. Sebagai contoh strategi yang biasanya dilakukan adalah dengan menetapkan promosi “</w:t>
      </w:r>
      <w:r w:rsidRPr="00A0508C">
        <w:rPr>
          <w:rFonts w:ascii="Arial" w:hAnsi="Arial" w:cs="Arial"/>
          <w:i/>
          <w:sz w:val="20"/>
          <w:szCs w:val="20"/>
        </w:rPr>
        <w:t>buy 1 get 1 free</w:t>
      </w:r>
      <w:r w:rsidRPr="00A0508C">
        <w:rPr>
          <w:rFonts w:ascii="Arial" w:hAnsi="Arial" w:cs="Arial"/>
          <w:sz w:val="20"/>
          <w:szCs w:val="20"/>
        </w:rPr>
        <w:t xml:space="preserve">” yang dipajang di display tokonya. Hal ini dlakukan karena karakter </w:t>
      </w:r>
      <w:r w:rsidRPr="00A0508C">
        <w:rPr>
          <w:rFonts w:ascii="Arial" w:hAnsi="Arial" w:cs="Arial"/>
          <w:i/>
          <w:sz w:val="20"/>
          <w:szCs w:val="20"/>
        </w:rPr>
        <w:t>conscientiousness</w:t>
      </w:r>
      <w:r w:rsidRPr="00A0508C">
        <w:rPr>
          <w:rFonts w:ascii="Arial" w:hAnsi="Arial" w:cs="Arial"/>
          <w:sz w:val="20"/>
          <w:szCs w:val="20"/>
        </w:rPr>
        <w:t xml:space="preserve"> yang suka akan benefit yang tinggi dengan cost yang rendah tadi. </w:t>
      </w:r>
    </w:p>
    <w:p w:rsidR="00B366A5" w:rsidRPr="00A0508C" w:rsidRDefault="00B366A5" w:rsidP="00466E9E">
      <w:pPr>
        <w:pStyle w:val="BodyText"/>
        <w:numPr>
          <w:ilvl w:val="0"/>
          <w:numId w:val="8"/>
        </w:numPr>
        <w:spacing w:after="0" w:line="240" w:lineRule="auto"/>
        <w:outlineLvl w:val="0"/>
        <w:rPr>
          <w:rFonts w:ascii="Arial" w:hAnsi="Arial" w:cs="Arial"/>
          <w:sz w:val="20"/>
          <w:szCs w:val="20"/>
        </w:rPr>
      </w:pPr>
      <w:r w:rsidRPr="00A0508C">
        <w:rPr>
          <w:rFonts w:ascii="Arial" w:hAnsi="Arial" w:cs="Arial"/>
          <w:sz w:val="20"/>
          <w:szCs w:val="20"/>
        </w:rPr>
        <w:t>P</w:t>
      </w:r>
      <w:r w:rsidRPr="00A0508C">
        <w:rPr>
          <w:rFonts w:ascii="Arial" w:hAnsi="Arial" w:cs="Arial"/>
          <w:sz w:val="20"/>
          <w:szCs w:val="20"/>
          <w:lang w:val="id-ID"/>
        </w:rPr>
        <w:t>engunjung</w:t>
      </w:r>
      <w:r w:rsidRPr="00A0508C">
        <w:rPr>
          <w:rFonts w:ascii="Arial" w:hAnsi="Arial" w:cs="Arial"/>
          <w:sz w:val="20"/>
          <w:szCs w:val="20"/>
        </w:rPr>
        <w:t xml:space="preserve"> Mall di Kota Bandung memiliki kepribadian</w:t>
      </w:r>
      <w:r w:rsidRPr="00A0508C">
        <w:rPr>
          <w:rFonts w:ascii="Arial" w:hAnsi="Arial" w:cs="Arial"/>
          <w:i/>
          <w:sz w:val="20"/>
          <w:szCs w:val="20"/>
        </w:rPr>
        <w:t xml:space="preserve"> </w:t>
      </w:r>
      <w:r w:rsidRPr="00A0508C">
        <w:rPr>
          <w:rFonts w:ascii="Arial" w:hAnsi="Arial" w:cs="Arial"/>
          <w:bCs/>
          <w:i/>
          <w:iCs/>
          <w:sz w:val="20"/>
          <w:szCs w:val="20"/>
        </w:rPr>
        <w:t xml:space="preserve">Extraversion </w:t>
      </w:r>
      <w:r w:rsidRPr="00A0508C">
        <w:rPr>
          <w:rFonts w:ascii="Arial" w:hAnsi="Arial" w:cs="Arial"/>
          <w:bCs/>
          <w:iCs/>
          <w:sz w:val="20"/>
          <w:szCs w:val="20"/>
        </w:rPr>
        <w:t xml:space="preserve">berada pada kategori tinggi. </w:t>
      </w:r>
      <w:r w:rsidRPr="00A0508C">
        <w:rPr>
          <w:rFonts w:ascii="Arial" w:hAnsi="Arial" w:cs="Arial"/>
          <w:sz w:val="20"/>
          <w:szCs w:val="20"/>
        </w:rPr>
        <w:t xml:space="preserve">Untuk menghadapi konsumen yang memiliki kepribadian lembut hati, para pemasar biasanya akan mengkomunikasikan bahwa produknya melalui kemasan yang lebih humanis dan lebih menekankan kepada unsur kesederhanaan. Sebagai contoh kemasan minyak goreng. Karena minyak goreng digunakan oleh para ibu rumah tangga dalam memasak, dimana umumnya ibu rumah tangga itu memiliki kepribadian yang lembut hati, maka kemasan minyak goreng pun dibuat lebih humanis dengan warna kuning yang identik dengan warna minyak goreng. Dalam bentuk kemasan pun tidak terlalu rumit , lebih menekankan kepada kesederhanaan dan mudah penggunaannya.  Untuk menghadapi konsumen yang memiliki banyak energi dan suka beraktivitas, para produsen biasanya akan memperkenalkan produknya sebagai produk yang memiliki simbol aktif dan dinamis. Karena kelompok konsumen ini menyukai produk-produk baru, para pemasar biasanya akan memperkenalkan produk barunya dan mengklaim produk barunya sebagai produk yang memiliki simbol yang aktif, dinamis dan sporty. Sebagai contoh iklan mobil Pajero Sport , dimana ketika pertama kali memperkenalkan produknya, pihak Mitsubishi mengklaim bahwa produknya merupakan kendaraan </w:t>
      </w:r>
      <w:r w:rsidRPr="00A0508C">
        <w:rPr>
          <w:rFonts w:ascii="Arial" w:hAnsi="Arial" w:cs="Arial"/>
          <w:i/>
          <w:sz w:val="20"/>
          <w:szCs w:val="20"/>
        </w:rPr>
        <w:t>SUV (Sport Utility Vehicle)</w:t>
      </w:r>
      <w:r w:rsidRPr="00A0508C">
        <w:rPr>
          <w:rFonts w:ascii="Arial" w:hAnsi="Arial" w:cs="Arial"/>
          <w:sz w:val="20"/>
          <w:szCs w:val="20"/>
        </w:rPr>
        <w:t xml:space="preserve"> yang memiliki ciri aktif, dinamis bisa dibawa ke medan yang sulit, sehingga memberikan kesan sporty bagi pengendaranya, yang membedakan Mistubishi Pajero Sprot berbeda dengan kendaraan </w:t>
      </w:r>
      <w:r w:rsidRPr="00A0508C">
        <w:rPr>
          <w:rFonts w:ascii="Arial" w:hAnsi="Arial" w:cs="Arial"/>
          <w:i/>
          <w:sz w:val="20"/>
          <w:szCs w:val="20"/>
        </w:rPr>
        <w:t>SUV</w:t>
      </w:r>
      <w:r w:rsidRPr="00A0508C">
        <w:rPr>
          <w:rFonts w:ascii="Arial" w:hAnsi="Arial" w:cs="Arial"/>
          <w:sz w:val="20"/>
          <w:szCs w:val="20"/>
        </w:rPr>
        <w:t xml:space="preserve">merk lainnya. Karena kendaraan yang sporty akan memposisikan diri sebagai kendaraan yang memiliki makna dan simbol sebagai kendaraan bagi konsumen yang menganggap dirinya pribadi yang aktif dan bersemangat.Untuk itu para pengelola mall biasanya bekerja sama dengan para produsen mobil atau para dealer untuk mengadakan pameran mobil di mall, tidak lain adalah untuk mencoba memenuhi ekspektasi orang yang berkepribadian </w:t>
      </w:r>
      <w:r w:rsidRPr="00A0508C">
        <w:rPr>
          <w:rFonts w:ascii="Arial" w:hAnsi="Arial" w:cs="Arial"/>
          <w:i/>
          <w:sz w:val="20"/>
          <w:szCs w:val="20"/>
        </w:rPr>
        <w:t>extraversion</w:t>
      </w:r>
      <w:r w:rsidRPr="00A0508C">
        <w:rPr>
          <w:rFonts w:ascii="Arial" w:hAnsi="Arial" w:cs="Arial"/>
          <w:sz w:val="20"/>
          <w:szCs w:val="20"/>
        </w:rPr>
        <w:t xml:space="preserve">. </w:t>
      </w:r>
    </w:p>
    <w:p w:rsidR="00B366A5" w:rsidRPr="00A0508C" w:rsidRDefault="00B366A5" w:rsidP="00466E9E">
      <w:pPr>
        <w:pStyle w:val="BodyText"/>
        <w:numPr>
          <w:ilvl w:val="0"/>
          <w:numId w:val="8"/>
        </w:numPr>
        <w:spacing w:after="0" w:line="240" w:lineRule="auto"/>
        <w:outlineLvl w:val="0"/>
        <w:rPr>
          <w:rFonts w:ascii="Arial" w:hAnsi="Arial" w:cs="Arial"/>
          <w:sz w:val="20"/>
          <w:szCs w:val="20"/>
        </w:rPr>
      </w:pPr>
      <w:r w:rsidRPr="00A0508C">
        <w:rPr>
          <w:rFonts w:ascii="Arial" w:hAnsi="Arial" w:cs="Arial"/>
          <w:sz w:val="20"/>
          <w:szCs w:val="20"/>
        </w:rPr>
        <w:t>P</w:t>
      </w:r>
      <w:r w:rsidRPr="00A0508C">
        <w:rPr>
          <w:rFonts w:ascii="Arial" w:hAnsi="Arial" w:cs="Arial"/>
          <w:sz w:val="20"/>
          <w:szCs w:val="20"/>
          <w:lang w:val="id-ID"/>
        </w:rPr>
        <w:t>engunjung</w:t>
      </w:r>
      <w:r w:rsidRPr="00A0508C">
        <w:rPr>
          <w:rFonts w:ascii="Arial" w:hAnsi="Arial" w:cs="Arial"/>
          <w:sz w:val="20"/>
          <w:szCs w:val="20"/>
        </w:rPr>
        <w:t xml:space="preserve"> Mall di Kota Bandung memiliki </w:t>
      </w:r>
      <w:r w:rsidRPr="00A0508C">
        <w:rPr>
          <w:rFonts w:ascii="Arial" w:hAnsi="Arial" w:cs="Arial"/>
          <w:bCs/>
          <w:i/>
          <w:iCs/>
          <w:sz w:val="20"/>
          <w:szCs w:val="20"/>
        </w:rPr>
        <w:t xml:space="preserve"> Agreeableness</w:t>
      </w:r>
      <w:r w:rsidRPr="00A0508C">
        <w:rPr>
          <w:rFonts w:ascii="Arial" w:hAnsi="Arial" w:cs="Arial"/>
          <w:bCs/>
          <w:iCs/>
          <w:sz w:val="20"/>
          <w:szCs w:val="20"/>
        </w:rPr>
        <w:t xml:space="preserve"> berada pada kategori tinggi. </w:t>
      </w:r>
      <w:r w:rsidRPr="00A0508C">
        <w:rPr>
          <w:rFonts w:ascii="Arial" w:hAnsi="Arial" w:cs="Arial"/>
          <w:sz w:val="20"/>
          <w:szCs w:val="20"/>
        </w:rPr>
        <w:t xml:space="preserve">Untuk menghadapi konsumen seperti ini biasanya para produsen dan pemilik </w:t>
      </w:r>
      <w:r w:rsidRPr="00A0508C">
        <w:rPr>
          <w:rFonts w:ascii="Arial" w:hAnsi="Arial" w:cs="Arial"/>
          <w:i/>
          <w:sz w:val="20"/>
          <w:szCs w:val="20"/>
        </w:rPr>
        <w:t>tenant</w:t>
      </w:r>
      <w:r w:rsidRPr="00A0508C">
        <w:rPr>
          <w:rFonts w:ascii="Arial" w:hAnsi="Arial" w:cs="Arial"/>
          <w:sz w:val="20"/>
          <w:szCs w:val="20"/>
        </w:rPr>
        <w:t xml:space="preserve"> di dalam mall akan menggunakan tenaga penjual yang memiliki </w:t>
      </w:r>
      <w:r w:rsidRPr="00A0508C">
        <w:rPr>
          <w:rFonts w:ascii="Arial" w:hAnsi="Arial" w:cs="Arial"/>
          <w:i/>
          <w:sz w:val="20"/>
          <w:szCs w:val="20"/>
        </w:rPr>
        <w:t>product knowledge</w:t>
      </w:r>
      <w:r w:rsidRPr="00A0508C">
        <w:rPr>
          <w:rFonts w:ascii="Arial" w:hAnsi="Arial" w:cs="Arial"/>
          <w:sz w:val="20"/>
          <w:szCs w:val="20"/>
        </w:rPr>
        <w:t xml:space="preserve"> yang handal yaitu </w:t>
      </w:r>
      <w:r w:rsidRPr="00A0508C">
        <w:rPr>
          <w:rFonts w:ascii="Arial" w:hAnsi="Arial" w:cs="Arial"/>
          <w:i/>
          <w:sz w:val="20"/>
          <w:szCs w:val="20"/>
        </w:rPr>
        <w:t>salesman</w:t>
      </w:r>
      <w:r w:rsidRPr="00A0508C">
        <w:rPr>
          <w:rFonts w:ascii="Arial" w:hAnsi="Arial" w:cs="Arial"/>
          <w:sz w:val="20"/>
          <w:szCs w:val="20"/>
        </w:rPr>
        <w:t xml:space="preserve"> dan </w:t>
      </w:r>
      <w:r w:rsidRPr="00A0508C">
        <w:rPr>
          <w:rFonts w:ascii="Arial" w:hAnsi="Arial" w:cs="Arial"/>
          <w:i/>
          <w:sz w:val="20"/>
          <w:szCs w:val="20"/>
        </w:rPr>
        <w:t>sales promotion girl</w:t>
      </w:r>
      <w:r w:rsidRPr="00A0508C">
        <w:rPr>
          <w:rFonts w:ascii="Arial" w:hAnsi="Arial" w:cs="Arial"/>
          <w:sz w:val="20"/>
          <w:szCs w:val="20"/>
        </w:rPr>
        <w:t xml:space="preserve"> untuk menawarkan produknya. Dengan menggunakan strategi yang persuasif, tenaga penjual akan menawarkan produknya dengan memberikan informasi yang jelas mengenai kualitas produk, manfaat produk dan keunggulan produknya dibandingkan dengan produk pesaingnya. Konsumen yang memiliki karakteristik </w:t>
      </w:r>
      <w:r w:rsidRPr="00A0508C">
        <w:rPr>
          <w:rFonts w:ascii="Arial" w:hAnsi="Arial" w:cs="Arial"/>
          <w:i/>
          <w:sz w:val="20"/>
          <w:szCs w:val="20"/>
        </w:rPr>
        <w:t>Agreeableness</w:t>
      </w:r>
      <w:r w:rsidRPr="00A0508C">
        <w:rPr>
          <w:rFonts w:ascii="Arial" w:hAnsi="Arial" w:cs="Arial"/>
          <w:sz w:val="20"/>
          <w:szCs w:val="20"/>
        </w:rPr>
        <w:t xml:space="preserve"> akan mudah percaya dengan produk yang ditawarkan sehingga ada kemungkinan mereka untuk membeli barang yang ditawarkan. Ciri yang lain dari konsumen yang memiliki kepribadian </w:t>
      </w:r>
      <w:r w:rsidRPr="00A0508C">
        <w:rPr>
          <w:rFonts w:ascii="Arial" w:hAnsi="Arial" w:cs="Arial"/>
          <w:i/>
          <w:sz w:val="20"/>
          <w:szCs w:val="20"/>
        </w:rPr>
        <w:t>Agreeableness</w:t>
      </w:r>
      <w:r w:rsidRPr="00A0508C">
        <w:rPr>
          <w:rFonts w:ascii="Arial" w:hAnsi="Arial" w:cs="Arial"/>
          <w:sz w:val="20"/>
          <w:szCs w:val="20"/>
        </w:rPr>
        <w:t xml:space="preserve"> adalah dogmatisme dimana dogmatisme ini adalah sebuah sifat kepribadian yang mengukur tingkat kekakuan (versus keterbukaan) yang ditunjukkan individu terhadap hal yang belum dikenal dengan baik dan terhadap informasi yang berlawanan dengan kepercayaan mereka yang sudah mendalam. (Schiffman dan Kanuk, 2008;114). Sehingga dapat dikatakan bahwa konsumen yang sangat dogmatis lebih cenderung memilih produk yang sudah mapan dibandingkan alternatif produk yang inovatif. Untuk menghadapi konsumen seperti ini para pemasar biasanya akan secara rutin mengiklankan produknya terus menerus agar produknya terus diingat oleh konsumen sehingga berada dalam </w:t>
      </w:r>
      <w:r w:rsidRPr="00A0508C">
        <w:rPr>
          <w:rFonts w:ascii="Arial" w:hAnsi="Arial" w:cs="Arial"/>
          <w:i/>
          <w:sz w:val="20"/>
          <w:szCs w:val="20"/>
        </w:rPr>
        <w:t>top of mind</w:t>
      </w:r>
      <w:r w:rsidRPr="00A0508C">
        <w:rPr>
          <w:rFonts w:ascii="Arial" w:hAnsi="Arial" w:cs="Arial"/>
          <w:sz w:val="20"/>
          <w:szCs w:val="20"/>
        </w:rPr>
        <w:t xml:space="preserve"> konsumen. Sebagai contoh iklan produk deterjen Rinso. Rinso sampai sekarang masih tetap berada dalam </w:t>
      </w:r>
      <w:r w:rsidRPr="00A0508C">
        <w:rPr>
          <w:rFonts w:ascii="Arial" w:hAnsi="Arial" w:cs="Arial"/>
          <w:i/>
          <w:sz w:val="20"/>
          <w:szCs w:val="20"/>
        </w:rPr>
        <w:t>top of mind</w:t>
      </w:r>
      <w:r w:rsidRPr="00A0508C">
        <w:rPr>
          <w:rFonts w:ascii="Arial" w:hAnsi="Arial" w:cs="Arial"/>
          <w:sz w:val="20"/>
          <w:szCs w:val="20"/>
        </w:rPr>
        <w:t xml:space="preserve"> konsumen walaupun usia produk ini sudah puluhan tahun, karena Rinso terus mengingatkan konsumennya melalui iklan yang terus menerus sehingga konsumen terus mengingatnya.</w:t>
      </w:r>
    </w:p>
    <w:p w:rsidR="00B366A5" w:rsidRPr="00A0508C" w:rsidRDefault="00B366A5" w:rsidP="00466E9E">
      <w:pPr>
        <w:pStyle w:val="BodyText"/>
        <w:numPr>
          <w:ilvl w:val="0"/>
          <w:numId w:val="8"/>
        </w:numPr>
        <w:spacing w:after="0" w:line="240" w:lineRule="auto"/>
        <w:outlineLvl w:val="0"/>
        <w:rPr>
          <w:rFonts w:ascii="Arial" w:hAnsi="Arial" w:cs="Arial"/>
          <w:sz w:val="20"/>
          <w:szCs w:val="20"/>
        </w:rPr>
      </w:pPr>
      <w:r w:rsidRPr="00A0508C">
        <w:rPr>
          <w:rFonts w:ascii="Arial" w:hAnsi="Arial" w:cs="Arial"/>
          <w:sz w:val="20"/>
          <w:szCs w:val="20"/>
        </w:rPr>
        <w:t>P</w:t>
      </w:r>
      <w:r w:rsidRPr="00A0508C">
        <w:rPr>
          <w:rFonts w:ascii="Arial" w:hAnsi="Arial" w:cs="Arial"/>
          <w:sz w:val="20"/>
          <w:szCs w:val="20"/>
          <w:lang w:val="id-ID"/>
        </w:rPr>
        <w:t>engunjung</w:t>
      </w:r>
      <w:r w:rsidRPr="00A0508C">
        <w:rPr>
          <w:rFonts w:ascii="Arial" w:hAnsi="Arial" w:cs="Arial"/>
          <w:sz w:val="20"/>
          <w:szCs w:val="20"/>
        </w:rPr>
        <w:t xml:space="preserve"> Mall di Kota Bandung memiliki kepribadian</w:t>
      </w:r>
      <w:r w:rsidRPr="00A0508C">
        <w:rPr>
          <w:rFonts w:ascii="Arial" w:hAnsi="Arial" w:cs="Arial"/>
          <w:i/>
          <w:sz w:val="20"/>
          <w:szCs w:val="20"/>
        </w:rPr>
        <w:t xml:space="preserve"> </w:t>
      </w:r>
      <w:r w:rsidRPr="00A0508C">
        <w:rPr>
          <w:rFonts w:ascii="Arial" w:hAnsi="Arial" w:cs="Arial"/>
          <w:bCs/>
          <w:i/>
          <w:iCs/>
          <w:sz w:val="20"/>
          <w:szCs w:val="20"/>
        </w:rPr>
        <w:t>Neuroticism</w:t>
      </w:r>
      <w:r w:rsidRPr="00A0508C">
        <w:rPr>
          <w:rFonts w:ascii="Arial" w:hAnsi="Arial" w:cs="Arial"/>
          <w:sz w:val="20"/>
          <w:szCs w:val="20"/>
        </w:rPr>
        <w:t xml:space="preserve"> berada pada kategori rendah.  </w:t>
      </w:r>
      <w:r w:rsidRPr="00A0508C">
        <w:rPr>
          <w:rFonts w:ascii="Arial" w:hAnsi="Arial" w:cs="Arial"/>
          <w:sz w:val="20"/>
          <w:szCs w:val="20"/>
          <w:lang w:val="id-ID"/>
        </w:rPr>
        <w:t xml:space="preserve">Untuk menghadapi konsumen seperti ini </w:t>
      </w:r>
      <w:r w:rsidRPr="00A0508C">
        <w:rPr>
          <w:rFonts w:ascii="Arial" w:hAnsi="Arial" w:cs="Arial"/>
          <w:sz w:val="20"/>
          <w:szCs w:val="20"/>
        </w:rPr>
        <w:t>biasanya para p</w:t>
      </w:r>
      <w:r w:rsidRPr="00A0508C">
        <w:rPr>
          <w:rFonts w:ascii="Arial" w:hAnsi="Arial" w:cs="Arial"/>
          <w:sz w:val="20"/>
          <w:szCs w:val="20"/>
          <w:lang w:val="id-ID"/>
        </w:rPr>
        <w:t>rodusen</w:t>
      </w:r>
      <w:r w:rsidRPr="00A0508C">
        <w:rPr>
          <w:rFonts w:ascii="Arial" w:hAnsi="Arial" w:cs="Arial"/>
          <w:sz w:val="20"/>
          <w:szCs w:val="20"/>
        </w:rPr>
        <w:t xml:space="preserve"> akan mengiklankan produknya dengan menggunakan selebritis yang namanya memiliki kesan yang baik dimata konsumen atau para pakar di bidangnya. Sebagai contoh iklan jamu tolak angin dengan menggunakan </w:t>
      </w:r>
      <w:r w:rsidRPr="00A0508C">
        <w:rPr>
          <w:rFonts w:ascii="Arial" w:hAnsi="Arial" w:cs="Arial"/>
          <w:i/>
          <w:sz w:val="20"/>
          <w:szCs w:val="20"/>
        </w:rPr>
        <w:t>tagline</w:t>
      </w:r>
      <w:r w:rsidRPr="00A0508C">
        <w:rPr>
          <w:rFonts w:ascii="Arial" w:hAnsi="Arial" w:cs="Arial"/>
          <w:sz w:val="20"/>
          <w:szCs w:val="20"/>
        </w:rPr>
        <w:t xml:space="preserve"> , “orang pintar minum tolak angin” dengan menggunakan selebritis yang mempunyai citra yang baik, dan para pakar. Dengan iklan seperti ini, konsumen yang sangat dogmatis akan percaya bahwa produk tolak angin dapat mengobati orang yang sedang masuk angin. Sehingga apabila mereka terserang masuk angin, mereka akan langsung mengkonsumsi tolak angin.</w:t>
      </w:r>
      <w:r w:rsidRPr="00A0508C">
        <w:rPr>
          <w:rFonts w:ascii="Arial" w:hAnsi="Arial" w:cs="Arial"/>
          <w:sz w:val="20"/>
          <w:szCs w:val="20"/>
          <w:lang w:val="id-ID"/>
        </w:rPr>
        <w:t xml:space="preserve"> Sedangkan untuk para pemilik </w:t>
      </w:r>
      <w:r w:rsidRPr="00A0508C">
        <w:rPr>
          <w:rFonts w:ascii="Arial" w:hAnsi="Arial" w:cs="Arial"/>
          <w:i/>
          <w:sz w:val="20"/>
          <w:szCs w:val="20"/>
          <w:lang w:val="id-ID"/>
        </w:rPr>
        <w:t>tenant</w:t>
      </w:r>
      <w:r w:rsidRPr="00A0508C">
        <w:rPr>
          <w:rFonts w:ascii="Arial" w:hAnsi="Arial" w:cs="Arial"/>
          <w:sz w:val="20"/>
          <w:szCs w:val="20"/>
          <w:lang w:val="id-ID"/>
        </w:rPr>
        <w:t xml:space="preserve"> di dalam mall biasanya menerapkan strategi </w:t>
      </w:r>
      <w:r w:rsidRPr="00A0508C">
        <w:rPr>
          <w:rFonts w:ascii="Arial" w:hAnsi="Arial" w:cs="Arial"/>
          <w:sz w:val="20"/>
          <w:szCs w:val="20"/>
          <w:lang w:val="id-ID"/>
        </w:rPr>
        <w:lastRenderedPageBreak/>
        <w:t xml:space="preserve">dengan memasang foto </w:t>
      </w:r>
      <w:r w:rsidRPr="00A0508C">
        <w:rPr>
          <w:rFonts w:ascii="Arial" w:hAnsi="Arial" w:cs="Arial"/>
          <w:i/>
          <w:sz w:val="20"/>
          <w:szCs w:val="20"/>
          <w:lang w:val="id-ID"/>
        </w:rPr>
        <w:t>endorser</w:t>
      </w:r>
      <w:r w:rsidRPr="00A0508C">
        <w:rPr>
          <w:rFonts w:ascii="Arial" w:hAnsi="Arial" w:cs="Arial"/>
          <w:sz w:val="20"/>
          <w:szCs w:val="20"/>
          <w:lang w:val="id-ID"/>
        </w:rPr>
        <w:t xml:space="preserve"> yang merupakan </w:t>
      </w:r>
      <w:r w:rsidRPr="00A0508C">
        <w:rPr>
          <w:rFonts w:ascii="Arial" w:hAnsi="Arial" w:cs="Arial"/>
          <w:i/>
          <w:sz w:val="20"/>
          <w:szCs w:val="20"/>
          <w:lang w:val="id-ID"/>
        </w:rPr>
        <w:t>celebrity</w:t>
      </w:r>
      <w:r w:rsidRPr="00A0508C">
        <w:rPr>
          <w:rFonts w:ascii="Arial" w:hAnsi="Arial" w:cs="Arial"/>
          <w:sz w:val="20"/>
          <w:szCs w:val="20"/>
          <w:lang w:val="id-ID"/>
        </w:rPr>
        <w:t xml:space="preserve"> yang menjadi </w:t>
      </w:r>
      <w:r w:rsidRPr="00A0508C">
        <w:rPr>
          <w:rFonts w:ascii="Arial" w:hAnsi="Arial" w:cs="Arial"/>
          <w:i/>
          <w:sz w:val="20"/>
          <w:szCs w:val="20"/>
          <w:lang w:val="id-ID"/>
        </w:rPr>
        <w:t>icon</w:t>
      </w:r>
      <w:r w:rsidRPr="00A0508C">
        <w:rPr>
          <w:rFonts w:ascii="Arial" w:hAnsi="Arial" w:cs="Arial"/>
          <w:sz w:val="20"/>
          <w:szCs w:val="20"/>
          <w:lang w:val="id-ID"/>
        </w:rPr>
        <w:t xml:space="preserve"> produk yang dijualnya. Biasanya </w:t>
      </w:r>
      <w:r w:rsidRPr="00A0508C">
        <w:rPr>
          <w:rFonts w:ascii="Arial" w:hAnsi="Arial" w:cs="Arial"/>
          <w:i/>
          <w:sz w:val="20"/>
          <w:szCs w:val="20"/>
          <w:lang w:val="id-ID"/>
        </w:rPr>
        <w:t>celebrity</w:t>
      </w:r>
      <w:r w:rsidRPr="00A0508C">
        <w:rPr>
          <w:rFonts w:ascii="Arial" w:hAnsi="Arial" w:cs="Arial"/>
          <w:sz w:val="20"/>
          <w:szCs w:val="20"/>
          <w:lang w:val="id-ID"/>
        </w:rPr>
        <w:t xml:space="preserve"> yang dipakai adalah </w:t>
      </w:r>
      <w:r w:rsidRPr="00A0508C">
        <w:rPr>
          <w:rFonts w:ascii="Arial" w:hAnsi="Arial" w:cs="Arial"/>
          <w:i/>
          <w:sz w:val="20"/>
          <w:szCs w:val="20"/>
          <w:lang w:val="id-ID"/>
        </w:rPr>
        <w:t>celebrity</w:t>
      </w:r>
      <w:r w:rsidRPr="00A0508C">
        <w:rPr>
          <w:rFonts w:ascii="Arial" w:hAnsi="Arial" w:cs="Arial"/>
          <w:sz w:val="20"/>
          <w:szCs w:val="20"/>
          <w:lang w:val="id-ID"/>
        </w:rPr>
        <w:t xml:space="preserve"> yang mempunyai </w:t>
      </w:r>
      <w:r w:rsidRPr="00A0508C">
        <w:rPr>
          <w:rFonts w:ascii="Arial" w:hAnsi="Arial" w:cs="Arial"/>
          <w:i/>
          <w:sz w:val="20"/>
          <w:szCs w:val="20"/>
          <w:lang w:val="id-ID"/>
        </w:rPr>
        <w:t>image</w:t>
      </w:r>
      <w:r w:rsidRPr="00A0508C">
        <w:rPr>
          <w:rFonts w:ascii="Arial" w:hAnsi="Arial" w:cs="Arial"/>
          <w:sz w:val="20"/>
          <w:szCs w:val="20"/>
          <w:lang w:val="id-ID"/>
        </w:rPr>
        <w:t xml:space="preserve"> yang baik dimata masyarakat. </w:t>
      </w:r>
      <w:r w:rsidRPr="00A0508C">
        <w:rPr>
          <w:rFonts w:ascii="Arial" w:hAnsi="Arial" w:cs="Arial"/>
          <w:sz w:val="20"/>
          <w:szCs w:val="20"/>
        </w:rPr>
        <w:t xml:space="preserve"> </w:t>
      </w:r>
    </w:p>
    <w:p w:rsidR="00B366A5" w:rsidRPr="00A0508C" w:rsidRDefault="00B366A5" w:rsidP="00A0508C">
      <w:pPr>
        <w:pStyle w:val="BodyText"/>
        <w:spacing w:line="240" w:lineRule="auto"/>
        <w:outlineLvl w:val="0"/>
        <w:rPr>
          <w:rFonts w:ascii="Arial" w:hAnsi="Arial" w:cs="Arial"/>
          <w:sz w:val="20"/>
          <w:szCs w:val="20"/>
          <w:lang w:val="id-ID"/>
        </w:rPr>
      </w:pPr>
    </w:p>
    <w:p w:rsidR="00B366A5" w:rsidRPr="00A0508C" w:rsidRDefault="00B366A5" w:rsidP="00A0508C">
      <w:pPr>
        <w:spacing w:line="240" w:lineRule="auto"/>
        <w:jc w:val="center"/>
        <w:rPr>
          <w:rFonts w:ascii="Arial" w:hAnsi="Arial" w:cs="Arial"/>
          <w:b/>
          <w:sz w:val="20"/>
          <w:szCs w:val="20"/>
        </w:rPr>
      </w:pPr>
      <w:r w:rsidRPr="00A0508C">
        <w:rPr>
          <w:rFonts w:ascii="Arial" w:hAnsi="Arial" w:cs="Arial"/>
          <w:b/>
          <w:sz w:val="20"/>
          <w:szCs w:val="20"/>
        </w:rPr>
        <w:t>DAFTAR PUSTAKA</w:t>
      </w:r>
    </w:p>
    <w:p w:rsidR="00B366A5" w:rsidRPr="00A0508C" w:rsidRDefault="00B366A5" w:rsidP="00A0508C">
      <w:pPr>
        <w:spacing w:line="240" w:lineRule="auto"/>
        <w:rPr>
          <w:rFonts w:ascii="Arial" w:hAnsi="Arial" w:cs="Arial"/>
          <w:sz w:val="20"/>
          <w:szCs w:val="20"/>
        </w:rPr>
      </w:pPr>
    </w:p>
    <w:p w:rsidR="00B366A5" w:rsidRPr="00A0508C" w:rsidRDefault="00B366A5" w:rsidP="00A0508C">
      <w:pPr>
        <w:pStyle w:val="BodyTextIndent"/>
        <w:spacing w:line="240" w:lineRule="auto"/>
        <w:ind w:left="709" w:hanging="709"/>
        <w:rPr>
          <w:rFonts w:ascii="Arial" w:hAnsi="Arial" w:cs="Arial"/>
          <w:sz w:val="20"/>
          <w:szCs w:val="20"/>
        </w:rPr>
      </w:pPr>
      <w:r w:rsidRPr="00A0508C">
        <w:rPr>
          <w:rFonts w:ascii="Arial" w:hAnsi="Arial" w:cs="Arial"/>
          <w:sz w:val="20"/>
          <w:szCs w:val="20"/>
        </w:rPr>
        <w:t xml:space="preserve">Angci Oktarinda, Sirojul Muttaqien, Ajijah. 2010. </w:t>
      </w:r>
      <w:r w:rsidRPr="00A0508C">
        <w:rPr>
          <w:rFonts w:ascii="Arial" w:hAnsi="Arial" w:cs="Arial"/>
          <w:bCs/>
          <w:kern w:val="36"/>
          <w:sz w:val="20"/>
          <w:szCs w:val="20"/>
        </w:rPr>
        <w:t xml:space="preserve">Menanti kehadiran mal berukuran mini. </w:t>
      </w:r>
      <w:r w:rsidRPr="00A0508C">
        <w:rPr>
          <w:rFonts w:ascii="Arial" w:hAnsi="Arial" w:cs="Arial"/>
          <w:sz w:val="20"/>
          <w:szCs w:val="20"/>
        </w:rPr>
        <w:t xml:space="preserve">Diambil secara online pada </w:t>
      </w:r>
      <w:hyperlink r:id="rId12" w:history="1">
        <w:r w:rsidRPr="00A0508C">
          <w:rPr>
            <w:rFonts w:ascii="Arial" w:hAnsi="Arial" w:cs="Arial"/>
            <w:sz w:val="20"/>
            <w:szCs w:val="20"/>
          </w:rPr>
          <w:t>wdaksi@bisnis.co.id</w:t>
        </w:r>
      </w:hyperlink>
      <w:r w:rsidRPr="00A0508C">
        <w:rPr>
          <w:rFonts w:ascii="Arial" w:hAnsi="Arial" w:cs="Arial"/>
          <w:sz w:val="20"/>
          <w:szCs w:val="20"/>
        </w:rPr>
        <w:t>. Diakses pada tanggal 23 April 2010.</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Asep ST Sujana. 2005. </w:t>
      </w:r>
      <w:r w:rsidRPr="00A0508C">
        <w:rPr>
          <w:rFonts w:ascii="Arial" w:hAnsi="Arial" w:cs="Arial"/>
          <w:i/>
          <w:sz w:val="20"/>
          <w:szCs w:val="20"/>
        </w:rPr>
        <w:t>Paradgima Baru dalam Manajemen Ritel Modern</w:t>
      </w:r>
      <w:r w:rsidRPr="00A0508C">
        <w:rPr>
          <w:rFonts w:ascii="Arial" w:hAnsi="Arial" w:cs="Arial"/>
          <w:sz w:val="20"/>
          <w:szCs w:val="20"/>
        </w:rPr>
        <w:t>. Penerbit Graha Ilmu. Bandung.</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Assael, Hendry. 2004. </w:t>
      </w:r>
      <w:r w:rsidRPr="00A0508C">
        <w:rPr>
          <w:rFonts w:ascii="Arial" w:hAnsi="Arial" w:cs="Arial"/>
          <w:i/>
          <w:sz w:val="20"/>
          <w:szCs w:val="20"/>
        </w:rPr>
        <w:t>Consumer Behavior and Marketing Action</w:t>
      </w:r>
      <w:r w:rsidRPr="00A0508C">
        <w:rPr>
          <w:rFonts w:ascii="Arial" w:hAnsi="Arial" w:cs="Arial"/>
          <w:sz w:val="20"/>
          <w:szCs w:val="20"/>
        </w:rPr>
        <w:t>. Sixth Edition. International Thomson Publishing. New York.</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Bob Foster. 2008. </w:t>
      </w:r>
      <w:r w:rsidRPr="00A0508C">
        <w:rPr>
          <w:rFonts w:ascii="Arial" w:hAnsi="Arial" w:cs="Arial"/>
          <w:i/>
          <w:sz w:val="20"/>
          <w:szCs w:val="20"/>
        </w:rPr>
        <w:t>Manajemen Ritel</w:t>
      </w:r>
      <w:r w:rsidRPr="00A0508C">
        <w:rPr>
          <w:rFonts w:ascii="Arial" w:hAnsi="Arial" w:cs="Arial"/>
          <w:sz w:val="20"/>
          <w:szCs w:val="20"/>
        </w:rPr>
        <w:t>. Penerbit Alfabeta. Bandung.</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Christina Whidya Utami. 2010. Manajemen Ritel. Strategi dan Implementasi Operasional Bisnis Ritel Modern di Indonesia. Edisi 2. Penerbit Salemba Empat. Jakarta.</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2008. Strategi Pemasaran Ritel. Penerbit PT. Indeks Jakarta.</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2006. Manajemen Ritel, Strategi dan Implementasi Ritel Modern. Penerbit Salemba Empat Jakarta.</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Donald R. Cooper &amp; Pamela S. Schindler. 2006. </w:t>
      </w:r>
      <w:r w:rsidRPr="00A0508C">
        <w:rPr>
          <w:rFonts w:ascii="Arial" w:hAnsi="Arial" w:cs="Arial"/>
          <w:i/>
          <w:sz w:val="20"/>
          <w:szCs w:val="20"/>
        </w:rPr>
        <w:t>Business Research Methods</w:t>
      </w:r>
      <w:r w:rsidRPr="00A0508C">
        <w:rPr>
          <w:rFonts w:ascii="Arial" w:hAnsi="Arial" w:cs="Arial"/>
          <w:sz w:val="20"/>
          <w:szCs w:val="20"/>
        </w:rPr>
        <w:t>, ninth edition. Mc.Graw-Hill International Edition.</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Engel , James F., Blackwell, Roger D., dan Miniard Paul W. , 2006 . </w:t>
      </w:r>
      <w:r w:rsidRPr="00A0508C">
        <w:rPr>
          <w:rFonts w:ascii="Arial" w:hAnsi="Arial" w:cs="Arial"/>
          <w:i/>
          <w:sz w:val="20"/>
          <w:szCs w:val="20"/>
        </w:rPr>
        <w:t>Perilaku Konsumen</w:t>
      </w:r>
      <w:r w:rsidRPr="00A0508C">
        <w:rPr>
          <w:rFonts w:ascii="Arial" w:hAnsi="Arial" w:cs="Arial"/>
          <w:sz w:val="20"/>
          <w:szCs w:val="20"/>
        </w:rPr>
        <w:t>, Jilid 2, Alih Bahasa Budiyanto, Binaputra Aksara, Jakarta.</w:t>
      </w:r>
    </w:p>
    <w:p w:rsidR="00B366A5" w:rsidRPr="00A0508C" w:rsidRDefault="00B366A5" w:rsidP="00A0508C">
      <w:pPr>
        <w:autoSpaceDE w:val="0"/>
        <w:autoSpaceDN w:val="0"/>
        <w:adjustRightInd w:val="0"/>
        <w:spacing w:line="240" w:lineRule="auto"/>
        <w:ind w:left="720" w:hanging="720"/>
        <w:rPr>
          <w:rFonts w:ascii="Arial" w:hAnsi="Arial" w:cs="Arial"/>
          <w:bCs/>
          <w:sz w:val="20"/>
          <w:szCs w:val="20"/>
        </w:rPr>
      </w:pPr>
      <w:r w:rsidRPr="00A0508C">
        <w:rPr>
          <w:rFonts w:ascii="Arial" w:hAnsi="Arial" w:cs="Arial"/>
          <w:sz w:val="20"/>
          <w:szCs w:val="20"/>
        </w:rPr>
        <w:t xml:space="preserve">Endra Saleh Atmawidjaja . 2009. </w:t>
      </w:r>
      <w:r w:rsidRPr="00A0508C">
        <w:rPr>
          <w:rFonts w:ascii="Arial" w:hAnsi="Arial" w:cs="Arial"/>
          <w:bCs/>
          <w:sz w:val="20"/>
          <w:szCs w:val="20"/>
        </w:rPr>
        <w:t xml:space="preserve">Masihkah Kota Kota Di Indonesia Butuh mall? Diambil secara online pada </w:t>
      </w:r>
      <w:hyperlink r:id="rId13" w:history="1">
        <w:r w:rsidRPr="00A0508C">
          <w:rPr>
            <w:rStyle w:val="Hyperlink"/>
            <w:rFonts w:ascii="Arial" w:hAnsi="Arial" w:cs="Arial"/>
            <w:color w:val="auto"/>
            <w:sz w:val="20"/>
            <w:szCs w:val="20"/>
            <w:u w:val="none"/>
          </w:rPr>
          <w:t>http://bulletin.penataanruang.net/index.asp?mod=_fullart&amp;idart=126</w:t>
        </w:r>
      </w:hyperlink>
      <w:r w:rsidRPr="00A0508C">
        <w:rPr>
          <w:rFonts w:ascii="Arial" w:hAnsi="Arial" w:cs="Arial"/>
          <w:bCs/>
          <w:sz w:val="20"/>
          <w:szCs w:val="20"/>
        </w:rPr>
        <w:t xml:space="preserve"> , tangal akses 28 oktober 2010.</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Fitri , R.A. 2006. Terlena dalam Nikmatnya Belanja. Koran Suara Pembaharuan. Diambil secara online pada </w:t>
      </w:r>
      <w:hyperlink r:id="rId14" w:history="1">
        <w:r w:rsidRPr="00A0508C">
          <w:rPr>
            <w:rStyle w:val="Hyperlink"/>
            <w:rFonts w:ascii="Arial" w:hAnsi="Arial" w:cs="Arial"/>
            <w:color w:val="auto"/>
            <w:sz w:val="20"/>
            <w:szCs w:val="20"/>
            <w:u w:val="none"/>
          </w:rPr>
          <w:t>http://groups.google.com.np/group/alt.sco.tech.indonesia/msg/e1975f8b58c5a9</w:t>
        </w:r>
      </w:hyperlink>
      <w:r w:rsidRPr="00A0508C">
        <w:rPr>
          <w:rFonts w:ascii="Arial" w:hAnsi="Arial" w:cs="Arial"/>
          <w:sz w:val="20"/>
          <w:szCs w:val="20"/>
        </w:rPr>
        <w:t>, tanggal akses : 22 Februari 2008.</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Hawkins, Del. I ., David L. Mothersbaugh, Roger J. Best. 2007. </w:t>
      </w:r>
      <w:r w:rsidRPr="00A0508C">
        <w:rPr>
          <w:rFonts w:ascii="Arial" w:hAnsi="Arial" w:cs="Arial"/>
          <w:i/>
          <w:sz w:val="20"/>
          <w:szCs w:val="20"/>
        </w:rPr>
        <w:t>Consumer Behavior. Building Marketing Strategy</w:t>
      </w:r>
      <w:r w:rsidRPr="00A0508C">
        <w:rPr>
          <w:rFonts w:ascii="Arial" w:hAnsi="Arial" w:cs="Arial"/>
          <w:sz w:val="20"/>
          <w:szCs w:val="20"/>
        </w:rPr>
        <w:t>. Tenth Edition. Mc.Graw-Hill International Edition. New York.</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Kotler, Phillip, Swee Hoon Ang, Siew Meng Leong, Chin Ting tan. 2004. </w:t>
      </w:r>
      <w:r w:rsidRPr="00A0508C">
        <w:rPr>
          <w:rFonts w:ascii="Arial" w:hAnsi="Arial" w:cs="Arial"/>
          <w:i/>
          <w:sz w:val="20"/>
          <w:szCs w:val="20"/>
        </w:rPr>
        <w:t>Manajemen Pemasaran Sudut Pandang Asia</w:t>
      </w:r>
      <w:r w:rsidRPr="00A0508C">
        <w:rPr>
          <w:rFonts w:ascii="Arial" w:hAnsi="Arial" w:cs="Arial"/>
          <w:sz w:val="20"/>
          <w:szCs w:val="20"/>
        </w:rPr>
        <w:t>. Terjemahan  Benyamin Molan. Edisi Ketiga. Indonesia: Indeks.</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Kotler, Phillip &amp; Gary Armstrong. 2006. </w:t>
      </w:r>
      <w:r w:rsidRPr="00A0508C">
        <w:rPr>
          <w:rFonts w:ascii="Arial" w:hAnsi="Arial" w:cs="Arial"/>
          <w:i/>
          <w:sz w:val="20"/>
          <w:szCs w:val="20"/>
        </w:rPr>
        <w:t>Principles Marketing</w:t>
      </w:r>
      <w:r w:rsidRPr="00A0508C">
        <w:rPr>
          <w:rFonts w:ascii="Arial" w:hAnsi="Arial" w:cs="Arial"/>
          <w:sz w:val="20"/>
          <w:szCs w:val="20"/>
        </w:rPr>
        <w:t>. Eleventh Edition. USA : Person Prentice Hall, Inc.</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Kolter, Phillip &amp; Kevin Lane Keller. 2009. </w:t>
      </w:r>
      <w:r w:rsidRPr="00A0508C">
        <w:rPr>
          <w:rFonts w:ascii="Arial" w:hAnsi="Arial" w:cs="Arial"/>
          <w:i/>
          <w:sz w:val="20"/>
          <w:szCs w:val="20"/>
        </w:rPr>
        <w:t>Marketing management : Analysis, Planning, Implementation and Control.</w:t>
      </w:r>
      <w:r w:rsidRPr="00A0508C">
        <w:rPr>
          <w:rFonts w:ascii="Arial" w:hAnsi="Arial" w:cs="Arial"/>
          <w:sz w:val="20"/>
          <w:szCs w:val="20"/>
        </w:rPr>
        <w:t xml:space="preserve"> 13th Edition, USA : Prentice Hall, Inc.</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Levy, Michael and Weitz barton A. 2004. Retailing Management. Fifth Edition. Mc. Graw Hill.</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Lindquist, Jay D. and M. Joseph Sirgy. 2009. </w:t>
      </w:r>
      <w:r w:rsidRPr="00A0508C">
        <w:rPr>
          <w:rFonts w:ascii="Arial" w:hAnsi="Arial" w:cs="Arial"/>
          <w:i/>
          <w:sz w:val="20"/>
          <w:szCs w:val="20"/>
        </w:rPr>
        <w:t>Shopper, Buyer and Consumer Behavior. Theory, Marketing Applications and Public Policy Implications</w:t>
      </w:r>
      <w:r w:rsidRPr="00A0508C">
        <w:rPr>
          <w:rFonts w:ascii="Arial" w:hAnsi="Arial" w:cs="Arial"/>
          <w:sz w:val="20"/>
          <w:szCs w:val="20"/>
        </w:rPr>
        <w:t>. Cengage Learning. USA.</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Madhavaram, Sreedhar Rao and Debra A. Laverie. 2004. </w:t>
      </w:r>
      <w:r w:rsidRPr="00A0508C">
        <w:rPr>
          <w:rFonts w:ascii="Arial" w:hAnsi="Arial" w:cs="Arial"/>
          <w:i/>
          <w:sz w:val="20"/>
          <w:szCs w:val="20"/>
        </w:rPr>
        <w:t>Advances in Consumer Research</w:t>
      </w:r>
      <w:r w:rsidRPr="00A0508C">
        <w:rPr>
          <w:rFonts w:ascii="Arial" w:hAnsi="Arial" w:cs="Arial"/>
          <w:sz w:val="20"/>
          <w:szCs w:val="20"/>
        </w:rPr>
        <w:t xml:space="preserve">. Vol. 31. </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Marina L. Pandin. 2009. </w:t>
      </w:r>
      <w:r w:rsidRPr="00A0508C">
        <w:rPr>
          <w:rFonts w:ascii="Arial" w:hAnsi="Arial" w:cs="Arial"/>
          <w:b/>
          <w:sz w:val="20"/>
          <w:szCs w:val="20"/>
        </w:rPr>
        <w:t>Economic Review</w:t>
      </w:r>
      <w:r w:rsidRPr="00A0508C">
        <w:rPr>
          <w:rFonts w:ascii="Arial" w:hAnsi="Arial" w:cs="Arial"/>
          <w:sz w:val="20"/>
          <w:szCs w:val="20"/>
        </w:rPr>
        <w:t xml:space="preserve">. No. 215. Edisi Maret 2009. Di akses secara online pada </w:t>
      </w:r>
      <w:hyperlink r:id="rId15" w:history="1">
        <w:r w:rsidRPr="00A0508C">
          <w:rPr>
            <w:rStyle w:val="Hyperlink"/>
            <w:rFonts w:ascii="Arial" w:hAnsi="Arial" w:cs="Arial"/>
            <w:color w:val="auto"/>
            <w:sz w:val="20"/>
            <w:szCs w:val="20"/>
            <w:u w:val="none"/>
          </w:rPr>
          <w:t>http://www.bni.co.id/portals/0/document/2009/marchritel business.pdf</w:t>
        </w:r>
      </w:hyperlink>
      <w:r w:rsidRPr="00A0508C">
        <w:rPr>
          <w:rFonts w:ascii="Arial" w:hAnsi="Arial" w:cs="Arial"/>
          <w:sz w:val="20"/>
          <w:szCs w:val="20"/>
        </w:rPr>
        <w:t xml:space="preserve"> </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MARS Indonesia. 2008. Indonesian Consumer Profile 2008. Diakses secara onlie pada </w:t>
      </w:r>
      <w:hyperlink r:id="rId16" w:history="1">
        <w:r w:rsidRPr="00A0508C">
          <w:rPr>
            <w:rStyle w:val="Hyperlink"/>
            <w:rFonts w:ascii="Arial" w:hAnsi="Arial" w:cs="Arial"/>
            <w:color w:val="auto"/>
            <w:sz w:val="20"/>
            <w:szCs w:val="20"/>
            <w:u w:val="none"/>
          </w:rPr>
          <w:t>http://www.marsindonesia.com</w:t>
        </w:r>
      </w:hyperlink>
      <w:r w:rsidRPr="00A0508C">
        <w:rPr>
          <w:rFonts w:ascii="Arial" w:hAnsi="Arial" w:cs="Arial"/>
          <w:sz w:val="20"/>
          <w:szCs w:val="20"/>
        </w:rPr>
        <w:t xml:space="preserve"> pada 10 November 2010.</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Mc.Crae, Robert.R., &amp; Allik, J. 2002. </w:t>
      </w:r>
      <w:r w:rsidRPr="00A0508C">
        <w:rPr>
          <w:rFonts w:ascii="Arial" w:hAnsi="Arial" w:cs="Arial"/>
          <w:i/>
          <w:sz w:val="20"/>
          <w:szCs w:val="20"/>
        </w:rPr>
        <w:t>The Five Factor Model of Personality Across Cultures</w:t>
      </w:r>
      <w:r w:rsidRPr="00A0508C">
        <w:rPr>
          <w:rFonts w:ascii="Arial" w:hAnsi="Arial" w:cs="Arial"/>
          <w:sz w:val="20"/>
          <w:szCs w:val="20"/>
        </w:rPr>
        <w:t xml:space="preserve">. New York : Kluwer Academic / Plenum Publishers. </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Mc. Crae, Robert. R., &amp; Paul T. Costa, Jr. 2006. </w:t>
      </w:r>
      <w:r w:rsidRPr="00A0508C">
        <w:rPr>
          <w:rFonts w:ascii="Arial" w:hAnsi="Arial" w:cs="Arial"/>
          <w:i/>
          <w:sz w:val="20"/>
          <w:szCs w:val="20"/>
        </w:rPr>
        <w:t>Personality in Adulthood. A Five-Factor Theory Perspective.</w:t>
      </w:r>
      <w:r w:rsidRPr="00A0508C">
        <w:rPr>
          <w:rFonts w:ascii="Arial" w:hAnsi="Arial" w:cs="Arial"/>
          <w:sz w:val="20"/>
          <w:szCs w:val="20"/>
        </w:rPr>
        <w:t xml:space="preserve"> Second Edition. The Guilford Press. New York – London.</w:t>
      </w:r>
    </w:p>
    <w:p w:rsidR="00B366A5" w:rsidRPr="00A0508C" w:rsidRDefault="00B366A5" w:rsidP="00A0508C">
      <w:pPr>
        <w:pStyle w:val="NormalWeb"/>
        <w:spacing w:before="0" w:beforeAutospacing="0" w:after="0" w:afterAutospacing="0"/>
        <w:ind w:left="720" w:hanging="720"/>
        <w:jc w:val="both"/>
        <w:rPr>
          <w:rFonts w:ascii="Arial" w:hAnsi="Arial" w:cs="Arial"/>
          <w:sz w:val="20"/>
          <w:szCs w:val="20"/>
        </w:rPr>
      </w:pPr>
      <w:r w:rsidRPr="00A0508C">
        <w:rPr>
          <w:rFonts w:ascii="Arial" w:hAnsi="Arial" w:cs="Arial"/>
          <w:sz w:val="20"/>
          <w:szCs w:val="20"/>
        </w:rPr>
        <w:t xml:space="preserve">Meitri Hening Chrisna Daluarti. 2005. </w:t>
      </w:r>
      <w:r w:rsidRPr="00A0508C">
        <w:rPr>
          <w:rFonts w:ascii="Arial" w:hAnsi="Arial" w:cs="Arial"/>
          <w:bCs/>
          <w:sz w:val="20"/>
          <w:szCs w:val="20"/>
        </w:rPr>
        <w:t xml:space="preserve">The Evaluation of Shopping Mall Development in The City of Bandung. </w:t>
      </w:r>
      <w:hyperlink r:id="rId17" w:history="1">
        <w:r w:rsidRPr="00A0508C">
          <w:rPr>
            <w:rStyle w:val="Hyperlink"/>
            <w:rFonts w:ascii="Arial" w:hAnsi="Arial" w:cs="Arial"/>
            <w:color w:val="auto"/>
            <w:sz w:val="20"/>
            <w:szCs w:val="20"/>
            <w:u w:val="none"/>
          </w:rPr>
          <w:t>http://digilib.itb.ac.id/gdl.php?mod=browse&amp;op=read&amp;id=jbptitbpp-gdl-meitriheni-25430</w:t>
        </w:r>
      </w:hyperlink>
      <w:r w:rsidRPr="00A0508C">
        <w:rPr>
          <w:rFonts w:ascii="Arial" w:hAnsi="Arial" w:cs="Arial"/>
          <w:sz w:val="20"/>
          <w:szCs w:val="20"/>
        </w:rPr>
        <w:t xml:space="preserve"> diakses tanggal 10 Januari 2010.</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Mowen , John C., 2001. </w:t>
      </w:r>
      <w:r w:rsidRPr="00A0508C">
        <w:rPr>
          <w:rFonts w:ascii="Arial" w:hAnsi="Arial" w:cs="Arial"/>
          <w:i/>
          <w:sz w:val="20"/>
          <w:szCs w:val="20"/>
        </w:rPr>
        <w:t>Consumer Behavior</w:t>
      </w:r>
      <w:r w:rsidRPr="00A0508C">
        <w:rPr>
          <w:rFonts w:ascii="Arial" w:hAnsi="Arial" w:cs="Arial"/>
          <w:sz w:val="20"/>
          <w:szCs w:val="20"/>
        </w:rPr>
        <w:t>, McMillan Publishing Company, NewYork.</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Pervin, Lawrence. A., Daniel Cervone,., &amp; Oliver P. John,. 2004. </w:t>
      </w:r>
      <w:r w:rsidRPr="00A0508C">
        <w:rPr>
          <w:rFonts w:ascii="Arial" w:hAnsi="Arial" w:cs="Arial"/>
          <w:i/>
          <w:sz w:val="20"/>
          <w:szCs w:val="20"/>
        </w:rPr>
        <w:t>Personality : Theory and Research</w:t>
      </w:r>
      <w:r w:rsidRPr="00A0508C">
        <w:rPr>
          <w:rFonts w:ascii="Arial" w:hAnsi="Arial" w:cs="Arial"/>
          <w:sz w:val="20"/>
          <w:szCs w:val="20"/>
        </w:rPr>
        <w:t xml:space="preserve"> (9</w:t>
      </w:r>
      <w:r w:rsidRPr="00A0508C">
        <w:rPr>
          <w:rFonts w:ascii="Arial" w:hAnsi="Arial" w:cs="Arial"/>
          <w:sz w:val="20"/>
          <w:szCs w:val="20"/>
          <w:vertAlign w:val="superscript"/>
        </w:rPr>
        <w:t>th</w:t>
      </w:r>
      <w:r w:rsidRPr="00A0508C">
        <w:rPr>
          <w:rFonts w:ascii="Arial" w:hAnsi="Arial" w:cs="Arial"/>
          <w:sz w:val="20"/>
          <w:szCs w:val="20"/>
        </w:rPr>
        <w:t xml:space="preserve"> ed). Hoboken, NJ : John Wiley and Sons.</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Pilar  Bisnis. 2003. Pilar Utama. </w:t>
      </w:r>
      <w:r w:rsidRPr="00A0508C">
        <w:rPr>
          <w:rFonts w:ascii="Arial" w:hAnsi="Arial" w:cs="Arial"/>
          <w:i/>
          <w:sz w:val="20"/>
          <w:szCs w:val="20"/>
        </w:rPr>
        <w:t>Peta Ritel Modern, Konsumen Tetap Jadi Raja</w:t>
      </w:r>
      <w:r w:rsidRPr="00A0508C">
        <w:rPr>
          <w:rFonts w:ascii="Arial" w:hAnsi="Arial" w:cs="Arial"/>
          <w:sz w:val="20"/>
          <w:szCs w:val="20"/>
        </w:rPr>
        <w:t>, edisi 06. Tahun VI, 17-30 Maret, hlm. 10-39.</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Peter, J.P. &amp; Olson, L.C. 2002. </w:t>
      </w:r>
      <w:r w:rsidRPr="00A0508C">
        <w:rPr>
          <w:rFonts w:ascii="Arial" w:hAnsi="Arial" w:cs="Arial"/>
          <w:i/>
          <w:sz w:val="20"/>
          <w:szCs w:val="20"/>
        </w:rPr>
        <w:t>Consumer Behavior and Marketing Strategy</w:t>
      </w:r>
      <w:r w:rsidRPr="00A0508C">
        <w:rPr>
          <w:rFonts w:ascii="Arial" w:hAnsi="Arial" w:cs="Arial"/>
          <w:sz w:val="20"/>
          <w:szCs w:val="20"/>
        </w:rPr>
        <w:t>. Sixth Edition. New York. McGraw-Hill/Irwin, Inc.</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Randy Frost. (2010). Bahaya tersembunyi kebiasaan gila belanja. Vivanews. Diakses secara online pada  </w:t>
      </w:r>
      <w:hyperlink r:id="rId18" w:history="1">
        <w:r w:rsidRPr="00A0508C">
          <w:rPr>
            <w:rStyle w:val="Hyperlink"/>
            <w:rFonts w:ascii="Arial" w:hAnsi="Arial" w:cs="Arial"/>
            <w:color w:val="auto"/>
            <w:sz w:val="20"/>
            <w:szCs w:val="20"/>
            <w:u w:val="none"/>
          </w:rPr>
          <w:t>http://kosmo.vivanews.com/news/read/165994-bahaya-tersembunyi-kebiasaan-gila-belanja diakses 7 Agustus 2010</w:t>
        </w:r>
      </w:hyperlink>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lastRenderedPageBreak/>
        <w:t xml:space="preserve">Schiffman, Leon &amp; Leslie lazar Kanuk. 2008. </w:t>
      </w:r>
      <w:r w:rsidRPr="00A0508C">
        <w:rPr>
          <w:rFonts w:ascii="Arial" w:hAnsi="Arial" w:cs="Arial"/>
          <w:i/>
          <w:sz w:val="20"/>
          <w:szCs w:val="20"/>
        </w:rPr>
        <w:t>Consumer Behavior</w:t>
      </w:r>
      <w:r w:rsidRPr="00A0508C">
        <w:rPr>
          <w:rFonts w:ascii="Arial" w:hAnsi="Arial" w:cs="Arial"/>
          <w:sz w:val="20"/>
          <w:szCs w:val="20"/>
        </w:rPr>
        <w:t>. Seventh edition. Prentice Hall. New Jersey.</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Solomon, Michael R. 2009. </w:t>
      </w:r>
      <w:r w:rsidRPr="00A0508C">
        <w:rPr>
          <w:rFonts w:ascii="Arial" w:hAnsi="Arial" w:cs="Arial"/>
          <w:i/>
          <w:sz w:val="20"/>
          <w:szCs w:val="20"/>
        </w:rPr>
        <w:t>Consumer Behavior : Buying, Having, and Being</w:t>
      </w:r>
      <w:r w:rsidRPr="00A0508C">
        <w:rPr>
          <w:rFonts w:ascii="Arial" w:hAnsi="Arial" w:cs="Arial"/>
          <w:sz w:val="20"/>
          <w:szCs w:val="20"/>
        </w:rPr>
        <w:t>. Eighth Edition. Pearson International Edition – Prentice Hall. New Jersey.</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Sutisna.  2002. </w:t>
      </w:r>
      <w:r w:rsidRPr="00A0508C">
        <w:rPr>
          <w:rFonts w:ascii="Arial" w:hAnsi="Arial" w:cs="Arial"/>
          <w:i/>
          <w:sz w:val="20"/>
          <w:szCs w:val="20"/>
        </w:rPr>
        <w:t>Perilaku Konsumen dan Strategi Pemasaran</w:t>
      </w:r>
      <w:r w:rsidRPr="00A0508C">
        <w:rPr>
          <w:rFonts w:ascii="Arial" w:hAnsi="Arial" w:cs="Arial"/>
          <w:sz w:val="20"/>
          <w:szCs w:val="20"/>
        </w:rPr>
        <w:t>, Rosdakarya, Bandung.</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Tao Sun, Guohua Wu, Seonmi Youn. 2003. Psychological Antecedents of Impulsive &amp; Compulsive Buying : A Hierarchical Perspective. Journal of Consumer Psychology. Copyright 2003. Erlbaum Associates.Inc.</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Tempo. 2003. Kemajuan Bisnis Ritel Indonesia. Edisi 22 Mei 2003.</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Yevis Marti Oesman, Dr.SE.MP. 2010. </w:t>
      </w:r>
      <w:r w:rsidRPr="00A0508C">
        <w:rPr>
          <w:rFonts w:ascii="Arial" w:hAnsi="Arial" w:cs="Arial"/>
          <w:i/>
          <w:sz w:val="20"/>
          <w:szCs w:val="20"/>
        </w:rPr>
        <w:t>Sukses Mengelola Marketing Mix, CRM, Customer Value, dan Customer Dependency (Kasus Pada Pemasaran Shopping Center)</w:t>
      </w:r>
      <w:r w:rsidRPr="00A0508C">
        <w:rPr>
          <w:rFonts w:ascii="Arial" w:hAnsi="Arial" w:cs="Arial"/>
          <w:sz w:val="20"/>
          <w:szCs w:val="20"/>
        </w:rPr>
        <w:t>. Maret 2010. Alfabeta. Bandung.</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Yongki Surya Susilo. 2008. Pertumbuhan Bisnis Ritel 15 %, Perkembangan Industri Ritel di Bandung dan Jabar. Diakses secara online pada </w:t>
      </w:r>
      <w:hyperlink r:id="rId19" w:history="1">
        <w:r w:rsidRPr="00A0508C">
          <w:rPr>
            <w:rStyle w:val="Hyperlink"/>
            <w:rFonts w:ascii="Arial" w:hAnsi="Arial" w:cs="Arial"/>
            <w:color w:val="auto"/>
            <w:sz w:val="20"/>
            <w:szCs w:val="20"/>
            <w:u w:val="none"/>
          </w:rPr>
          <w:t>http://www.pikiran-rakyat.com/node/76010</w:t>
        </w:r>
      </w:hyperlink>
      <w:r w:rsidRPr="00A0508C">
        <w:rPr>
          <w:rFonts w:ascii="Arial" w:hAnsi="Arial" w:cs="Arial"/>
          <w:sz w:val="20"/>
          <w:szCs w:val="20"/>
        </w:rPr>
        <w:t xml:space="preserve"> </w:t>
      </w:r>
    </w:p>
    <w:p w:rsidR="00B366A5" w:rsidRPr="00A0508C" w:rsidRDefault="00B366A5" w:rsidP="00A0508C">
      <w:pPr>
        <w:spacing w:line="240" w:lineRule="auto"/>
        <w:ind w:left="720" w:hanging="720"/>
        <w:rPr>
          <w:rFonts w:ascii="Arial" w:hAnsi="Arial" w:cs="Arial"/>
          <w:sz w:val="20"/>
          <w:szCs w:val="20"/>
        </w:rPr>
      </w:pPr>
      <w:r w:rsidRPr="00A0508C">
        <w:rPr>
          <w:rFonts w:ascii="Arial" w:hAnsi="Arial" w:cs="Arial"/>
          <w:sz w:val="20"/>
          <w:szCs w:val="20"/>
        </w:rPr>
        <w:t xml:space="preserve">Zikmund, William G. 2000. </w:t>
      </w:r>
      <w:r w:rsidRPr="00A0508C">
        <w:rPr>
          <w:rFonts w:ascii="Arial" w:hAnsi="Arial" w:cs="Arial"/>
          <w:i/>
          <w:sz w:val="20"/>
          <w:szCs w:val="20"/>
        </w:rPr>
        <w:t>Business Research Method</w:t>
      </w:r>
      <w:r w:rsidRPr="00A0508C">
        <w:rPr>
          <w:rFonts w:ascii="Arial" w:hAnsi="Arial" w:cs="Arial"/>
          <w:sz w:val="20"/>
          <w:szCs w:val="20"/>
        </w:rPr>
        <w:t>, 6</w:t>
      </w:r>
      <w:r w:rsidRPr="00A0508C">
        <w:rPr>
          <w:rFonts w:ascii="Arial" w:hAnsi="Arial" w:cs="Arial"/>
          <w:sz w:val="20"/>
          <w:szCs w:val="20"/>
          <w:vertAlign w:val="superscript"/>
        </w:rPr>
        <w:t>th</w:t>
      </w:r>
      <w:r w:rsidRPr="00A0508C">
        <w:rPr>
          <w:rFonts w:ascii="Arial" w:hAnsi="Arial" w:cs="Arial"/>
          <w:sz w:val="20"/>
          <w:szCs w:val="20"/>
        </w:rPr>
        <w:t xml:space="preserve"> ed. The Dryeden Press, United States of America.</w:t>
      </w:r>
    </w:p>
    <w:p w:rsidR="00B366A5" w:rsidRPr="00A0508C" w:rsidRDefault="00736D30" w:rsidP="00A0508C">
      <w:pPr>
        <w:spacing w:line="240" w:lineRule="auto"/>
        <w:ind w:left="720" w:hanging="720"/>
        <w:rPr>
          <w:rFonts w:ascii="Arial" w:hAnsi="Arial" w:cs="Arial"/>
          <w:sz w:val="20"/>
          <w:szCs w:val="20"/>
        </w:rPr>
      </w:pPr>
      <w:hyperlink r:id="rId20" w:history="1">
        <w:r w:rsidR="00B366A5" w:rsidRPr="00A0508C">
          <w:rPr>
            <w:rStyle w:val="Hyperlink"/>
            <w:rFonts w:ascii="Arial" w:hAnsi="Arial" w:cs="Arial"/>
            <w:color w:val="auto"/>
            <w:sz w:val="20"/>
            <w:szCs w:val="20"/>
            <w:u w:val="none"/>
          </w:rPr>
          <w:t>http://regional.kompas.com/read/2010/01/26/10125466/jumlah.berlebih.Bandung.quot.Dikepung.quot.Mal</w:t>
        </w:r>
      </w:hyperlink>
      <w:r w:rsidR="00B366A5" w:rsidRPr="00A0508C">
        <w:rPr>
          <w:rFonts w:ascii="Arial" w:hAnsi="Arial" w:cs="Arial"/>
          <w:sz w:val="20"/>
          <w:szCs w:val="20"/>
        </w:rPr>
        <w:t>, diakses 7 Agustus 2010</w:t>
      </w:r>
    </w:p>
    <w:p w:rsidR="00B366A5" w:rsidRPr="00A0508C" w:rsidRDefault="00736D30" w:rsidP="00A0508C">
      <w:pPr>
        <w:spacing w:line="240" w:lineRule="auto"/>
        <w:ind w:left="720" w:hanging="720"/>
        <w:rPr>
          <w:rFonts w:ascii="Arial" w:hAnsi="Arial" w:cs="Arial"/>
          <w:sz w:val="20"/>
          <w:szCs w:val="20"/>
        </w:rPr>
      </w:pPr>
      <w:hyperlink r:id="rId21" w:history="1">
        <w:r w:rsidR="00B366A5" w:rsidRPr="00A0508C">
          <w:rPr>
            <w:rStyle w:val="Hyperlink"/>
            <w:rFonts w:ascii="Arial" w:hAnsi="Arial" w:cs="Arial"/>
            <w:color w:val="auto"/>
            <w:sz w:val="20"/>
            <w:szCs w:val="20"/>
            <w:u w:val="none"/>
          </w:rPr>
          <w:t>http://kosmo.vivanews.com/news/read/165994-bahaya-tersembunyi-kebiasaan-gila-belanja diakses 7 Agustus 2010</w:t>
        </w:r>
      </w:hyperlink>
    </w:p>
    <w:p w:rsidR="00B366A5" w:rsidRPr="00A0508C" w:rsidRDefault="00736D30" w:rsidP="00A0508C">
      <w:pPr>
        <w:spacing w:line="240" w:lineRule="auto"/>
        <w:ind w:left="720" w:hanging="720"/>
        <w:rPr>
          <w:rFonts w:ascii="Arial" w:hAnsi="Arial" w:cs="Arial"/>
          <w:sz w:val="20"/>
          <w:szCs w:val="20"/>
        </w:rPr>
      </w:pPr>
      <w:hyperlink r:id="rId22" w:history="1">
        <w:r w:rsidR="00B366A5" w:rsidRPr="00A0508C">
          <w:rPr>
            <w:rStyle w:val="Hyperlink"/>
            <w:rFonts w:ascii="Arial" w:hAnsi="Arial" w:cs="Arial"/>
            <w:color w:val="auto"/>
            <w:sz w:val="20"/>
            <w:szCs w:val="20"/>
            <w:u w:val="none"/>
          </w:rPr>
          <w:t>http://majalahqalam.wordpress.com/page/4/waspadai</w:t>
        </w:r>
      </w:hyperlink>
      <w:r w:rsidR="00B366A5" w:rsidRPr="00A0508C">
        <w:rPr>
          <w:rFonts w:ascii="Arial" w:hAnsi="Arial" w:cs="Arial"/>
          <w:sz w:val="20"/>
          <w:szCs w:val="20"/>
        </w:rPr>
        <w:t xml:space="preserve"> windows shopping, diakses 9 Desember 2009.</w:t>
      </w:r>
    </w:p>
    <w:p w:rsidR="00B366A5" w:rsidRPr="00A0508C" w:rsidRDefault="00736D30" w:rsidP="00A0508C">
      <w:pPr>
        <w:spacing w:line="240" w:lineRule="auto"/>
        <w:ind w:left="720" w:hanging="720"/>
        <w:rPr>
          <w:rFonts w:ascii="Arial" w:hAnsi="Arial" w:cs="Arial"/>
          <w:sz w:val="20"/>
          <w:szCs w:val="20"/>
        </w:rPr>
      </w:pPr>
      <w:hyperlink r:id="rId23" w:history="1">
        <w:r w:rsidR="00B366A5" w:rsidRPr="00A0508C">
          <w:rPr>
            <w:rStyle w:val="Hyperlink"/>
            <w:rFonts w:ascii="Arial" w:hAnsi="Arial" w:cs="Arial"/>
            <w:color w:val="auto"/>
            <w:sz w:val="20"/>
            <w:szCs w:val="20"/>
            <w:u w:val="none"/>
          </w:rPr>
          <w:t>http://marsindonesia.com/page_id=39</w:t>
        </w:r>
      </w:hyperlink>
      <w:r w:rsidR="00B366A5" w:rsidRPr="00A0508C">
        <w:rPr>
          <w:rFonts w:ascii="Arial" w:hAnsi="Arial" w:cs="Arial"/>
          <w:sz w:val="20"/>
          <w:szCs w:val="20"/>
        </w:rPr>
        <w:t xml:space="preserve"> , 82% Konsumen Gemar Menyambangi Pusat Perbelanjaan, diakses 24 september 2010.</w:t>
      </w:r>
    </w:p>
    <w:p w:rsidR="00B366A5" w:rsidRPr="00A0508C" w:rsidRDefault="00736D30" w:rsidP="00A0508C">
      <w:pPr>
        <w:spacing w:line="240" w:lineRule="auto"/>
        <w:ind w:left="720" w:hanging="720"/>
        <w:rPr>
          <w:rFonts w:ascii="Arial" w:hAnsi="Arial" w:cs="Arial"/>
          <w:sz w:val="20"/>
          <w:szCs w:val="20"/>
        </w:rPr>
      </w:pPr>
      <w:hyperlink r:id="rId24" w:history="1">
        <w:r w:rsidR="00B366A5" w:rsidRPr="00A0508C">
          <w:rPr>
            <w:rStyle w:val="Hyperlink"/>
            <w:rFonts w:ascii="Arial" w:hAnsi="Arial" w:cs="Arial"/>
            <w:color w:val="auto"/>
            <w:sz w:val="20"/>
            <w:szCs w:val="20"/>
            <w:u w:val="none"/>
          </w:rPr>
          <w:t>http://id.wikipedia.org/wiki/Pusat_perbelanjaan</w:t>
        </w:r>
      </w:hyperlink>
      <w:r w:rsidR="00B366A5" w:rsidRPr="00A0508C">
        <w:rPr>
          <w:rFonts w:ascii="Arial" w:hAnsi="Arial" w:cs="Arial"/>
          <w:sz w:val="20"/>
          <w:szCs w:val="20"/>
        </w:rPr>
        <w:t>, diakses 24 September 2010.</w:t>
      </w:r>
    </w:p>
    <w:p w:rsidR="00B366A5" w:rsidRPr="00A0508C" w:rsidRDefault="00736D30" w:rsidP="00A0508C">
      <w:pPr>
        <w:spacing w:line="240" w:lineRule="auto"/>
        <w:ind w:left="720" w:hanging="720"/>
        <w:rPr>
          <w:rFonts w:ascii="Arial" w:hAnsi="Arial" w:cs="Arial"/>
          <w:sz w:val="20"/>
          <w:szCs w:val="20"/>
        </w:rPr>
      </w:pPr>
      <w:hyperlink r:id="rId25" w:history="1">
        <w:r w:rsidR="00B366A5" w:rsidRPr="00A0508C">
          <w:rPr>
            <w:rStyle w:val="Hyperlink"/>
            <w:rFonts w:ascii="Arial" w:hAnsi="Arial" w:cs="Arial"/>
            <w:color w:val="auto"/>
            <w:sz w:val="20"/>
            <w:szCs w:val="20"/>
            <w:u w:val="none"/>
          </w:rPr>
          <w:t>http://www.ums.ac.id/fakultasteknik/jurusanarsitektur/ruhiko</w:t>
        </w:r>
      </w:hyperlink>
      <w:r w:rsidR="00B366A5" w:rsidRPr="00A0508C">
        <w:rPr>
          <w:rStyle w:val="Hyperlink"/>
          <w:rFonts w:ascii="Arial" w:hAnsi="Arial" w:cs="Arial"/>
          <w:color w:val="auto"/>
          <w:sz w:val="20"/>
          <w:szCs w:val="20"/>
          <w:u w:val="none"/>
        </w:rPr>
        <w:t>, diakses tanggal 24 September 2010.</w:t>
      </w:r>
    </w:p>
    <w:p w:rsidR="00B366A5" w:rsidRPr="00A0508C" w:rsidRDefault="00B366A5" w:rsidP="00A0508C">
      <w:pPr>
        <w:spacing w:line="240" w:lineRule="auto"/>
        <w:ind w:left="720" w:hanging="720"/>
        <w:rPr>
          <w:rFonts w:ascii="Arial" w:hAnsi="Arial" w:cs="Arial"/>
          <w:sz w:val="20"/>
          <w:szCs w:val="20"/>
        </w:rPr>
      </w:pPr>
    </w:p>
    <w:p w:rsidR="00B366A5" w:rsidRPr="00A0508C" w:rsidRDefault="00B366A5" w:rsidP="00A0508C">
      <w:pPr>
        <w:pStyle w:val="BodyText"/>
        <w:spacing w:line="240" w:lineRule="auto"/>
        <w:outlineLvl w:val="0"/>
        <w:rPr>
          <w:rFonts w:ascii="Arial" w:hAnsi="Arial" w:cs="Arial"/>
          <w:sz w:val="20"/>
          <w:szCs w:val="20"/>
        </w:rPr>
      </w:pPr>
    </w:p>
    <w:p w:rsidR="00B366A5" w:rsidRPr="00A0508C" w:rsidRDefault="00B366A5"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BE111D" w:rsidRPr="00A0508C" w:rsidRDefault="00BE111D"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BE111D" w:rsidRPr="00A0508C" w:rsidRDefault="00BE111D"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BE111D" w:rsidRPr="00A0508C" w:rsidRDefault="00BE111D"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BE111D" w:rsidRPr="00A0508C" w:rsidRDefault="00BE111D"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BE111D" w:rsidRPr="00A0508C" w:rsidRDefault="00BE111D"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BE111D" w:rsidRPr="00A0508C" w:rsidRDefault="00BE111D"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BE111D" w:rsidRPr="00A0508C" w:rsidRDefault="00BE111D"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BE111D" w:rsidRPr="00A0508C" w:rsidRDefault="00BE111D"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BE111D" w:rsidRDefault="00BE111D"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C81299" w:rsidRPr="00A0508C" w:rsidRDefault="00C81299"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BE111D" w:rsidRPr="00A0508C" w:rsidRDefault="00BE111D"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BE111D" w:rsidRPr="00A0508C" w:rsidRDefault="00BE111D" w:rsidP="00A0508C">
      <w:pPr>
        <w:tabs>
          <w:tab w:val="left" w:pos="9072"/>
        </w:tabs>
        <w:autoSpaceDE w:val="0"/>
        <w:autoSpaceDN w:val="0"/>
        <w:adjustRightInd w:val="0"/>
        <w:spacing w:line="240" w:lineRule="auto"/>
        <w:ind w:left="851" w:right="360" w:hanging="851"/>
        <w:rPr>
          <w:rFonts w:ascii="Arial" w:hAnsi="Arial" w:cs="Arial"/>
          <w:i/>
          <w:iCs/>
          <w:sz w:val="20"/>
          <w:szCs w:val="20"/>
        </w:rPr>
      </w:pPr>
    </w:p>
    <w:p w:rsidR="00DF5C4F" w:rsidRDefault="00DF5C4F" w:rsidP="00A0508C">
      <w:pPr>
        <w:tabs>
          <w:tab w:val="left" w:pos="990"/>
        </w:tabs>
        <w:spacing w:line="240" w:lineRule="auto"/>
        <w:jc w:val="center"/>
        <w:rPr>
          <w:rFonts w:ascii="Arial" w:hAnsi="Arial" w:cs="Arial"/>
          <w:b/>
          <w:sz w:val="20"/>
          <w:szCs w:val="20"/>
        </w:rPr>
      </w:pPr>
    </w:p>
    <w:p w:rsidR="00DF5C4F" w:rsidRPr="00A0508C" w:rsidRDefault="00DF5C4F" w:rsidP="00A0508C">
      <w:pPr>
        <w:tabs>
          <w:tab w:val="left" w:pos="990"/>
        </w:tabs>
        <w:spacing w:line="240" w:lineRule="auto"/>
        <w:jc w:val="center"/>
        <w:rPr>
          <w:rFonts w:ascii="Arial" w:hAnsi="Arial" w:cs="Arial"/>
          <w:b/>
          <w:sz w:val="20"/>
          <w:szCs w:val="20"/>
        </w:rPr>
      </w:pPr>
    </w:p>
    <w:p w:rsidR="00BE111D" w:rsidRPr="00600DCA" w:rsidRDefault="00BE111D" w:rsidP="00A0508C">
      <w:pPr>
        <w:tabs>
          <w:tab w:val="left" w:pos="990"/>
        </w:tabs>
        <w:spacing w:line="240" w:lineRule="auto"/>
        <w:jc w:val="center"/>
        <w:rPr>
          <w:rFonts w:ascii="Arial" w:hAnsi="Arial" w:cs="Arial"/>
          <w:b/>
          <w:sz w:val="20"/>
          <w:szCs w:val="20"/>
        </w:rPr>
      </w:pPr>
      <w:r w:rsidRPr="00600DCA">
        <w:rPr>
          <w:rFonts w:ascii="Arial" w:hAnsi="Arial" w:cs="Arial"/>
          <w:b/>
          <w:sz w:val="20"/>
          <w:szCs w:val="20"/>
        </w:rPr>
        <w:lastRenderedPageBreak/>
        <w:t xml:space="preserve">PENGARUH STRUKTUR MODAL DAN KEBIJAKAN DIVIDEN </w:t>
      </w:r>
    </w:p>
    <w:p w:rsidR="00BE111D" w:rsidRPr="00600DCA" w:rsidRDefault="00BE111D" w:rsidP="00A0508C">
      <w:pPr>
        <w:tabs>
          <w:tab w:val="left" w:pos="990"/>
        </w:tabs>
        <w:spacing w:line="240" w:lineRule="auto"/>
        <w:jc w:val="center"/>
        <w:rPr>
          <w:rFonts w:ascii="Arial" w:hAnsi="Arial" w:cs="Arial"/>
          <w:b/>
          <w:sz w:val="20"/>
          <w:szCs w:val="20"/>
        </w:rPr>
      </w:pPr>
      <w:r w:rsidRPr="00600DCA">
        <w:rPr>
          <w:rFonts w:ascii="Arial" w:hAnsi="Arial" w:cs="Arial"/>
          <w:b/>
          <w:sz w:val="20"/>
          <w:szCs w:val="20"/>
        </w:rPr>
        <w:t>TERHADAP NILAI PERUSAHAAN</w:t>
      </w:r>
    </w:p>
    <w:p w:rsidR="00BE111D" w:rsidRPr="00600DCA" w:rsidRDefault="00BE111D" w:rsidP="00A0508C">
      <w:pPr>
        <w:tabs>
          <w:tab w:val="left" w:pos="990"/>
        </w:tabs>
        <w:spacing w:line="240" w:lineRule="auto"/>
        <w:jc w:val="center"/>
        <w:rPr>
          <w:rFonts w:ascii="Arial" w:hAnsi="Arial" w:cs="Arial"/>
          <w:b/>
          <w:sz w:val="20"/>
          <w:szCs w:val="20"/>
        </w:rPr>
      </w:pPr>
      <w:r w:rsidRPr="00600DCA">
        <w:rPr>
          <w:rFonts w:ascii="Arial" w:hAnsi="Arial" w:cs="Arial"/>
          <w:b/>
          <w:sz w:val="20"/>
          <w:szCs w:val="20"/>
        </w:rPr>
        <w:t xml:space="preserve">PADA PERUSAHAAN SEMEN YANG TERCATAT </w:t>
      </w:r>
    </w:p>
    <w:p w:rsidR="00BE111D" w:rsidRDefault="00BE111D" w:rsidP="00A0508C">
      <w:pPr>
        <w:tabs>
          <w:tab w:val="left" w:pos="990"/>
        </w:tabs>
        <w:spacing w:line="240" w:lineRule="auto"/>
        <w:jc w:val="center"/>
        <w:rPr>
          <w:rFonts w:ascii="Arial" w:hAnsi="Arial" w:cs="Arial"/>
          <w:b/>
          <w:sz w:val="20"/>
          <w:szCs w:val="20"/>
        </w:rPr>
      </w:pPr>
      <w:r w:rsidRPr="00600DCA">
        <w:rPr>
          <w:rFonts w:ascii="Arial" w:hAnsi="Arial" w:cs="Arial"/>
          <w:b/>
          <w:sz w:val="20"/>
          <w:szCs w:val="20"/>
        </w:rPr>
        <w:t>DI BURSA EFEK INDONESIA PERIODE 2002-2010</w:t>
      </w:r>
    </w:p>
    <w:p w:rsidR="00600DCA" w:rsidRDefault="00600DCA" w:rsidP="00A0508C">
      <w:pPr>
        <w:tabs>
          <w:tab w:val="left" w:pos="990"/>
        </w:tabs>
        <w:spacing w:line="240" w:lineRule="auto"/>
        <w:jc w:val="center"/>
        <w:rPr>
          <w:rFonts w:ascii="Arial" w:hAnsi="Arial" w:cs="Arial"/>
          <w:b/>
          <w:sz w:val="20"/>
          <w:szCs w:val="20"/>
        </w:rPr>
      </w:pPr>
    </w:p>
    <w:p w:rsidR="00600DCA" w:rsidRPr="00600DCA" w:rsidRDefault="00600DCA" w:rsidP="00600DCA">
      <w:pPr>
        <w:tabs>
          <w:tab w:val="left" w:pos="990"/>
        </w:tabs>
        <w:spacing w:line="240" w:lineRule="auto"/>
        <w:jc w:val="center"/>
        <w:rPr>
          <w:rFonts w:ascii="Arial" w:hAnsi="Arial" w:cs="Arial"/>
          <w:b/>
          <w:sz w:val="20"/>
          <w:szCs w:val="20"/>
        </w:rPr>
      </w:pPr>
      <w:r w:rsidRPr="00600DCA">
        <w:rPr>
          <w:rFonts w:ascii="Arial" w:hAnsi="Arial" w:cs="Arial"/>
          <w:b/>
          <w:sz w:val="20"/>
          <w:szCs w:val="20"/>
        </w:rPr>
        <w:t>Lina ismawati</w:t>
      </w:r>
    </w:p>
    <w:p w:rsidR="00600DCA" w:rsidRDefault="00600DCA" w:rsidP="00A0508C">
      <w:pPr>
        <w:tabs>
          <w:tab w:val="left" w:pos="990"/>
        </w:tabs>
        <w:spacing w:line="240" w:lineRule="auto"/>
        <w:jc w:val="center"/>
        <w:rPr>
          <w:rFonts w:ascii="Arial" w:hAnsi="Arial" w:cs="Arial"/>
          <w:b/>
          <w:sz w:val="20"/>
          <w:szCs w:val="20"/>
        </w:rPr>
      </w:pPr>
    </w:p>
    <w:p w:rsidR="00600DCA" w:rsidRPr="00600DCA" w:rsidRDefault="00600DCA" w:rsidP="00A0508C">
      <w:pPr>
        <w:tabs>
          <w:tab w:val="left" w:pos="990"/>
        </w:tabs>
        <w:spacing w:line="240" w:lineRule="auto"/>
        <w:jc w:val="center"/>
        <w:rPr>
          <w:rFonts w:ascii="Arial" w:hAnsi="Arial" w:cs="Arial"/>
          <w:b/>
          <w:sz w:val="20"/>
          <w:szCs w:val="20"/>
        </w:rPr>
      </w:pPr>
    </w:p>
    <w:p w:rsidR="00DF5C4F" w:rsidRPr="00600DCA" w:rsidRDefault="00DF5C4F" w:rsidP="00DF5C4F">
      <w:pPr>
        <w:tabs>
          <w:tab w:val="left" w:pos="990"/>
        </w:tabs>
        <w:spacing w:line="240" w:lineRule="auto"/>
        <w:jc w:val="center"/>
        <w:rPr>
          <w:rFonts w:ascii="Arial" w:hAnsi="Arial" w:cs="Arial"/>
          <w:sz w:val="20"/>
          <w:szCs w:val="20"/>
        </w:rPr>
      </w:pPr>
      <w:r w:rsidRPr="00600DCA">
        <w:rPr>
          <w:rFonts w:ascii="Arial" w:hAnsi="Arial" w:cs="Arial"/>
          <w:sz w:val="20"/>
          <w:szCs w:val="20"/>
        </w:rPr>
        <w:t>ABSTRAK</w:t>
      </w:r>
    </w:p>
    <w:p w:rsidR="00BE111D" w:rsidRPr="00A0508C" w:rsidRDefault="00BE111D" w:rsidP="00A0508C">
      <w:pPr>
        <w:spacing w:line="240" w:lineRule="auto"/>
        <w:ind w:left="-142" w:right="-143"/>
        <w:jc w:val="center"/>
        <w:rPr>
          <w:rFonts w:ascii="Arial" w:hAnsi="Arial" w:cs="Arial"/>
          <w:sz w:val="20"/>
          <w:szCs w:val="20"/>
        </w:rPr>
      </w:pPr>
    </w:p>
    <w:p w:rsidR="00BE111D" w:rsidRPr="00A0508C" w:rsidRDefault="00BE111D" w:rsidP="00A0508C">
      <w:pPr>
        <w:spacing w:line="240" w:lineRule="auto"/>
        <w:ind w:left="-142" w:right="-143"/>
        <w:rPr>
          <w:rFonts w:ascii="Arial" w:hAnsi="Arial" w:cs="Arial"/>
          <w:sz w:val="20"/>
          <w:szCs w:val="20"/>
        </w:rPr>
      </w:pPr>
    </w:p>
    <w:p w:rsidR="00BE111D" w:rsidRPr="00A0508C" w:rsidRDefault="00BE111D" w:rsidP="00A0508C">
      <w:pPr>
        <w:spacing w:line="240" w:lineRule="auto"/>
        <w:ind w:firstLine="720"/>
        <w:rPr>
          <w:rFonts w:ascii="Arial" w:hAnsi="Arial" w:cs="Arial"/>
          <w:sz w:val="20"/>
          <w:szCs w:val="20"/>
        </w:rPr>
      </w:pPr>
      <w:r w:rsidRPr="00A0508C">
        <w:rPr>
          <w:rFonts w:ascii="Arial" w:hAnsi="Arial" w:cs="Arial"/>
          <w:sz w:val="20"/>
          <w:szCs w:val="20"/>
        </w:rPr>
        <w:t>Struktur modal dan kebijakan dividen merupakan faktor-faktor yang mempengaruhi nilai suatu perusahaan. Dengan memperhatikan kedua aspek tersebut, kita dapat mengetahui pencapaian nilai perusahaan yang maksimal. Penelitian ini bertujuan untuk mengetahui perkembangan struktur modal, kebijakan dividen serta nilai perusahaan dan mengetahui pengaruh struktur modal, kebijakan dividen terhadap nilai perusahaan secara parsial.</w:t>
      </w:r>
    </w:p>
    <w:p w:rsidR="00BE111D" w:rsidRPr="00A0508C" w:rsidRDefault="00BE111D" w:rsidP="00A0508C">
      <w:pPr>
        <w:pStyle w:val="Default"/>
        <w:ind w:firstLine="720"/>
        <w:jc w:val="both"/>
        <w:rPr>
          <w:sz w:val="20"/>
          <w:szCs w:val="20"/>
        </w:rPr>
      </w:pPr>
      <w:r w:rsidRPr="00A0508C">
        <w:rPr>
          <w:sz w:val="20"/>
          <w:szCs w:val="20"/>
        </w:rPr>
        <w:t xml:space="preserve">Metode penelitian yang digunakan adalah metode deskriptif dan verifikatif. Sedangkan data yang digunakan adalah data sekunder berupa </w:t>
      </w:r>
      <w:r w:rsidRPr="00A0508C">
        <w:rPr>
          <w:i/>
          <w:sz w:val="20"/>
          <w:szCs w:val="20"/>
        </w:rPr>
        <w:t xml:space="preserve">pooled data </w:t>
      </w:r>
      <w:r w:rsidRPr="00A0508C">
        <w:rPr>
          <w:sz w:val="20"/>
          <w:szCs w:val="20"/>
        </w:rPr>
        <w:t xml:space="preserve">yang diperoleh dari laporan  </w:t>
      </w:r>
      <w:r w:rsidRPr="00A0508C">
        <w:rPr>
          <w:i/>
          <w:iCs/>
          <w:sz w:val="20"/>
          <w:szCs w:val="20"/>
        </w:rPr>
        <w:t>Indonesian Capital Market Directory</w:t>
      </w:r>
      <w:r w:rsidRPr="00A0508C">
        <w:rPr>
          <w:iCs/>
          <w:sz w:val="20"/>
          <w:szCs w:val="20"/>
        </w:rPr>
        <w:t xml:space="preserve"> perusahaan</w:t>
      </w:r>
      <w:r w:rsidRPr="00A0508C">
        <w:rPr>
          <w:i/>
          <w:iCs/>
          <w:sz w:val="20"/>
          <w:szCs w:val="20"/>
        </w:rPr>
        <w:t xml:space="preserve"> </w:t>
      </w:r>
      <w:r w:rsidRPr="00A0508C">
        <w:rPr>
          <w:sz w:val="20"/>
          <w:szCs w:val="20"/>
        </w:rPr>
        <w:t>semen yang  terdiri dari data tahun 2002 sampai dengan  2010 dan dikeluarkan oleh Bursa Efek Indonesia. Pengujian statistik yang digunakan adalah analisis regresi linier berganda, uji asumsi klasik, analisis korelasi pearson, koefisien determinasi dan uji hipotesis.</w:t>
      </w:r>
    </w:p>
    <w:p w:rsidR="00BE111D" w:rsidRPr="00A0508C" w:rsidRDefault="00BE111D" w:rsidP="00A0508C">
      <w:pPr>
        <w:autoSpaceDE w:val="0"/>
        <w:autoSpaceDN w:val="0"/>
        <w:adjustRightInd w:val="0"/>
        <w:spacing w:line="240" w:lineRule="auto"/>
        <w:ind w:firstLine="720"/>
        <w:rPr>
          <w:rFonts w:ascii="Arial" w:hAnsi="Arial" w:cs="Arial"/>
          <w:sz w:val="20"/>
          <w:szCs w:val="20"/>
        </w:rPr>
      </w:pPr>
      <w:r w:rsidRPr="00A0508C">
        <w:rPr>
          <w:rFonts w:ascii="Arial" w:hAnsi="Arial" w:cs="Arial"/>
          <w:sz w:val="20"/>
          <w:szCs w:val="20"/>
        </w:rPr>
        <w:t xml:space="preserve"> Berdasarkan uji statistik yang dilakukan, menunjukkan struktur modal dan kebijakan dividen berpengaruh tidak signifikan terhadap nilai perusahaan. </w:t>
      </w:r>
    </w:p>
    <w:p w:rsidR="00BE111D" w:rsidRPr="00A0508C" w:rsidRDefault="00BE111D" w:rsidP="00A0508C">
      <w:pPr>
        <w:pStyle w:val="Default"/>
        <w:ind w:firstLine="720"/>
        <w:jc w:val="both"/>
        <w:rPr>
          <w:sz w:val="20"/>
          <w:szCs w:val="20"/>
        </w:rPr>
      </w:pPr>
      <w:r w:rsidRPr="00A0508C">
        <w:rPr>
          <w:sz w:val="20"/>
          <w:szCs w:val="20"/>
        </w:rPr>
        <w:t xml:space="preserve"> </w:t>
      </w:r>
    </w:p>
    <w:p w:rsidR="00BE111D" w:rsidRPr="00A0508C" w:rsidRDefault="00BE111D" w:rsidP="00A0508C">
      <w:pPr>
        <w:spacing w:line="240" w:lineRule="auto"/>
        <w:rPr>
          <w:rFonts w:ascii="Arial" w:hAnsi="Arial" w:cs="Arial"/>
          <w:b/>
          <w:sz w:val="20"/>
          <w:szCs w:val="20"/>
        </w:rPr>
      </w:pPr>
      <w:r w:rsidRPr="00A0508C">
        <w:rPr>
          <w:rFonts w:ascii="Arial" w:hAnsi="Arial" w:cs="Arial"/>
          <w:b/>
          <w:sz w:val="20"/>
          <w:szCs w:val="20"/>
        </w:rPr>
        <w:t xml:space="preserve">Kata Kunci </w:t>
      </w:r>
      <w:r w:rsidRPr="00A0508C">
        <w:rPr>
          <w:rFonts w:ascii="Arial" w:hAnsi="Arial" w:cs="Arial"/>
          <w:sz w:val="20"/>
          <w:szCs w:val="20"/>
        </w:rPr>
        <w:t>: struktur modal, kebijakan dividen, dan nilai perusahaan.</w:t>
      </w:r>
    </w:p>
    <w:p w:rsidR="00BE111D" w:rsidRPr="00A0508C" w:rsidRDefault="00BE111D" w:rsidP="00A0508C">
      <w:pPr>
        <w:spacing w:line="240" w:lineRule="auto"/>
        <w:rPr>
          <w:rFonts w:ascii="Arial" w:hAnsi="Arial" w:cs="Arial"/>
          <w:sz w:val="20"/>
          <w:szCs w:val="20"/>
        </w:rPr>
      </w:pPr>
    </w:p>
    <w:p w:rsidR="00BE111D" w:rsidRPr="00A0508C" w:rsidRDefault="00BE111D" w:rsidP="00466E9E">
      <w:pPr>
        <w:pStyle w:val="ListParagraph"/>
        <w:numPr>
          <w:ilvl w:val="0"/>
          <w:numId w:val="20"/>
        </w:numPr>
        <w:spacing w:line="240" w:lineRule="auto"/>
        <w:ind w:left="426" w:hanging="426"/>
        <w:rPr>
          <w:rFonts w:ascii="Arial" w:hAnsi="Arial" w:cs="Arial"/>
          <w:b/>
          <w:color w:val="070D11"/>
          <w:sz w:val="20"/>
          <w:szCs w:val="20"/>
        </w:rPr>
      </w:pPr>
      <w:r w:rsidRPr="00A0508C">
        <w:rPr>
          <w:rFonts w:ascii="Arial" w:hAnsi="Arial" w:cs="Arial"/>
          <w:b/>
          <w:color w:val="070D11"/>
          <w:sz w:val="20"/>
          <w:szCs w:val="20"/>
        </w:rPr>
        <w:t>Pendahuluan</w:t>
      </w:r>
    </w:p>
    <w:p w:rsidR="00BE111D" w:rsidRPr="00A0508C" w:rsidRDefault="00BE111D" w:rsidP="00A0508C">
      <w:pPr>
        <w:autoSpaceDE w:val="0"/>
        <w:autoSpaceDN w:val="0"/>
        <w:adjustRightInd w:val="0"/>
        <w:spacing w:line="240" w:lineRule="auto"/>
        <w:ind w:firstLine="360"/>
        <w:rPr>
          <w:rFonts w:ascii="Arial" w:hAnsi="Arial" w:cs="Arial"/>
          <w:sz w:val="20"/>
          <w:szCs w:val="20"/>
        </w:rPr>
      </w:pPr>
      <w:r w:rsidRPr="00A0508C">
        <w:rPr>
          <w:rFonts w:ascii="Arial" w:hAnsi="Arial" w:cs="Arial"/>
          <w:color w:val="070D11"/>
          <w:sz w:val="20"/>
          <w:szCs w:val="20"/>
        </w:rPr>
        <w:t>Tujuan perusahaan dalam jangka panjang adalah mengoptimalkan nilai perusahaan dengan meminimumkan biaya modal perusahaan. Semakin tinggi nilai perusahaan menggambarkan semakin sejahtera pemilik perusahaan. N</w:t>
      </w:r>
      <w:r w:rsidRPr="00A0508C">
        <w:rPr>
          <w:rFonts w:ascii="Arial" w:hAnsi="Arial" w:cs="Arial"/>
          <w:sz w:val="20"/>
          <w:szCs w:val="20"/>
        </w:rPr>
        <w:t>ilai perusahaan dapat menggambarkan keadaan perusahaan. Dengan baiknya nilai perusahaan maka perusahaan akan dipandang baik oleh para calon investor, demikian pula sebaliknya.</w:t>
      </w:r>
    </w:p>
    <w:p w:rsidR="00BE111D" w:rsidRPr="00A0508C" w:rsidRDefault="00BE111D" w:rsidP="00A0508C">
      <w:pPr>
        <w:autoSpaceDE w:val="0"/>
        <w:autoSpaceDN w:val="0"/>
        <w:adjustRightInd w:val="0"/>
        <w:spacing w:before="100" w:beforeAutospacing="1" w:after="100" w:afterAutospacing="1" w:line="240" w:lineRule="auto"/>
        <w:ind w:firstLine="360"/>
        <w:rPr>
          <w:rFonts w:ascii="Arial" w:hAnsi="Arial" w:cs="Arial"/>
          <w:sz w:val="20"/>
          <w:szCs w:val="20"/>
        </w:rPr>
      </w:pPr>
      <w:r w:rsidRPr="00A0508C">
        <w:rPr>
          <w:rFonts w:ascii="Arial" w:hAnsi="Arial" w:cs="Arial"/>
          <w:sz w:val="20"/>
          <w:szCs w:val="20"/>
        </w:rPr>
        <w:t>Setiap pemilik perusahaan akan selalu menunjukkan kepada calon investor bahwa perusahaan mereka tepat sebagai alternatif investasi maka apabila pemilik perusahaan tidak mampu menampilkan sinyal yang baik tentang nilai perusahaan, nilai perusahaan akan berada di atas atau dibawah nilai yang sebenarnya.</w:t>
      </w:r>
    </w:p>
    <w:p w:rsidR="00BE111D" w:rsidRPr="00A0508C" w:rsidRDefault="00BE111D" w:rsidP="00A0508C">
      <w:pPr>
        <w:autoSpaceDE w:val="0"/>
        <w:autoSpaceDN w:val="0"/>
        <w:adjustRightInd w:val="0"/>
        <w:spacing w:before="100" w:beforeAutospacing="1" w:after="100" w:afterAutospacing="1" w:line="240" w:lineRule="auto"/>
        <w:ind w:firstLine="360"/>
        <w:rPr>
          <w:rFonts w:ascii="Arial" w:hAnsi="Arial" w:cs="Arial"/>
          <w:color w:val="070D11"/>
          <w:sz w:val="20"/>
          <w:szCs w:val="20"/>
        </w:rPr>
      </w:pPr>
      <w:r w:rsidRPr="00A0508C">
        <w:rPr>
          <w:rFonts w:ascii="Arial" w:hAnsi="Arial" w:cs="Arial"/>
          <w:color w:val="070D11"/>
          <w:sz w:val="20"/>
          <w:szCs w:val="20"/>
        </w:rPr>
        <w:t xml:space="preserve">Dalam teori struktur modal menjelaskan apakah ada pengaruh perubahan struktur modal terhadap nilai perusahaan, kalau keputusan investasi dan kebijakan dividen dipegang konstan. Dengan kata lain, seandainya perusahaan mengganti sebagian modal sendiri dengan hutang (atau sebaliknya) apakah harga saham akan berubah, apabila perusahaan tidak merubah keputusan-keputusan keuangan lainnya. Dengan kata lain, kalau perubahan struktur modal tidak merubah nilai perusahaan, berarti bahwa tidak ada struktur modal yang terbaik. </w:t>
      </w:r>
    </w:p>
    <w:p w:rsidR="00BE111D" w:rsidRPr="00A0508C" w:rsidRDefault="00BE111D" w:rsidP="00A0508C">
      <w:pPr>
        <w:pStyle w:val="Default"/>
        <w:spacing w:before="100" w:beforeAutospacing="1" w:after="100" w:afterAutospacing="1"/>
        <w:ind w:firstLine="360"/>
        <w:jc w:val="both"/>
        <w:rPr>
          <w:sz w:val="20"/>
          <w:szCs w:val="20"/>
        </w:rPr>
      </w:pPr>
      <w:r w:rsidRPr="00A0508C">
        <w:rPr>
          <w:sz w:val="20"/>
          <w:szCs w:val="20"/>
        </w:rPr>
        <w:t xml:space="preserve">Struktur modal merupakan masalah yang penting bagi perusahaan karena baik buruknya struktur modal akan mempunyai efek-efek langsung terhadap posisi financial perusahaan yang pada akhirnya akan mempengaruhi nilai perusahaan. Kesalahan dalam menentukan struktur modal akan mempunyai dampak yang luas terutama apabila perusahaan terlalu besar dalam menggunakan hutang, maka beban tetap yang harus ditanggung perusahaan semakin besar pula. </w:t>
      </w:r>
    </w:p>
    <w:p w:rsidR="00BE111D" w:rsidRPr="00A0508C" w:rsidRDefault="00BE111D" w:rsidP="00A0508C">
      <w:pPr>
        <w:autoSpaceDE w:val="0"/>
        <w:autoSpaceDN w:val="0"/>
        <w:adjustRightInd w:val="0"/>
        <w:spacing w:before="100" w:beforeAutospacing="1" w:after="100" w:afterAutospacing="1" w:line="240" w:lineRule="auto"/>
        <w:ind w:firstLine="360"/>
        <w:rPr>
          <w:rFonts w:ascii="Arial" w:hAnsi="Arial" w:cs="Arial"/>
          <w:color w:val="070D11"/>
          <w:sz w:val="20"/>
          <w:szCs w:val="20"/>
        </w:rPr>
      </w:pPr>
      <w:r w:rsidRPr="00A0508C">
        <w:rPr>
          <w:rFonts w:ascii="Arial" w:hAnsi="Arial" w:cs="Arial"/>
          <w:sz w:val="20"/>
          <w:szCs w:val="20"/>
        </w:rPr>
        <w:t xml:space="preserve">Penggunaan kebijakan hutang dapat digunakan untuk menciptakan nilai perusahaan yang diinginkan, namun kebijakan hutang juga tergantung dari pertumbuhan perusahaan yang juga terkait dengan ukuran perusahaan. Artinya perusahaan yang besar dan mempunyai tingkat pertumbuhan yang baik relative lebih mudah untuk mengakses ke pasar modal. Kemudahan ini mengindikasikan bahwa perusahaan besar relative mudah memenuhi sumber dana dari hutang melalui pasar modal. Perusahaan yang mempunyai tingkat pertumbuhan yang baik menunjukan kemampuan perusahaan untuk membayar bunga hutang untuk menjalankan operasionalnya. </w:t>
      </w:r>
    </w:p>
    <w:p w:rsidR="00BE111D" w:rsidRPr="00A0508C" w:rsidRDefault="00BE111D" w:rsidP="00A0508C">
      <w:pPr>
        <w:autoSpaceDE w:val="0"/>
        <w:autoSpaceDN w:val="0"/>
        <w:adjustRightInd w:val="0"/>
        <w:spacing w:before="100" w:beforeAutospacing="1" w:after="100" w:afterAutospacing="1" w:line="240" w:lineRule="auto"/>
        <w:ind w:firstLine="360"/>
        <w:rPr>
          <w:rFonts w:ascii="Arial" w:hAnsi="Arial" w:cs="Arial"/>
          <w:sz w:val="20"/>
          <w:szCs w:val="20"/>
        </w:rPr>
      </w:pPr>
      <w:r w:rsidRPr="00A0508C">
        <w:rPr>
          <w:rFonts w:ascii="Arial" w:hAnsi="Arial" w:cs="Arial"/>
          <w:sz w:val="20"/>
          <w:szCs w:val="20"/>
        </w:rPr>
        <w:t xml:space="preserve">Kebijakan dividen dalam suatu perusahaaan merupakan hal yang kompleks karena melibatkan kepentingan banyak pihak yang terkait. Tujuan investasi pemegang saham adalah untuk meningkatkan kesejahteraanya dengan memperoleh </w:t>
      </w:r>
      <w:r w:rsidRPr="00A0508C">
        <w:rPr>
          <w:rFonts w:ascii="Arial" w:hAnsi="Arial" w:cs="Arial"/>
          <w:i/>
          <w:iCs/>
          <w:sz w:val="20"/>
          <w:szCs w:val="20"/>
        </w:rPr>
        <w:t xml:space="preserve">return </w:t>
      </w:r>
      <w:r w:rsidRPr="00A0508C">
        <w:rPr>
          <w:rFonts w:ascii="Arial" w:hAnsi="Arial" w:cs="Arial"/>
          <w:sz w:val="20"/>
          <w:szCs w:val="20"/>
        </w:rPr>
        <w:t xml:space="preserve">dari dana yang di investasikan. Sedang bagi pihak manajemen perusahaan lebih berorientasi pada </w:t>
      </w:r>
      <w:r w:rsidRPr="00A0508C">
        <w:rPr>
          <w:rFonts w:ascii="Arial" w:hAnsi="Arial" w:cs="Arial"/>
          <w:sz w:val="20"/>
          <w:szCs w:val="20"/>
        </w:rPr>
        <w:lastRenderedPageBreak/>
        <w:t xml:space="preserve">peningkatan nilai perusahaan. Kreditur membutuhkan informasi mengenai kebijakan dividen ini untuk menilai dan menganalisa kemungkinan </w:t>
      </w:r>
      <w:r w:rsidRPr="00A0508C">
        <w:rPr>
          <w:rFonts w:ascii="Arial" w:hAnsi="Arial" w:cs="Arial"/>
          <w:i/>
          <w:iCs/>
          <w:sz w:val="20"/>
          <w:szCs w:val="20"/>
        </w:rPr>
        <w:t xml:space="preserve">return </w:t>
      </w:r>
      <w:r w:rsidRPr="00A0508C">
        <w:rPr>
          <w:rFonts w:ascii="Arial" w:hAnsi="Arial" w:cs="Arial"/>
          <w:sz w:val="20"/>
          <w:szCs w:val="20"/>
        </w:rPr>
        <w:t>yang akan diperoleh jika memberikan pinjaman kepada suatu perusahaan.</w:t>
      </w:r>
    </w:p>
    <w:p w:rsidR="00BE111D" w:rsidRPr="00A0508C" w:rsidRDefault="00BE111D" w:rsidP="00A0508C">
      <w:pPr>
        <w:autoSpaceDE w:val="0"/>
        <w:autoSpaceDN w:val="0"/>
        <w:adjustRightInd w:val="0"/>
        <w:spacing w:before="100" w:beforeAutospacing="1" w:after="100" w:afterAutospacing="1" w:line="240" w:lineRule="auto"/>
        <w:ind w:firstLine="360"/>
        <w:rPr>
          <w:rFonts w:ascii="Arial" w:hAnsi="Arial" w:cs="Arial"/>
          <w:sz w:val="20"/>
          <w:szCs w:val="20"/>
        </w:rPr>
      </w:pPr>
      <w:r w:rsidRPr="00A0508C">
        <w:rPr>
          <w:rFonts w:ascii="Arial" w:hAnsi="Arial" w:cs="Arial"/>
          <w:sz w:val="20"/>
          <w:szCs w:val="20"/>
        </w:rPr>
        <w:t xml:space="preserve">Kebijakan dividen pada dasarnya adalah penentuan besarnya porsi keuntungan yang akan diberikan kepada pemegang saham. Kebijakan keputusan pembayaran dividen merupakan hal yang penting yang menyangkut apakah arus kas akan dibayarkan kepada investor atau akan ditahan untuk di investasikan kembali oleh perusahaan. Besarnya dividen yang dibagikan tergantung pada kebijakan dividen masing-masing perusahaan. Proporsi </w:t>
      </w:r>
      <w:r w:rsidRPr="00A0508C">
        <w:rPr>
          <w:rFonts w:ascii="Arial" w:hAnsi="Arial" w:cs="Arial"/>
          <w:iCs/>
          <w:sz w:val="20"/>
          <w:szCs w:val="20"/>
        </w:rPr>
        <w:t>laba bersih setelah pajak</w:t>
      </w:r>
      <w:r w:rsidRPr="00A0508C">
        <w:rPr>
          <w:rFonts w:ascii="Arial" w:hAnsi="Arial" w:cs="Arial"/>
          <w:i/>
          <w:iCs/>
          <w:sz w:val="20"/>
          <w:szCs w:val="20"/>
        </w:rPr>
        <w:t xml:space="preserve">  </w:t>
      </w:r>
      <w:r w:rsidRPr="00A0508C">
        <w:rPr>
          <w:rFonts w:ascii="Arial" w:hAnsi="Arial" w:cs="Arial"/>
          <w:sz w:val="20"/>
          <w:szCs w:val="20"/>
        </w:rPr>
        <w:t xml:space="preserve">yang dibagikan sebagai dividen biasanya dipresentasikan dalam </w:t>
      </w:r>
      <w:r w:rsidRPr="00A0508C">
        <w:rPr>
          <w:rFonts w:ascii="Arial" w:hAnsi="Arial" w:cs="Arial"/>
          <w:i/>
          <w:iCs/>
          <w:sz w:val="20"/>
          <w:szCs w:val="20"/>
        </w:rPr>
        <w:t xml:space="preserve">Dividend Pay Out Ratio </w:t>
      </w:r>
      <w:r w:rsidRPr="00A0508C">
        <w:rPr>
          <w:rFonts w:ascii="Arial" w:hAnsi="Arial" w:cs="Arial"/>
          <w:sz w:val="20"/>
          <w:szCs w:val="20"/>
        </w:rPr>
        <w:t xml:space="preserve">(DPR). </w:t>
      </w:r>
      <w:r w:rsidRPr="00A0508C">
        <w:rPr>
          <w:rFonts w:ascii="Arial" w:hAnsi="Arial" w:cs="Arial"/>
          <w:i/>
          <w:iCs/>
          <w:sz w:val="20"/>
          <w:szCs w:val="20"/>
        </w:rPr>
        <w:t xml:space="preserve">Dividend Pay Out Ratio </w:t>
      </w:r>
      <w:r w:rsidRPr="00A0508C">
        <w:rPr>
          <w:rFonts w:ascii="Arial" w:hAnsi="Arial" w:cs="Arial"/>
          <w:sz w:val="20"/>
          <w:szCs w:val="20"/>
        </w:rPr>
        <w:t>inilah yang menentukan besarnya dividen per lembar saham (</w:t>
      </w:r>
      <w:r w:rsidRPr="00A0508C">
        <w:rPr>
          <w:rFonts w:ascii="Arial" w:hAnsi="Arial" w:cs="Arial"/>
          <w:i/>
          <w:iCs/>
          <w:sz w:val="20"/>
          <w:szCs w:val="20"/>
        </w:rPr>
        <w:t>Dividend Per Share</w:t>
      </w:r>
      <w:r w:rsidRPr="00A0508C">
        <w:rPr>
          <w:rFonts w:ascii="Arial" w:hAnsi="Arial" w:cs="Arial"/>
          <w:sz w:val="20"/>
          <w:szCs w:val="20"/>
        </w:rPr>
        <w:t>). Apabila dividen yang dibayar tinggi, maka harga saham cenderung tinggi sehingga nilai perusahaan juga tinggi. Sebaliknya apabila dividen yang dibayarkan kecil maka harga saham perusahaan tersebut juga rendah. Kemampuan membayar dividen erat hubungannya dengan kemampuan perusahaan memperoleh laba. Jika perusahaan memperoleh laba yang besar, maka kemampuan membayar dividen juga besar. Oleh karena itu, dengan dividen yang besar akan meningkatkan nilai perusahaan.</w:t>
      </w:r>
    </w:p>
    <w:p w:rsidR="00BE111D" w:rsidRPr="00A0508C" w:rsidRDefault="00BE111D" w:rsidP="00A0508C">
      <w:pPr>
        <w:autoSpaceDE w:val="0"/>
        <w:autoSpaceDN w:val="0"/>
        <w:adjustRightInd w:val="0"/>
        <w:spacing w:before="100" w:beforeAutospacing="1" w:after="100" w:afterAutospacing="1" w:line="240" w:lineRule="auto"/>
        <w:ind w:firstLine="360"/>
        <w:rPr>
          <w:rFonts w:ascii="Arial" w:hAnsi="Arial" w:cs="Arial"/>
          <w:sz w:val="20"/>
          <w:szCs w:val="20"/>
        </w:rPr>
      </w:pPr>
      <w:r w:rsidRPr="00A0508C">
        <w:rPr>
          <w:rFonts w:ascii="Arial" w:hAnsi="Arial" w:cs="Arial"/>
          <w:sz w:val="20"/>
          <w:szCs w:val="20"/>
        </w:rPr>
        <w:t xml:space="preserve">Menurut Werner R. Murhadi (2008) dalam penelitiannya yang berjudul “Hubungan </w:t>
      </w:r>
      <w:r w:rsidRPr="00A0508C">
        <w:rPr>
          <w:rFonts w:ascii="Arial" w:hAnsi="Arial" w:cs="Arial"/>
          <w:i/>
          <w:sz w:val="20"/>
          <w:szCs w:val="20"/>
        </w:rPr>
        <w:t>Capital Expenditure</w:t>
      </w:r>
      <w:r w:rsidRPr="00A0508C">
        <w:rPr>
          <w:rFonts w:ascii="Arial" w:hAnsi="Arial" w:cs="Arial"/>
          <w:sz w:val="20"/>
          <w:szCs w:val="20"/>
        </w:rPr>
        <w:t>, Risiko Sistematis, Struktur Modal, Tingkat Kemampulabaan Terhadap Nilai Perusahaan”. Struktur modal dan kemampulabaan memiliki pengaruh positif dan signifikan terhadap nilai perusahaan. Sedangkan menurut Teddy Chandra (2007) dalam penelitiannya yang berjudul “Pengaruh Struktur Modal Terhadap Produktivitas Aktiva, Kinerja Keuangan Dan Nilai Perusahaan”. Struktur modal berpengaruh negative terhadap nilai perusahaan.</w:t>
      </w:r>
    </w:p>
    <w:p w:rsidR="00BE111D" w:rsidRPr="00A0508C" w:rsidRDefault="00BE111D" w:rsidP="00A0508C">
      <w:pPr>
        <w:pStyle w:val="ListParagraph"/>
        <w:autoSpaceDE w:val="0"/>
        <w:autoSpaceDN w:val="0"/>
        <w:adjustRightInd w:val="0"/>
        <w:spacing w:before="100" w:beforeAutospacing="1" w:after="100" w:afterAutospacing="1" w:line="240" w:lineRule="auto"/>
        <w:ind w:left="0" w:firstLine="360"/>
        <w:rPr>
          <w:rFonts w:ascii="Arial" w:hAnsi="Arial" w:cs="Arial"/>
          <w:sz w:val="20"/>
          <w:szCs w:val="20"/>
        </w:rPr>
      </w:pPr>
      <w:r w:rsidRPr="00A0508C">
        <w:rPr>
          <w:rFonts w:ascii="Arial" w:hAnsi="Arial" w:cs="Arial"/>
          <w:sz w:val="20"/>
          <w:szCs w:val="20"/>
        </w:rPr>
        <w:t>Menurut Rosma Pakpahan (2010)  Pertumbuhan perusahaan, leverage dan kebijakan dividen tidak berpengaruh terhadap nilai perusahaan. Sedangkan menurut Sri Hasnawati (2008) dalam penelitiannya menyatakan kebijakan dividen secara positif mempengaruhi nilai perusahaan. Berikut nilai perusahaan pada Perusahaan semen yang go public :</w:t>
      </w:r>
    </w:p>
    <w:p w:rsidR="00BE111D" w:rsidRPr="00A0508C" w:rsidRDefault="00BE111D" w:rsidP="00A0508C">
      <w:pPr>
        <w:spacing w:line="240" w:lineRule="auto"/>
        <w:jc w:val="center"/>
        <w:rPr>
          <w:rFonts w:ascii="Arial" w:hAnsi="Arial" w:cs="Arial"/>
          <w:b/>
          <w:color w:val="070D11"/>
          <w:sz w:val="20"/>
          <w:szCs w:val="20"/>
          <w:lang w:val="fi-FI"/>
        </w:rPr>
      </w:pPr>
      <w:r w:rsidRPr="00A0508C">
        <w:rPr>
          <w:rFonts w:ascii="Arial" w:hAnsi="Arial" w:cs="Arial"/>
          <w:b/>
          <w:color w:val="070D11"/>
          <w:sz w:val="20"/>
          <w:szCs w:val="20"/>
          <w:lang w:val="fi-FI"/>
        </w:rPr>
        <w:t>Tabel 1.1</w:t>
      </w:r>
    </w:p>
    <w:p w:rsidR="00BE111D" w:rsidRPr="00A0508C" w:rsidRDefault="00BE111D" w:rsidP="00A0508C">
      <w:pPr>
        <w:pStyle w:val="Default"/>
        <w:jc w:val="center"/>
        <w:rPr>
          <w:sz w:val="20"/>
          <w:szCs w:val="20"/>
        </w:rPr>
      </w:pPr>
      <w:r w:rsidRPr="00A0508C">
        <w:rPr>
          <w:b/>
          <w:bCs/>
          <w:sz w:val="20"/>
          <w:szCs w:val="20"/>
        </w:rPr>
        <w:t>Nilai Perusahaan (</w:t>
      </w:r>
      <w:r w:rsidRPr="00A0508C">
        <w:rPr>
          <w:b/>
          <w:bCs/>
          <w:i/>
          <w:iCs/>
          <w:sz w:val="20"/>
          <w:szCs w:val="20"/>
        </w:rPr>
        <w:t>Price Book Value</w:t>
      </w:r>
      <w:r w:rsidRPr="00A0508C">
        <w:rPr>
          <w:b/>
          <w:bCs/>
          <w:sz w:val="20"/>
          <w:szCs w:val="20"/>
        </w:rPr>
        <w:t>)</w:t>
      </w:r>
    </w:p>
    <w:p w:rsidR="00BE111D" w:rsidRPr="00A0508C" w:rsidRDefault="00BE111D" w:rsidP="00A0508C">
      <w:pPr>
        <w:pStyle w:val="Default"/>
        <w:jc w:val="center"/>
        <w:rPr>
          <w:sz w:val="20"/>
          <w:szCs w:val="20"/>
        </w:rPr>
      </w:pPr>
      <w:r w:rsidRPr="00A0508C">
        <w:rPr>
          <w:b/>
          <w:bCs/>
          <w:sz w:val="20"/>
          <w:szCs w:val="20"/>
        </w:rPr>
        <w:t xml:space="preserve">Pada Perusahaan </w:t>
      </w:r>
      <w:r w:rsidRPr="00A0508C">
        <w:rPr>
          <w:b/>
          <w:bCs/>
          <w:iCs/>
          <w:sz w:val="20"/>
          <w:szCs w:val="20"/>
        </w:rPr>
        <w:t>Semen</w:t>
      </w:r>
    </w:p>
    <w:p w:rsidR="00BE111D" w:rsidRPr="00A0508C" w:rsidRDefault="00BE111D" w:rsidP="00A0508C">
      <w:pPr>
        <w:autoSpaceDE w:val="0"/>
        <w:autoSpaceDN w:val="0"/>
        <w:adjustRightInd w:val="0"/>
        <w:spacing w:line="240" w:lineRule="auto"/>
        <w:ind w:firstLine="360"/>
        <w:jc w:val="center"/>
        <w:rPr>
          <w:rFonts w:ascii="Arial" w:hAnsi="Arial" w:cs="Arial"/>
          <w:b/>
          <w:bCs/>
          <w:sz w:val="20"/>
          <w:szCs w:val="20"/>
        </w:rPr>
      </w:pPr>
      <w:r w:rsidRPr="00A0508C">
        <w:rPr>
          <w:rFonts w:ascii="Arial" w:hAnsi="Arial" w:cs="Arial"/>
          <w:b/>
          <w:bCs/>
          <w:sz w:val="20"/>
          <w:szCs w:val="20"/>
        </w:rPr>
        <w:t>Yang Terdaftar di Bursa Efek Indonesia Periode 2002-2010</w:t>
      </w:r>
    </w:p>
    <w:p w:rsidR="00BE111D" w:rsidRPr="00A0508C" w:rsidRDefault="00BE111D" w:rsidP="00A0508C">
      <w:pPr>
        <w:autoSpaceDE w:val="0"/>
        <w:autoSpaceDN w:val="0"/>
        <w:adjustRightInd w:val="0"/>
        <w:spacing w:line="240" w:lineRule="auto"/>
        <w:ind w:firstLine="360"/>
        <w:jc w:val="center"/>
        <w:rPr>
          <w:rFonts w:ascii="Arial" w:hAnsi="Arial" w:cs="Arial"/>
          <w:sz w:val="20"/>
          <w:szCs w:val="20"/>
        </w:rPr>
      </w:pPr>
    </w:p>
    <w:tbl>
      <w:tblPr>
        <w:tblStyle w:val="TableGrid"/>
        <w:tblW w:w="7151" w:type="dxa"/>
        <w:jc w:val="center"/>
        <w:tblLayout w:type="fixed"/>
        <w:tblLook w:val="04A0"/>
      </w:tblPr>
      <w:tblGrid>
        <w:gridCol w:w="1464"/>
        <w:gridCol w:w="630"/>
        <w:gridCol w:w="630"/>
        <w:gridCol w:w="630"/>
        <w:gridCol w:w="630"/>
        <w:gridCol w:w="630"/>
        <w:gridCol w:w="630"/>
        <w:gridCol w:w="630"/>
        <w:gridCol w:w="630"/>
        <w:gridCol w:w="647"/>
      </w:tblGrid>
      <w:tr w:rsidR="00BE111D" w:rsidRPr="00A0508C" w:rsidTr="000E7D4E">
        <w:trPr>
          <w:trHeight w:val="332"/>
          <w:jc w:val="center"/>
        </w:trPr>
        <w:tc>
          <w:tcPr>
            <w:tcW w:w="1464" w:type="dxa"/>
            <w:vMerge w:val="restart"/>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Nama Perusahaan</w:t>
            </w:r>
          </w:p>
        </w:tc>
        <w:tc>
          <w:tcPr>
            <w:tcW w:w="5687" w:type="dxa"/>
            <w:gridSpan w:val="9"/>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i/>
                <w:sz w:val="20"/>
                <w:szCs w:val="20"/>
              </w:rPr>
            </w:pPr>
            <w:r w:rsidRPr="00A0508C">
              <w:rPr>
                <w:rFonts w:ascii="Arial" w:hAnsi="Arial" w:cs="Arial"/>
                <w:i/>
                <w:sz w:val="20"/>
                <w:szCs w:val="20"/>
              </w:rPr>
              <w:t>Price Book Value</w:t>
            </w:r>
          </w:p>
        </w:tc>
      </w:tr>
      <w:tr w:rsidR="00BE111D" w:rsidRPr="00A0508C" w:rsidTr="000E7D4E">
        <w:trPr>
          <w:trHeight w:val="350"/>
          <w:jc w:val="center"/>
        </w:trPr>
        <w:tc>
          <w:tcPr>
            <w:tcW w:w="1464" w:type="dxa"/>
            <w:vMerge/>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2002</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2003</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2004</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b/>
                <w:sz w:val="20"/>
                <w:szCs w:val="20"/>
              </w:rPr>
            </w:pPr>
            <w:r w:rsidRPr="00A0508C">
              <w:rPr>
                <w:rFonts w:ascii="Arial" w:hAnsi="Arial" w:cs="Arial"/>
                <w:b/>
                <w:sz w:val="20"/>
                <w:szCs w:val="20"/>
              </w:rPr>
              <w:t>2005</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2006</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2007</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b/>
                <w:sz w:val="20"/>
                <w:szCs w:val="20"/>
              </w:rPr>
            </w:pPr>
            <w:r w:rsidRPr="00A0508C">
              <w:rPr>
                <w:rFonts w:ascii="Arial" w:hAnsi="Arial" w:cs="Arial"/>
                <w:b/>
                <w:sz w:val="20"/>
                <w:szCs w:val="20"/>
              </w:rPr>
              <w:t>2008</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2009</w:t>
            </w:r>
          </w:p>
        </w:tc>
        <w:tc>
          <w:tcPr>
            <w:tcW w:w="647"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2010</w:t>
            </w:r>
          </w:p>
        </w:tc>
      </w:tr>
      <w:tr w:rsidR="00BE111D" w:rsidRPr="00A0508C" w:rsidTr="000E7D4E">
        <w:trPr>
          <w:trHeight w:val="1306"/>
          <w:jc w:val="center"/>
        </w:trPr>
        <w:tc>
          <w:tcPr>
            <w:tcW w:w="1464"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PT Indocement Tunggal Prakarsa Tbk.</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0,65</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1,73</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2,43</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b/>
                <w:sz w:val="20"/>
                <w:szCs w:val="20"/>
              </w:rPr>
            </w:pPr>
            <w:r w:rsidRPr="00A0508C">
              <w:rPr>
                <w:rFonts w:ascii="Arial" w:hAnsi="Arial" w:cs="Arial"/>
                <w:b/>
                <w:sz w:val="20"/>
                <w:szCs w:val="20"/>
              </w:rPr>
              <w:t>2,32</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3,51</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4,36</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b/>
                <w:sz w:val="20"/>
                <w:szCs w:val="20"/>
              </w:rPr>
            </w:pPr>
            <w:r w:rsidRPr="00A0508C">
              <w:rPr>
                <w:rFonts w:ascii="Arial" w:hAnsi="Arial" w:cs="Arial"/>
                <w:b/>
                <w:sz w:val="20"/>
                <w:szCs w:val="20"/>
              </w:rPr>
              <w:t>1,99</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4,72</w:t>
            </w:r>
          </w:p>
        </w:tc>
        <w:tc>
          <w:tcPr>
            <w:tcW w:w="647"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4,49</w:t>
            </w:r>
          </w:p>
        </w:tc>
      </w:tr>
      <w:tr w:rsidR="00BE111D" w:rsidRPr="00A0508C" w:rsidTr="000E7D4E">
        <w:trPr>
          <w:trHeight w:val="1171"/>
          <w:jc w:val="center"/>
        </w:trPr>
        <w:tc>
          <w:tcPr>
            <w:tcW w:w="1464"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PT Holcim Indonesia Tbk.</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0,44</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1,17</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2,05</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b/>
                <w:sz w:val="20"/>
                <w:szCs w:val="20"/>
              </w:rPr>
            </w:pPr>
            <w:r w:rsidRPr="00A0508C">
              <w:rPr>
                <w:rFonts w:ascii="Arial" w:hAnsi="Arial" w:cs="Arial"/>
                <w:b/>
                <w:sz w:val="20"/>
                <w:szCs w:val="20"/>
              </w:rPr>
              <w:t>1,98</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2,45</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5,94</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b/>
                <w:sz w:val="20"/>
                <w:szCs w:val="20"/>
              </w:rPr>
            </w:pPr>
            <w:r w:rsidRPr="00A0508C">
              <w:rPr>
                <w:rFonts w:ascii="Arial" w:hAnsi="Arial" w:cs="Arial"/>
                <w:b/>
                <w:sz w:val="20"/>
                <w:szCs w:val="20"/>
              </w:rPr>
              <w:t>1,72</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3,58</w:t>
            </w:r>
          </w:p>
        </w:tc>
        <w:tc>
          <w:tcPr>
            <w:tcW w:w="647"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2,53</w:t>
            </w:r>
          </w:p>
        </w:tc>
      </w:tr>
      <w:tr w:rsidR="00BE111D" w:rsidRPr="00A0508C" w:rsidTr="000E7D4E">
        <w:trPr>
          <w:trHeight w:val="1243"/>
          <w:jc w:val="center"/>
        </w:trPr>
        <w:tc>
          <w:tcPr>
            <w:tcW w:w="1464"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PT Semen Gresik (Persero) Tbk.</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1,48</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1,40</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3,01</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b/>
                <w:sz w:val="20"/>
                <w:szCs w:val="20"/>
              </w:rPr>
            </w:pPr>
            <w:r w:rsidRPr="00A0508C">
              <w:rPr>
                <w:rFonts w:ascii="Arial" w:hAnsi="Arial" w:cs="Arial"/>
                <w:b/>
                <w:sz w:val="20"/>
                <w:szCs w:val="20"/>
              </w:rPr>
              <w:t>2,36</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3,92</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5,01</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b/>
                <w:sz w:val="20"/>
                <w:szCs w:val="20"/>
              </w:rPr>
            </w:pPr>
            <w:r w:rsidRPr="00A0508C">
              <w:rPr>
                <w:rFonts w:ascii="Arial" w:hAnsi="Arial" w:cs="Arial"/>
                <w:b/>
                <w:sz w:val="20"/>
                <w:szCs w:val="20"/>
              </w:rPr>
              <w:t>3,07</w:t>
            </w:r>
          </w:p>
        </w:tc>
        <w:tc>
          <w:tcPr>
            <w:tcW w:w="630"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4,39</w:t>
            </w:r>
          </w:p>
        </w:tc>
        <w:tc>
          <w:tcPr>
            <w:tcW w:w="647" w:type="dxa"/>
            <w:vAlign w:val="center"/>
          </w:tcPr>
          <w:p w:rsidR="00BE111D" w:rsidRPr="00A0508C" w:rsidRDefault="00BE111D" w:rsidP="00A0508C">
            <w:pPr>
              <w:autoSpaceDE w:val="0"/>
              <w:autoSpaceDN w:val="0"/>
              <w:adjustRightInd w:val="0"/>
              <w:spacing w:before="100" w:beforeAutospacing="1" w:after="100" w:afterAutospacing="1" w:line="240" w:lineRule="auto"/>
              <w:jc w:val="center"/>
              <w:rPr>
                <w:rFonts w:ascii="Arial" w:hAnsi="Arial" w:cs="Arial"/>
                <w:sz w:val="20"/>
                <w:szCs w:val="20"/>
              </w:rPr>
            </w:pPr>
            <w:r w:rsidRPr="00A0508C">
              <w:rPr>
                <w:rFonts w:ascii="Arial" w:hAnsi="Arial" w:cs="Arial"/>
                <w:sz w:val="20"/>
                <w:szCs w:val="20"/>
              </w:rPr>
              <w:t>4,67</w:t>
            </w:r>
          </w:p>
        </w:tc>
      </w:tr>
    </w:tbl>
    <w:p w:rsidR="00BE111D" w:rsidRPr="00A0508C" w:rsidRDefault="00BE111D" w:rsidP="00A0508C">
      <w:pPr>
        <w:autoSpaceDE w:val="0"/>
        <w:autoSpaceDN w:val="0"/>
        <w:adjustRightInd w:val="0"/>
        <w:spacing w:line="240" w:lineRule="auto"/>
        <w:ind w:firstLine="357"/>
        <w:rPr>
          <w:rFonts w:ascii="Arial" w:hAnsi="Arial" w:cs="Arial"/>
          <w:sz w:val="20"/>
          <w:szCs w:val="20"/>
        </w:rPr>
      </w:pPr>
      <w:r w:rsidRPr="00A0508C">
        <w:rPr>
          <w:rFonts w:ascii="Arial" w:hAnsi="Arial" w:cs="Arial"/>
          <w:i/>
          <w:iCs/>
          <w:sz w:val="20"/>
          <w:szCs w:val="20"/>
        </w:rPr>
        <w:t>Sumber : Indonesia Capital Market Directory</w:t>
      </w:r>
    </w:p>
    <w:p w:rsidR="00BE111D" w:rsidRPr="00A0508C" w:rsidRDefault="00BE111D" w:rsidP="00A0508C">
      <w:pPr>
        <w:autoSpaceDE w:val="0"/>
        <w:autoSpaceDN w:val="0"/>
        <w:adjustRightInd w:val="0"/>
        <w:spacing w:before="100" w:beforeAutospacing="1" w:after="100" w:afterAutospacing="1" w:line="240" w:lineRule="auto"/>
        <w:ind w:firstLine="360"/>
        <w:rPr>
          <w:rFonts w:ascii="Arial" w:hAnsi="Arial" w:cs="Arial"/>
          <w:sz w:val="20"/>
          <w:szCs w:val="20"/>
        </w:rPr>
      </w:pPr>
      <w:r w:rsidRPr="00A0508C">
        <w:rPr>
          <w:rFonts w:ascii="Arial" w:hAnsi="Arial" w:cs="Arial"/>
          <w:sz w:val="20"/>
          <w:szCs w:val="20"/>
        </w:rPr>
        <w:t xml:space="preserve">Berdasarkan Tabel 1.1, nilai perusahaan yang di ukur dengan rasio </w:t>
      </w:r>
      <w:r w:rsidRPr="00A0508C">
        <w:rPr>
          <w:rFonts w:ascii="Arial" w:hAnsi="Arial" w:cs="Arial"/>
          <w:i/>
          <w:sz w:val="20"/>
          <w:szCs w:val="20"/>
        </w:rPr>
        <w:t xml:space="preserve">Price Book Value </w:t>
      </w:r>
      <w:r w:rsidRPr="00A0508C">
        <w:rPr>
          <w:rFonts w:ascii="Arial" w:hAnsi="Arial" w:cs="Arial"/>
          <w:sz w:val="20"/>
          <w:szCs w:val="20"/>
        </w:rPr>
        <w:t xml:space="preserve">(PBV) pada perusahaan semen yang tercatat di BEI mengalami fluktuasi. Pada perusahaan semen  terjadi penurunan </w:t>
      </w:r>
      <w:r w:rsidRPr="00A0508C">
        <w:rPr>
          <w:rFonts w:ascii="Arial" w:hAnsi="Arial" w:cs="Arial"/>
          <w:i/>
          <w:sz w:val="20"/>
          <w:szCs w:val="20"/>
        </w:rPr>
        <w:t xml:space="preserve">Price Book Value </w:t>
      </w:r>
      <w:r w:rsidRPr="00A0508C">
        <w:rPr>
          <w:rFonts w:ascii="Arial" w:hAnsi="Arial" w:cs="Arial"/>
          <w:sz w:val="20"/>
          <w:szCs w:val="20"/>
        </w:rPr>
        <w:t xml:space="preserve">(PBV) pada tahun 2005 dan 2008. Berdasarkan survey awal ditahun 2005 tingginya harga minyak dunia mengakibatkan kenaikan bahan bakar minyak. Hal ini berpengaruh terhadap perusahaan termasuk perusahaan semen. Kenaikan </w:t>
      </w:r>
      <w:r w:rsidRPr="00A0508C">
        <w:rPr>
          <w:rFonts w:ascii="Arial" w:hAnsi="Arial" w:cs="Arial"/>
          <w:sz w:val="20"/>
          <w:szCs w:val="20"/>
        </w:rPr>
        <w:lastRenderedPageBreak/>
        <w:t xml:space="preserve">harga bahan bakar minyak berakibat pada kenaikan biaya produksi semen meningkat dan harga jual semen menikat akan tetapi pembangunan pada tahun ini berkurang sehingga volume penjualan menurun dan berakibat pada penurunan nilai perusahaan. </w:t>
      </w:r>
    </w:p>
    <w:p w:rsidR="00BE111D" w:rsidRPr="00A0508C" w:rsidRDefault="00BE111D" w:rsidP="00A0508C">
      <w:pPr>
        <w:autoSpaceDE w:val="0"/>
        <w:autoSpaceDN w:val="0"/>
        <w:adjustRightInd w:val="0"/>
        <w:spacing w:before="100" w:beforeAutospacing="1" w:after="100" w:afterAutospacing="1" w:line="240" w:lineRule="auto"/>
        <w:ind w:firstLine="360"/>
        <w:rPr>
          <w:rFonts w:ascii="Arial" w:hAnsi="Arial" w:cs="Arial"/>
          <w:sz w:val="20"/>
          <w:szCs w:val="20"/>
        </w:rPr>
      </w:pPr>
      <w:r w:rsidRPr="00A0508C">
        <w:rPr>
          <w:rFonts w:ascii="Arial" w:hAnsi="Arial" w:cs="Arial"/>
          <w:sz w:val="20"/>
          <w:szCs w:val="20"/>
        </w:rPr>
        <w:t>Pernurunan  pada tahun 2008 tersebut dikarenakan efek dari krisis keuangan global yang disebabkan oleh bangkrutnya Lehman Brother yang merupakan salah satu perusahaan investasi atau bank keuangan senior di Amerika Serikat ini berpengaruh langsung terhadap seluruh perusahaan termasuk perusahaan semen dan perusahaan konstruksi dan bangunan. Goyahnya perusahaan konstruksi dan bangunan sangat berpengaruh terhadap perusahaan semen, karena perusahaan semen pemasok bahan baku utama dalam proses kegiatan produksi perusahaan konstruksi dan bangunan sehingga nilai perusahaan semen menurun.</w:t>
      </w:r>
    </w:p>
    <w:p w:rsidR="00BE111D" w:rsidRPr="00A0508C" w:rsidRDefault="00BE111D" w:rsidP="00466E9E">
      <w:pPr>
        <w:pStyle w:val="ListParagraph"/>
        <w:numPr>
          <w:ilvl w:val="0"/>
          <w:numId w:val="19"/>
        </w:numPr>
        <w:spacing w:after="200" w:line="240" w:lineRule="auto"/>
        <w:ind w:left="426" w:hanging="426"/>
        <w:rPr>
          <w:rFonts w:ascii="Arial" w:hAnsi="Arial" w:cs="Arial"/>
          <w:b/>
          <w:color w:val="070D11"/>
          <w:sz w:val="20"/>
          <w:szCs w:val="20"/>
        </w:rPr>
      </w:pPr>
      <w:r w:rsidRPr="00A0508C">
        <w:rPr>
          <w:rFonts w:ascii="Arial" w:hAnsi="Arial" w:cs="Arial"/>
          <w:b/>
          <w:color w:val="070D11"/>
          <w:sz w:val="20"/>
          <w:szCs w:val="20"/>
        </w:rPr>
        <w:t>Identifikasi dan Rumusan Masalah</w:t>
      </w:r>
    </w:p>
    <w:p w:rsidR="00BE111D" w:rsidRPr="00A0508C" w:rsidRDefault="00BE111D" w:rsidP="00A0508C">
      <w:pPr>
        <w:autoSpaceDE w:val="0"/>
        <w:autoSpaceDN w:val="0"/>
        <w:adjustRightInd w:val="0"/>
        <w:spacing w:line="240" w:lineRule="auto"/>
        <w:ind w:firstLine="709"/>
        <w:rPr>
          <w:rFonts w:ascii="Arial" w:hAnsi="Arial" w:cs="Arial"/>
          <w:color w:val="070D11"/>
          <w:sz w:val="20"/>
          <w:szCs w:val="20"/>
        </w:rPr>
      </w:pPr>
      <w:r w:rsidRPr="00A0508C">
        <w:rPr>
          <w:rFonts w:ascii="Arial" w:hAnsi="Arial" w:cs="Arial"/>
          <w:color w:val="000000"/>
          <w:sz w:val="20"/>
          <w:szCs w:val="20"/>
          <w:lang w:val="id-ID"/>
        </w:rPr>
        <w:t xml:space="preserve">Keputusan struktur modal </w:t>
      </w:r>
      <w:r w:rsidRPr="00A0508C">
        <w:rPr>
          <w:rFonts w:ascii="Arial" w:hAnsi="Arial" w:cs="Arial"/>
          <w:color w:val="000000"/>
          <w:sz w:val="20"/>
          <w:szCs w:val="20"/>
        </w:rPr>
        <w:t>dengan p</w:t>
      </w:r>
      <w:r w:rsidRPr="00A0508C">
        <w:rPr>
          <w:rFonts w:ascii="Arial" w:hAnsi="Arial" w:cs="Arial"/>
          <w:sz w:val="20"/>
          <w:szCs w:val="20"/>
        </w:rPr>
        <w:t>enggunaan hutang yang tinggi menyebabkan nilai perusahaan menjadi turun. Kondisi tersebut terjadi karena investor mempertimbangkan bahwa hutang yang tinggi menyebabkan resiko yang besar pula terhadap pengembalian atas investasi yang mereka tanamkan karena hutang akan menciptakan beban tetap berupa bunga yang harus dibayarkan oleh perusahaan sehingga laba menjadi menurun dan modal pemegang saham juga ikut menurun</w:t>
      </w:r>
    </w:p>
    <w:p w:rsidR="00BE111D" w:rsidRPr="00A0508C" w:rsidRDefault="00BE111D" w:rsidP="00A0508C">
      <w:pPr>
        <w:autoSpaceDE w:val="0"/>
        <w:autoSpaceDN w:val="0"/>
        <w:adjustRightInd w:val="0"/>
        <w:spacing w:line="240" w:lineRule="auto"/>
        <w:ind w:firstLine="709"/>
        <w:rPr>
          <w:rFonts w:ascii="Arial" w:hAnsi="Arial" w:cs="Arial"/>
          <w:color w:val="070D11"/>
          <w:sz w:val="20"/>
          <w:szCs w:val="20"/>
        </w:rPr>
      </w:pPr>
      <w:r w:rsidRPr="00A0508C">
        <w:rPr>
          <w:rFonts w:ascii="Arial" w:hAnsi="Arial" w:cs="Arial"/>
          <w:sz w:val="20"/>
          <w:szCs w:val="20"/>
        </w:rPr>
        <w:t>Pembayaran dividen yang lebih besar kepada pemegang saham akan meningkatkan harga saham perusahaan. Semakin meningkat harga saham perusahaan berarti semakin meningkat pula nilai perusahaan. Namun pada titik tertentu pembayaran dividen yang semakin besar akan mengurangi kemampuan perusahaan berinvestasi sehingga akan menurunkan tingkat pertumbuhan perusahaan dan menurunkan harga saham. Menurunnya harga saham merupakan menurunnya nilai perusahaan</w:t>
      </w:r>
      <w:r w:rsidRPr="00A0508C">
        <w:rPr>
          <w:rFonts w:ascii="Arial" w:hAnsi="Arial" w:cs="Arial"/>
          <w:color w:val="070D11"/>
          <w:sz w:val="20"/>
          <w:szCs w:val="20"/>
        </w:rPr>
        <w:t>. Berdasarkan identifikasi masalah tersebut dapat dirumuskan Seberapa besar pengaruh struktur modal dan kebijakan deviden terhadap nilai perusahaan semen yang tercatat di Bursa Efek Indonesia pada periode 2002-2010.</w:t>
      </w:r>
    </w:p>
    <w:p w:rsidR="00BE111D" w:rsidRPr="00A0508C" w:rsidRDefault="00BE111D" w:rsidP="00A0508C">
      <w:pPr>
        <w:spacing w:line="240" w:lineRule="auto"/>
        <w:rPr>
          <w:rFonts w:ascii="Arial" w:hAnsi="Arial" w:cs="Arial"/>
          <w:b/>
          <w:color w:val="070D11"/>
          <w:sz w:val="20"/>
          <w:szCs w:val="20"/>
        </w:rPr>
      </w:pPr>
    </w:p>
    <w:p w:rsidR="00BE111D" w:rsidRPr="00A0508C" w:rsidRDefault="00BE111D" w:rsidP="00A0508C">
      <w:pPr>
        <w:spacing w:line="240" w:lineRule="auto"/>
        <w:rPr>
          <w:rFonts w:ascii="Arial" w:hAnsi="Arial" w:cs="Arial"/>
          <w:b/>
          <w:color w:val="070D11"/>
          <w:sz w:val="20"/>
          <w:szCs w:val="20"/>
        </w:rPr>
      </w:pPr>
      <w:r w:rsidRPr="00A0508C">
        <w:rPr>
          <w:rFonts w:ascii="Arial" w:hAnsi="Arial" w:cs="Arial"/>
          <w:b/>
          <w:color w:val="070D11"/>
          <w:sz w:val="20"/>
          <w:szCs w:val="20"/>
        </w:rPr>
        <w:t>b. Maksud dan Tujuan Penelitian</w:t>
      </w:r>
    </w:p>
    <w:p w:rsidR="00BE111D" w:rsidRPr="00A0508C" w:rsidRDefault="00BE111D" w:rsidP="00A0508C">
      <w:pPr>
        <w:spacing w:line="240" w:lineRule="auto"/>
        <w:ind w:firstLine="720"/>
        <w:rPr>
          <w:rFonts w:ascii="Arial" w:hAnsi="Arial" w:cs="Arial"/>
          <w:color w:val="070D11"/>
          <w:sz w:val="20"/>
          <w:szCs w:val="20"/>
        </w:rPr>
      </w:pPr>
      <w:r w:rsidRPr="00A0508C">
        <w:rPr>
          <w:rFonts w:ascii="Arial" w:hAnsi="Arial" w:cs="Arial"/>
          <w:color w:val="070D11"/>
          <w:sz w:val="20"/>
          <w:szCs w:val="20"/>
        </w:rPr>
        <w:t>Maksud penelitian ini mengumpulkan data dan berbagai informasi terkait dengan struktur modal dan kebijakan dividen dalam upaya meningkatkan nilai perusahaan perusahaan semen yang tercatat di Bursa Efek Indonesia.Adapun Tujuannya untu mengetahui pengaruh struktur modal dan kebijakan dividen terhadap nilai perusahaan pada perusahaan semen.</w:t>
      </w:r>
    </w:p>
    <w:p w:rsidR="00BE111D" w:rsidRPr="00A0508C" w:rsidRDefault="00BE111D" w:rsidP="00A0508C">
      <w:pPr>
        <w:spacing w:line="240" w:lineRule="auto"/>
        <w:rPr>
          <w:rFonts w:ascii="Arial" w:hAnsi="Arial" w:cs="Arial"/>
          <w:b/>
          <w:color w:val="000000"/>
          <w:sz w:val="20"/>
          <w:szCs w:val="20"/>
        </w:rPr>
      </w:pPr>
    </w:p>
    <w:p w:rsidR="00BE111D" w:rsidRPr="00A0508C" w:rsidRDefault="00BE111D" w:rsidP="00A0508C">
      <w:pPr>
        <w:spacing w:line="240" w:lineRule="auto"/>
        <w:rPr>
          <w:rFonts w:ascii="Arial" w:hAnsi="Arial" w:cs="Arial"/>
          <w:b/>
          <w:color w:val="000000"/>
          <w:sz w:val="20"/>
          <w:szCs w:val="20"/>
        </w:rPr>
      </w:pPr>
    </w:p>
    <w:p w:rsidR="00BE111D" w:rsidRPr="00A0508C" w:rsidRDefault="00BE111D" w:rsidP="00A0508C">
      <w:pPr>
        <w:spacing w:line="240" w:lineRule="auto"/>
        <w:rPr>
          <w:rFonts w:ascii="Arial" w:hAnsi="Arial" w:cs="Arial"/>
          <w:b/>
          <w:color w:val="000000"/>
          <w:sz w:val="20"/>
          <w:szCs w:val="20"/>
        </w:rPr>
      </w:pPr>
    </w:p>
    <w:p w:rsidR="00BE111D" w:rsidRPr="00A0508C" w:rsidRDefault="00BE111D" w:rsidP="00A0508C">
      <w:pPr>
        <w:spacing w:line="240" w:lineRule="auto"/>
        <w:rPr>
          <w:rFonts w:ascii="Arial" w:hAnsi="Arial" w:cs="Arial"/>
          <w:b/>
          <w:color w:val="000000"/>
          <w:sz w:val="20"/>
          <w:szCs w:val="20"/>
        </w:rPr>
      </w:pPr>
      <w:r w:rsidRPr="00A0508C">
        <w:rPr>
          <w:rFonts w:ascii="Arial" w:hAnsi="Arial" w:cs="Arial"/>
          <w:b/>
          <w:color w:val="000000"/>
          <w:sz w:val="20"/>
          <w:szCs w:val="20"/>
        </w:rPr>
        <w:t>II. KAJIAN PUSTAKA, KERANGKA PEMIKIRAN DAN HIPOTESIS</w:t>
      </w:r>
    </w:p>
    <w:p w:rsidR="00BE111D" w:rsidRPr="00A0508C" w:rsidRDefault="00BE111D" w:rsidP="00A0508C">
      <w:pPr>
        <w:spacing w:line="240" w:lineRule="auto"/>
        <w:rPr>
          <w:rFonts w:ascii="Arial" w:hAnsi="Arial" w:cs="Arial"/>
          <w:b/>
          <w:color w:val="000000"/>
          <w:sz w:val="20"/>
          <w:szCs w:val="20"/>
        </w:rPr>
      </w:pPr>
      <w:r w:rsidRPr="00A0508C">
        <w:rPr>
          <w:rFonts w:ascii="Arial" w:hAnsi="Arial" w:cs="Arial"/>
          <w:b/>
          <w:color w:val="000000"/>
          <w:sz w:val="20"/>
          <w:szCs w:val="20"/>
        </w:rPr>
        <w:t>a. Kajian Pustaka</w:t>
      </w:r>
    </w:p>
    <w:p w:rsidR="00BE111D" w:rsidRPr="00A0508C" w:rsidRDefault="00BE111D" w:rsidP="00A0508C">
      <w:pPr>
        <w:spacing w:line="240" w:lineRule="auto"/>
        <w:rPr>
          <w:rFonts w:ascii="Arial" w:hAnsi="Arial" w:cs="Arial"/>
          <w:b/>
          <w:color w:val="000000"/>
          <w:sz w:val="20"/>
          <w:szCs w:val="20"/>
        </w:rPr>
      </w:pPr>
      <w:r w:rsidRPr="00A0508C">
        <w:rPr>
          <w:rFonts w:ascii="Arial" w:hAnsi="Arial" w:cs="Arial"/>
          <w:b/>
          <w:color w:val="000000"/>
          <w:sz w:val="20"/>
          <w:szCs w:val="20"/>
        </w:rPr>
        <w:t>Struktur Modal</w:t>
      </w:r>
    </w:p>
    <w:p w:rsidR="00BE111D" w:rsidRPr="00A0508C" w:rsidRDefault="00BE111D" w:rsidP="00A0508C">
      <w:pPr>
        <w:spacing w:line="240" w:lineRule="auto"/>
        <w:ind w:firstLine="720"/>
        <w:rPr>
          <w:rFonts w:ascii="Arial" w:hAnsi="Arial" w:cs="Arial"/>
          <w:color w:val="000000"/>
          <w:sz w:val="20"/>
          <w:szCs w:val="20"/>
        </w:rPr>
      </w:pPr>
      <w:r w:rsidRPr="00A0508C">
        <w:rPr>
          <w:rFonts w:ascii="Arial" w:hAnsi="Arial" w:cs="Arial"/>
          <w:b/>
          <w:color w:val="000000"/>
          <w:sz w:val="20"/>
          <w:szCs w:val="20"/>
        </w:rPr>
        <w:t xml:space="preserve"> (2008 : 22)</w:t>
      </w:r>
      <w:r w:rsidRPr="00A0508C">
        <w:rPr>
          <w:rFonts w:ascii="Arial" w:hAnsi="Arial" w:cs="Arial"/>
          <w:color w:val="000000"/>
          <w:sz w:val="20"/>
          <w:szCs w:val="20"/>
        </w:rPr>
        <w:t xml:space="preserve"> adalah pembelanjaan permanen didalam mencerminkan perimbangan antara hutang jangka Struktur modal menurut </w:t>
      </w:r>
      <w:r w:rsidRPr="00A0508C">
        <w:rPr>
          <w:rFonts w:ascii="Arial" w:hAnsi="Arial" w:cs="Arial"/>
          <w:b/>
          <w:color w:val="000000"/>
          <w:sz w:val="20"/>
          <w:szCs w:val="20"/>
        </w:rPr>
        <w:t xml:space="preserve">Bambang Riyanto </w:t>
      </w:r>
      <w:r w:rsidRPr="00A0508C">
        <w:rPr>
          <w:rFonts w:ascii="Arial" w:hAnsi="Arial" w:cs="Arial"/>
          <w:color w:val="000000"/>
          <w:sz w:val="20"/>
          <w:szCs w:val="20"/>
        </w:rPr>
        <w:t xml:space="preserve">panjang dan modal sendiri. </w:t>
      </w:r>
    </w:p>
    <w:p w:rsidR="00BE111D" w:rsidRPr="00A0508C" w:rsidRDefault="00BE111D" w:rsidP="00A0508C">
      <w:pPr>
        <w:spacing w:line="240" w:lineRule="auto"/>
        <w:ind w:firstLine="720"/>
        <w:rPr>
          <w:rFonts w:ascii="Arial" w:hAnsi="Arial" w:cs="Arial"/>
          <w:color w:val="222222"/>
          <w:sz w:val="20"/>
          <w:szCs w:val="20"/>
          <w:lang w:val="fi-FI"/>
        </w:rPr>
      </w:pPr>
      <w:r w:rsidRPr="00A0508C">
        <w:rPr>
          <w:rFonts w:ascii="Arial" w:hAnsi="Arial" w:cs="Arial"/>
          <w:color w:val="222222"/>
          <w:sz w:val="20"/>
          <w:szCs w:val="20"/>
          <w:lang w:val="fi-FI"/>
        </w:rPr>
        <w:t xml:space="preserve">Menurut </w:t>
      </w:r>
      <w:r w:rsidRPr="00A0508C">
        <w:rPr>
          <w:rFonts w:ascii="Arial" w:hAnsi="Arial" w:cs="Arial"/>
          <w:b/>
          <w:color w:val="222222"/>
          <w:sz w:val="20"/>
          <w:szCs w:val="20"/>
          <w:lang w:val="fi-FI"/>
        </w:rPr>
        <w:t xml:space="preserve">Keown, et.al. (2005) </w:t>
      </w:r>
      <w:r w:rsidRPr="00A0508C">
        <w:rPr>
          <w:rFonts w:ascii="Arial" w:hAnsi="Arial" w:cs="Arial"/>
          <w:color w:val="222222"/>
          <w:sz w:val="20"/>
          <w:szCs w:val="20"/>
          <w:lang w:val="fi-FI"/>
        </w:rPr>
        <w:t>dalam buku Ahmad Rodoni dan Herni Ali (2010:137), struktur modal adalah panduan atau kombinasi sumber dana jangka panjang yang digunakan oleh perusahaan.</w:t>
      </w:r>
    </w:p>
    <w:p w:rsidR="00BE111D" w:rsidRPr="00A0508C" w:rsidRDefault="00BE111D" w:rsidP="00A0508C">
      <w:pPr>
        <w:spacing w:line="240" w:lineRule="auto"/>
        <w:ind w:firstLine="720"/>
        <w:rPr>
          <w:rFonts w:ascii="Arial" w:hAnsi="Arial" w:cs="Arial"/>
          <w:color w:val="222222"/>
          <w:sz w:val="20"/>
          <w:szCs w:val="20"/>
        </w:rPr>
      </w:pPr>
      <w:r w:rsidRPr="00A0508C">
        <w:rPr>
          <w:rFonts w:ascii="Arial" w:hAnsi="Arial" w:cs="Arial"/>
          <w:sz w:val="20"/>
          <w:szCs w:val="20"/>
        </w:rPr>
        <w:t xml:space="preserve">Menurut </w:t>
      </w:r>
      <w:r w:rsidRPr="00A0508C">
        <w:rPr>
          <w:rFonts w:ascii="Arial" w:hAnsi="Arial" w:cs="Arial"/>
          <w:b/>
          <w:bCs/>
          <w:sz w:val="20"/>
          <w:szCs w:val="20"/>
        </w:rPr>
        <w:t xml:space="preserve">Weston dan Copeland (2005) </w:t>
      </w:r>
      <w:r w:rsidRPr="00A0508C">
        <w:rPr>
          <w:rFonts w:ascii="Arial" w:hAnsi="Arial" w:cs="Arial"/>
          <w:bCs/>
          <w:sz w:val="20"/>
          <w:szCs w:val="20"/>
        </w:rPr>
        <w:t>dalam buku</w:t>
      </w:r>
      <w:r w:rsidRPr="00A0508C">
        <w:rPr>
          <w:rFonts w:ascii="Arial" w:hAnsi="Arial" w:cs="Arial"/>
          <w:b/>
          <w:bCs/>
          <w:sz w:val="20"/>
          <w:szCs w:val="20"/>
        </w:rPr>
        <w:t xml:space="preserve"> </w:t>
      </w:r>
      <w:r w:rsidRPr="00A0508C">
        <w:rPr>
          <w:rFonts w:ascii="Arial" w:hAnsi="Arial" w:cs="Arial"/>
          <w:color w:val="222222"/>
          <w:sz w:val="20"/>
          <w:szCs w:val="20"/>
          <w:lang w:val="fi-FI"/>
        </w:rPr>
        <w:t>Ahmad Rodoni dan Herni Ali (2010:137)</w:t>
      </w:r>
      <w:r w:rsidRPr="00A0508C">
        <w:rPr>
          <w:rFonts w:ascii="Arial" w:hAnsi="Arial" w:cs="Arial"/>
          <w:sz w:val="20"/>
          <w:szCs w:val="20"/>
        </w:rPr>
        <w:t>, struktur modal adalah pembiayaan permanen yang terdiri dari utang jangka panjang, saham preferen dan modal pemegang saham.</w:t>
      </w:r>
    </w:p>
    <w:p w:rsidR="00BE111D" w:rsidRPr="00A0508C" w:rsidRDefault="00BE111D" w:rsidP="00A0508C">
      <w:pPr>
        <w:spacing w:line="240" w:lineRule="auto"/>
        <w:ind w:firstLine="720"/>
        <w:rPr>
          <w:rFonts w:ascii="Arial" w:hAnsi="Arial" w:cs="Arial"/>
          <w:color w:val="222222"/>
          <w:sz w:val="20"/>
          <w:szCs w:val="20"/>
        </w:rPr>
      </w:pPr>
      <w:r w:rsidRPr="00A0508C">
        <w:rPr>
          <w:rFonts w:ascii="Arial" w:hAnsi="Arial" w:cs="Arial"/>
          <w:color w:val="222222"/>
          <w:sz w:val="20"/>
          <w:szCs w:val="20"/>
          <w:lang w:val="fi-FI"/>
        </w:rPr>
        <w:t xml:space="preserve">Menurut </w:t>
      </w:r>
      <w:r w:rsidRPr="00A0508C">
        <w:rPr>
          <w:rFonts w:ascii="Arial" w:hAnsi="Arial" w:cs="Arial"/>
          <w:b/>
          <w:color w:val="222222"/>
          <w:sz w:val="20"/>
          <w:szCs w:val="20"/>
          <w:lang w:val="fi-FI"/>
        </w:rPr>
        <w:t>Ahmad Rodoni dan Herni Ali (2010:137)</w:t>
      </w:r>
      <w:r w:rsidRPr="00A0508C">
        <w:rPr>
          <w:rFonts w:ascii="Arial" w:hAnsi="Arial" w:cs="Arial"/>
          <w:color w:val="222222"/>
          <w:sz w:val="20"/>
          <w:szCs w:val="20"/>
          <w:lang w:val="fi-FI"/>
        </w:rPr>
        <w:t>, struktur modal adalah proposi dalam menentukan pemenuhan kebutuhan belanja perusahaan dimana dana yang diperoleh menggunakan kombinasi atau paduan sumber yang berasal dari dana jangka panjang yang terdiri dari dua sumber utama yakni yang berasal dari dalam dan luar perusahaan.</w:t>
      </w:r>
    </w:p>
    <w:p w:rsidR="00BE111D" w:rsidRPr="00A0508C" w:rsidRDefault="00BE111D" w:rsidP="00A0508C">
      <w:pPr>
        <w:spacing w:line="240" w:lineRule="auto"/>
        <w:ind w:firstLine="720"/>
        <w:rPr>
          <w:rFonts w:ascii="Arial" w:hAnsi="Arial" w:cs="Arial"/>
          <w:sz w:val="20"/>
          <w:szCs w:val="20"/>
        </w:rPr>
      </w:pPr>
      <w:r w:rsidRPr="00A0508C">
        <w:rPr>
          <w:rFonts w:ascii="Arial" w:hAnsi="Arial" w:cs="Arial"/>
          <w:sz w:val="20"/>
          <w:szCs w:val="20"/>
        </w:rPr>
        <w:t>Dari berbagai pengertian di atas, maka dapat disimpulkan bahwa yang dimaksud dengan struktur modal adalah proporsi dalam pemenuhan kebutuhan belanja perusahaan, dimana dana yang diperoleh menggunakan kombinsai atau panduan sumber yang berasal dari dana jangka panjang yang terdiri dari dua sumber utama, yakni yang berasal dari dalam dan luar perusahaan.</w:t>
      </w:r>
    </w:p>
    <w:p w:rsidR="00BE111D" w:rsidRPr="00A0508C" w:rsidRDefault="00BE111D" w:rsidP="00A0508C">
      <w:pPr>
        <w:spacing w:line="240" w:lineRule="auto"/>
        <w:ind w:firstLine="720"/>
        <w:rPr>
          <w:rFonts w:ascii="Arial" w:hAnsi="Arial" w:cs="Arial"/>
          <w:color w:val="222222"/>
          <w:sz w:val="20"/>
          <w:szCs w:val="20"/>
          <w:lang w:val="fi-FI"/>
        </w:rPr>
      </w:pPr>
      <w:r w:rsidRPr="00A0508C">
        <w:rPr>
          <w:rFonts w:ascii="Arial" w:hAnsi="Arial" w:cs="Arial"/>
          <w:color w:val="222222"/>
          <w:sz w:val="20"/>
          <w:szCs w:val="20"/>
          <w:lang w:val="fi-FI"/>
        </w:rPr>
        <w:t xml:space="preserve">Menurut </w:t>
      </w:r>
      <w:r w:rsidRPr="00A0508C">
        <w:rPr>
          <w:rFonts w:ascii="Arial" w:hAnsi="Arial" w:cs="Arial"/>
          <w:b/>
          <w:color w:val="222222"/>
          <w:sz w:val="20"/>
          <w:szCs w:val="20"/>
          <w:lang w:val="fi-FI"/>
        </w:rPr>
        <w:t>Ahmad Rodoni dan Herni Ali (2010:138)</w:t>
      </w:r>
      <w:r w:rsidRPr="00A0508C">
        <w:rPr>
          <w:rFonts w:ascii="Arial" w:hAnsi="Arial" w:cs="Arial"/>
          <w:color w:val="222222"/>
          <w:sz w:val="20"/>
          <w:szCs w:val="20"/>
          <w:lang w:val="fi-FI"/>
        </w:rPr>
        <w:t xml:space="preserve">, kapital struktur pada intinya terdiri dari dua bagian penting yaitu </w:t>
      </w:r>
      <w:r w:rsidRPr="00A0508C">
        <w:rPr>
          <w:rFonts w:ascii="Arial" w:hAnsi="Arial" w:cs="Arial"/>
          <w:i/>
          <w:color w:val="222222"/>
          <w:sz w:val="20"/>
          <w:szCs w:val="20"/>
          <w:lang w:val="fi-FI"/>
        </w:rPr>
        <w:t>debt</w:t>
      </w:r>
      <w:r w:rsidRPr="00A0508C">
        <w:rPr>
          <w:rFonts w:ascii="Arial" w:hAnsi="Arial" w:cs="Arial"/>
          <w:color w:val="222222"/>
          <w:sz w:val="20"/>
          <w:szCs w:val="20"/>
          <w:lang w:val="fi-FI"/>
        </w:rPr>
        <w:t xml:space="preserve"> dan </w:t>
      </w:r>
      <w:r w:rsidRPr="00A0508C">
        <w:rPr>
          <w:rFonts w:ascii="Arial" w:hAnsi="Arial" w:cs="Arial"/>
          <w:i/>
          <w:color w:val="222222"/>
          <w:sz w:val="20"/>
          <w:szCs w:val="20"/>
          <w:lang w:val="fi-FI"/>
        </w:rPr>
        <w:t>equity</w:t>
      </w:r>
      <w:r w:rsidRPr="00A0508C">
        <w:rPr>
          <w:rFonts w:ascii="Arial" w:hAnsi="Arial" w:cs="Arial"/>
          <w:color w:val="222222"/>
          <w:sz w:val="20"/>
          <w:szCs w:val="20"/>
          <w:lang w:val="fi-FI"/>
        </w:rPr>
        <w:t xml:space="preserve">. </w:t>
      </w:r>
    </w:p>
    <w:p w:rsidR="00BE111D" w:rsidRPr="00A0508C" w:rsidRDefault="00BE111D" w:rsidP="00A0508C">
      <w:pPr>
        <w:spacing w:line="240" w:lineRule="auto"/>
        <w:ind w:firstLine="720"/>
        <w:rPr>
          <w:rFonts w:ascii="Arial" w:hAnsi="Arial" w:cs="Arial"/>
          <w:sz w:val="20"/>
          <w:szCs w:val="20"/>
        </w:rPr>
      </w:pPr>
      <w:r w:rsidRPr="00A0508C">
        <w:rPr>
          <w:rFonts w:ascii="Arial" w:hAnsi="Arial" w:cs="Arial"/>
          <w:sz w:val="20"/>
          <w:szCs w:val="20"/>
        </w:rPr>
        <w:t xml:space="preserve">Untuk perhitungan struktur modal yang sangat berkaitan dengan pendaaan yang berasal dari modal sendiri serta penggunaan hutang, maka struktur modal dihitung dengan menggunakan rasio leverage yaitu </w:t>
      </w:r>
      <w:r w:rsidRPr="00A0508C">
        <w:rPr>
          <w:rFonts w:ascii="Arial" w:hAnsi="Arial" w:cs="Arial"/>
          <w:i/>
          <w:sz w:val="20"/>
          <w:szCs w:val="20"/>
        </w:rPr>
        <w:t>debt to equity</w:t>
      </w:r>
      <w:r w:rsidRPr="00A0508C">
        <w:rPr>
          <w:rFonts w:ascii="Arial" w:hAnsi="Arial" w:cs="Arial"/>
          <w:sz w:val="20"/>
          <w:szCs w:val="20"/>
        </w:rPr>
        <w:t xml:space="preserve"> (DER).</w:t>
      </w:r>
    </w:p>
    <w:p w:rsidR="00BE111D" w:rsidRDefault="00BE111D" w:rsidP="00A0508C">
      <w:pPr>
        <w:spacing w:line="240" w:lineRule="auto"/>
        <w:ind w:firstLine="720"/>
        <w:rPr>
          <w:rFonts w:ascii="Arial" w:hAnsi="Arial" w:cs="Arial"/>
          <w:sz w:val="20"/>
          <w:szCs w:val="20"/>
        </w:rPr>
      </w:pPr>
      <w:r w:rsidRPr="00A0508C">
        <w:rPr>
          <w:rFonts w:ascii="Arial" w:hAnsi="Arial" w:cs="Arial"/>
          <w:sz w:val="20"/>
          <w:szCs w:val="20"/>
        </w:rPr>
        <w:t xml:space="preserve">Adapun rumus untuk menghitung </w:t>
      </w:r>
      <w:r w:rsidRPr="00A0508C">
        <w:rPr>
          <w:rFonts w:ascii="Arial" w:hAnsi="Arial" w:cs="Arial"/>
          <w:i/>
          <w:sz w:val="20"/>
          <w:szCs w:val="20"/>
        </w:rPr>
        <w:t>debt to equity</w:t>
      </w:r>
      <w:r w:rsidRPr="00A0508C">
        <w:rPr>
          <w:rFonts w:ascii="Arial" w:hAnsi="Arial" w:cs="Arial"/>
          <w:sz w:val="20"/>
          <w:szCs w:val="20"/>
        </w:rPr>
        <w:t xml:space="preserve"> (DER) adalah</w:t>
      </w:r>
    </w:p>
    <w:p w:rsidR="00C81299" w:rsidRPr="00A0508C" w:rsidRDefault="00C81299" w:rsidP="00A0508C">
      <w:pPr>
        <w:spacing w:line="240" w:lineRule="auto"/>
        <w:ind w:firstLine="720"/>
        <w:rPr>
          <w:rFonts w:ascii="Arial" w:hAnsi="Arial" w:cs="Arial"/>
          <w:sz w:val="20"/>
          <w:szCs w:val="20"/>
        </w:rPr>
      </w:pPr>
    </w:p>
    <w:p w:rsidR="00C81299" w:rsidRDefault="00736D30" w:rsidP="00C81299">
      <w:pPr>
        <w:spacing w:line="240" w:lineRule="auto"/>
        <w:ind w:firstLine="720"/>
        <w:rPr>
          <w:rFonts w:ascii="Arial" w:hAnsi="Arial" w:cs="Arial"/>
          <w:color w:val="000000"/>
          <w:sz w:val="20"/>
          <w:szCs w:val="20"/>
        </w:rPr>
      </w:pPr>
      <w:r w:rsidRPr="00736D30">
        <w:rPr>
          <w:rFonts w:ascii="Arial" w:hAnsi="Arial" w:cs="Arial"/>
          <w:noProof/>
          <w:sz w:val="20"/>
          <w:szCs w:val="20"/>
          <w:lang w:val="id-ID" w:eastAsia="id-ID"/>
        </w:rPr>
        <w:lastRenderedPageBreak/>
        <w:pict>
          <v:roundrect id="Rounded Rectangle 26" o:spid="_x0000_s1032" style="position:absolute;left:0;text-align:left;margin-left:147.5pt;margin-top:7.9pt;width:131.85pt;height:38.3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">
            <v:textbox>
              <w:txbxContent>
                <w:p w:rsidR="009F4FE9" w:rsidRPr="005E5575" w:rsidRDefault="009F4FE9" w:rsidP="00BE111D">
                  <w:pPr>
                    <w:jc w:val="center"/>
                    <w:rPr>
                      <w:sz w:val="20"/>
                      <w:szCs w:val="20"/>
                    </w:rPr>
                  </w:pPr>
                  <m:oMathPara>
                    <m:oMathParaPr>
                      <m:jc m:val="center"/>
                    </m:oMathParaPr>
                    <m:oMath>
                      <m:r>
                        <w:rPr>
                          <w:rFonts w:ascii="Cambria Math" w:hAnsi="Cambria Math"/>
                          <w:szCs w:val="20"/>
                        </w:rPr>
                        <m:t>DER=</m:t>
                      </m:r>
                      <m:f>
                        <m:fPr>
                          <m:ctrlPr>
                            <w:rPr>
                              <w:rFonts w:ascii="Cambria Math" w:hAnsi="Cambria Math"/>
                              <w:i/>
                              <w:szCs w:val="20"/>
                            </w:rPr>
                          </m:ctrlPr>
                        </m:fPr>
                        <m:num>
                          <m:r>
                            <w:rPr>
                              <w:rFonts w:ascii="Cambria Math" w:hAnsi="Cambria Math"/>
                              <w:szCs w:val="20"/>
                            </w:rPr>
                            <m:t>Total Hutang</m:t>
                          </m:r>
                        </m:num>
                        <m:den>
                          <m:r>
                            <w:rPr>
                              <w:rFonts w:ascii="Cambria Math" w:hAnsi="Cambria Math"/>
                              <w:szCs w:val="20"/>
                            </w:rPr>
                            <m:t>Modal Sendiri</m:t>
                          </m:r>
                        </m:den>
                      </m:f>
                    </m:oMath>
                  </m:oMathPara>
                </w:p>
              </w:txbxContent>
            </v:textbox>
          </v:roundrect>
        </w:pict>
      </w:r>
    </w:p>
    <w:p w:rsidR="00C81299" w:rsidRDefault="00C81299" w:rsidP="00C81299">
      <w:pPr>
        <w:spacing w:line="240" w:lineRule="auto"/>
        <w:ind w:firstLine="720"/>
        <w:rPr>
          <w:rFonts w:ascii="Arial" w:hAnsi="Arial" w:cs="Arial"/>
          <w:color w:val="000000"/>
          <w:sz w:val="20"/>
          <w:szCs w:val="20"/>
        </w:rPr>
      </w:pPr>
    </w:p>
    <w:p w:rsidR="00C81299" w:rsidRDefault="00C81299" w:rsidP="00C81299">
      <w:pPr>
        <w:spacing w:line="240" w:lineRule="auto"/>
        <w:ind w:firstLine="720"/>
        <w:rPr>
          <w:rFonts w:ascii="Arial" w:hAnsi="Arial" w:cs="Arial"/>
          <w:color w:val="000000"/>
          <w:sz w:val="20"/>
          <w:szCs w:val="20"/>
        </w:rPr>
      </w:pPr>
    </w:p>
    <w:p w:rsidR="00C81299" w:rsidRDefault="00C81299" w:rsidP="00C81299">
      <w:pPr>
        <w:spacing w:line="240" w:lineRule="auto"/>
        <w:ind w:firstLine="720"/>
        <w:rPr>
          <w:rFonts w:ascii="Arial" w:hAnsi="Arial" w:cs="Arial"/>
          <w:color w:val="000000"/>
          <w:sz w:val="20"/>
          <w:szCs w:val="20"/>
        </w:rPr>
      </w:pPr>
    </w:p>
    <w:p w:rsidR="00C81299" w:rsidRDefault="00C81299" w:rsidP="00C81299">
      <w:pPr>
        <w:spacing w:line="240" w:lineRule="auto"/>
        <w:ind w:left="720" w:firstLine="720"/>
        <w:rPr>
          <w:rFonts w:ascii="Arial" w:hAnsi="Arial" w:cs="Arial"/>
          <w:color w:val="000000"/>
          <w:sz w:val="20"/>
          <w:szCs w:val="20"/>
        </w:rPr>
      </w:pPr>
    </w:p>
    <w:p w:rsidR="00BE111D" w:rsidRPr="00A0508C" w:rsidRDefault="00BE111D" w:rsidP="00C81299">
      <w:pPr>
        <w:spacing w:line="240" w:lineRule="auto"/>
        <w:ind w:left="1440" w:firstLine="720"/>
        <w:rPr>
          <w:rFonts w:ascii="Arial" w:hAnsi="Arial" w:cs="Arial"/>
          <w:color w:val="000000"/>
          <w:sz w:val="20"/>
          <w:szCs w:val="20"/>
        </w:rPr>
      </w:pPr>
      <w:r w:rsidRPr="00A0508C">
        <w:rPr>
          <w:rFonts w:ascii="Arial" w:hAnsi="Arial" w:cs="Arial"/>
          <w:color w:val="000000"/>
          <w:sz w:val="20"/>
          <w:szCs w:val="20"/>
        </w:rPr>
        <w:t>Sumber : Lukas (2008:272)</w:t>
      </w:r>
    </w:p>
    <w:p w:rsidR="00BE111D" w:rsidRDefault="00BE111D" w:rsidP="00A0508C">
      <w:pPr>
        <w:pStyle w:val="Default"/>
        <w:jc w:val="both"/>
        <w:rPr>
          <w:b/>
          <w:bCs/>
          <w:sz w:val="20"/>
          <w:szCs w:val="20"/>
        </w:rPr>
      </w:pPr>
    </w:p>
    <w:p w:rsidR="000A228F" w:rsidRPr="00A0508C" w:rsidRDefault="000A228F" w:rsidP="00A0508C">
      <w:pPr>
        <w:pStyle w:val="Default"/>
        <w:jc w:val="both"/>
        <w:rPr>
          <w:b/>
          <w:bCs/>
          <w:sz w:val="20"/>
          <w:szCs w:val="20"/>
        </w:rPr>
      </w:pPr>
    </w:p>
    <w:p w:rsidR="00BE111D" w:rsidRPr="00A0508C" w:rsidRDefault="00BE111D" w:rsidP="000A228F">
      <w:pPr>
        <w:pStyle w:val="Default"/>
        <w:jc w:val="both"/>
        <w:rPr>
          <w:b/>
          <w:sz w:val="20"/>
          <w:szCs w:val="20"/>
        </w:rPr>
      </w:pPr>
      <w:r w:rsidRPr="00A0508C">
        <w:rPr>
          <w:b/>
          <w:bCs/>
          <w:sz w:val="20"/>
          <w:szCs w:val="20"/>
        </w:rPr>
        <w:t xml:space="preserve">Komponen-komponen Struktur Modal </w:t>
      </w:r>
    </w:p>
    <w:p w:rsidR="00BE111D" w:rsidRPr="00A0508C" w:rsidRDefault="00BE111D" w:rsidP="00A0508C">
      <w:pPr>
        <w:pStyle w:val="Default"/>
        <w:ind w:firstLine="720"/>
        <w:jc w:val="both"/>
        <w:rPr>
          <w:sz w:val="20"/>
          <w:szCs w:val="20"/>
        </w:rPr>
      </w:pPr>
      <w:r w:rsidRPr="00A0508C">
        <w:rPr>
          <w:sz w:val="20"/>
          <w:szCs w:val="20"/>
        </w:rPr>
        <w:t xml:space="preserve">Menurut </w:t>
      </w:r>
      <w:r w:rsidRPr="00A0508C">
        <w:rPr>
          <w:b/>
          <w:bCs/>
          <w:sz w:val="20"/>
          <w:szCs w:val="20"/>
        </w:rPr>
        <w:t>Bambang Riyanto (2008:240)</w:t>
      </w:r>
      <w:r w:rsidRPr="00A0508C">
        <w:rPr>
          <w:sz w:val="20"/>
          <w:szCs w:val="20"/>
        </w:rPr>
        <w:t xml:space="preserve">, struktur modal suatu perusahaan secara umum terdiri atas beberapa komponen, yaitu: </w:t>
      </w:r>
    </w:p>
    <w:p w:rsidR="00BE111D" w:rsidRPr="00A0508C" w:rsidRDefault="00BE111D" w:rsidP="00466E9E">
      <w:pPr>
        <w:pStyle w:val="Default"/>
        <w:numPr>
          <w:ilvl w:val="0"/>
          <w:numId w:val="13"/>
        </w:numPr>
        <w:ind w:left="360"/>
        <w:jc w:val="both"/>
        <w:rPr>
          <w:sz w:val="20"/>
          <w:szCs w:val="20"/>
        </w:rPr>
      </w:pPr>
      <w:r w:rsidRPr="00A0508C">
        <w:rPr>
          <w:sz w:val="20"/>
          <w:szCs w:val="20"/>
        </w:rPr>
        <w:t xml:space="preserve">Modal Sendiri </w:t>
      </w:r>
    </w:p>
    <w:p w:rsidR="00BE111D" w:rsidRPr="00A0508C" w:rsidRDefault="00BE111D" w:rsidP="00A0508C">
      <w:pPr>
        <w:spacing w:line="240" w:lineRule="auto"/>
        <w:ind w:firstLine="720"/>
        <w:rPr>
          <w:rFonts w:ascii="Arial" w:hAnsi="Arial" w:cs="Arial"/>
          <w:sz w:val="20"/>
          <w:szCs w:val="20"/>
        </w:rPr>
      </w:pPr>
      <w:r w:rsidRPr="00A0508C">
        <w:rPr>
          <w:rFonts w:ascii="Arial" w:hAnsi="Arial" w:cs="Arial"/>
          <w:sz w:val="20"/>
          <w:szCs w:val="20"/>
        </w:rPr>
        <w:t>Modal sendiri pada dasarnya adalah modal yang berasal dari pemilik dan tertanam di dalam perusahaan untuk waktu yang tidak tentu lamanya. Oleh karena itu, ditinjau dari sudut likuiditas merupakan dana jangka panjang yang tidak tentu waktunya.</w:t>
      </w:r>
    </w:p>
    <w:p w:rsidR="00BE111D" w:rsidRPr="00A0508C" w:rsidRDefault="00BE111D" w:rsidP="00A0508C">
      <w:pPr>
        <w:pStyle w:val="Default"/>
        <w:jc w:val="both"/>
        <w:rPr>
          <w:sz w:val="20"/>
          <w:szCs w:val="20"/>
        </w:rPr>
      </w:pPr>
      <w:r w:rsidRPr="00A0508C">
        <w:rPr>
          <w:sz w:val="20"/>
          <w:szCs w:val="20"/>
        </w:rPr>
        <w:t xml:space="preserve">2. Utang Jangka Panjang </w:t>
      </w:r>
    </w:p>
    <w:p w:rsidR="00BE111D" w:rsidRPr="00A0508C" w:rsidRDefault="00BE111D" w:rsidP="00A0508C">
      <w:pPr>
        <w:pStyle w:val="Default"/>
        <w:ind w:firstLine="720"/>
        <w:jc w:val="both"/>
        <w:rPr>
          <w:sz w:val="20"/>
          <w:szCs w:val="20"/>
        </w:rPr>
      </w:pPr>
      <w:r w:rsidRPr="00A0508C">
        <w:rPr>
          <w:sz w:val="20"/>
          <w:szCs w:val="20"/>
        </w:rPr>
        <w:t xml:space="preserve">Menurut </w:t>
      </w:r>
      <w:r w:rsidRPr="00A0508C">
        <w:rPr>
          <w:b/>
          <w:bCs/>
          <w:sz w:val="20"/>
          <w:szCs w:val="20"/>
        </w:rPr>
        <w:t>Bambang Riyanto (2008:238)</w:t>
      </w:r>
      <w:r w:rsidRPr="00A0508C">
        <w:rPr>
          <w:sz w:val="20"/>
          <w:szCs w:val="20"/>
        </w:rPr>
        <w:t xml:space="preserve">, mengemukakan bahwa: </w:t>
      </w:r>
    </w:p>
    <w:p w:rsidR="00BE111D" w:rsidRPr="00A0508C" w:rsidRDefault="00BE111D" w:rsidP="00A0508C">
      <w:pPr>
        <w:pStyle w:val="Default"/>
        <w:jc w:val="both"/>
        <w:rPr>
          <w:sz w:val="20"/>
          <w:szCs w:val="20"/>
        </w:rPr>
      </w:pPr>
      <w:r w:rsidRPr="00A0508C">
        <w:rPr>
          <w:sz w:val="20"/>
          <w:szCs w:val="20"/>
        </w:rPr>
        <w:t xml:space="preserve">“Modal asing atau utang jangka panjang adalah utang yang jangka waktunya adalah panjang, umumnya lebih dari sepuluh tahun.” </w:t>
      </w:r>
    </w:p>
    <w:p w:rsidR="00BE111D" w:rsidRDefault="00BE111D" w:rsidP="00A0508C">
      <w:pPr>
        <w:spacing w:line="240" w:lineRule="auto"/>
        <w:ind w:firstLine="720"/>
        <w:rPr>
          <w:rFonts w:ascii="Arial" w:hAnsi="Arial" w:cs="Arial"/>
          <w:sz w:val="20"/>
          <w:szCs w:val="20"/>
        </w:rPr>
      </w:pPr>
      <w:r w:rsidRPr="00A0508C">
        <w:rPr>
          <w:rFonts w:ascii="Arial" w:hAnsi="Arial" w:cs="Arial"/>
          <w:sz w:val="20"/>
          <w:szCs w:val="20"/>
        </w:rPr>
        <w:t>Utang jangka panjang ini pada umumnya digunakan untuk membelanjai perluasan perusahaan (ekspansi) atau modernisasi dari perusahaan, karena kebutuhan modal untuk keperluan tersebut meliputi jumlah yang besar.</w:t>
      </w:r>
    </w:p>
    <w:p w:rsidR="000A228F" w:rsidRDefault="000A228F" w:rsidP="00A0508C">
      <w:pPr>
        <w:spacing w:line="240" w:lineRule="auto"/>
        <w:ind w:firstLine="720"/>
        <w:rPr>
          <w:rFonts w:ascii="Arial" w:hAnsi="Arial" w:cs="Arial"/>
          <w:sz w:val="20"/>
          <w:szCs w:val="20"/>
        </w:rPr>
      </w:pPr>
    </w:p>
    <w:p w:rsidR="000A228F" w:rsidRPr="00A0508C" w:rsidRDefault="000A228F" w:rsidP="00A0508C">
      <w:pPr>
        <w:spacing w:line="240" w:lineRule="auto"/>
        <w:ind w:firstLine="720"/>
        <w:rPr>
          <w:rFonts w:ascii="Arial" w:hAnsi="Arial" w:cs="Arial"/>
          <w:sz w:val="20"/>
          <w:szCs w:val="20"/>
        </w:rPr>
      </w:pPr>
    </w:p>
    <w:p w:rsidR="00BE111D" w:rsidRPr="00A0508C" w:rsidRDefault="00BE111D" w:rsidP="00A0508C">
      <w:pPr>
        <w:spacing w:line="240" w:lineRule="auto"/>
        <w:rPr>
          <w:rFonts w:ascii="Arial" w:hAnsi="Arial" w:cs="Arial"/>
          <w:b/>
          <w:color w:val="000000"/>
          <w:sz w:val="20"/>
          <w:szCs w:val="20"/>
        </w:rPr>
      </w:pPr>
    </w:p>
    <w:p w:rsidR="00BE111D" w:rsidRPr="00A0508C" w:rsidRDefault="00BE111D" w:rsidP="00A0508C">
      <w:pPr>
        <w:spacing w:line="240" w:lineRule="auto"/>
        <w:rPr>
          <w:rFonts w:ascii="Arial" w:hAnsi="Arial" w:cs="Arial"/>
          <w:b/>
          <w:color w:val="000000"/>
          <w:sz w:val="20"/>
          <w:szCs w:val="20"/>
        </w:rPr>
      </w:pPr>
      <w:r w:rsidRPr="00A0508C">
        <w:rPr>
          <w:rFonts w:ascii="Arial" w:hAnsi="Arial" w:cs="Arial"/>
          <w:b/>
          <w:color w:val="000000"/>
          <w:sz w:val="20"/>
          <w:szCs w:val="20"/>
        </w:rPr>
        <w:t>Teori Struktur Modal</w:t>
      </w:r>
    </w:p>
    <w:p w:rsidR="00BE111D" w:rsidRPr="00A0508C" w:rsidRDefault="00BE111D" w:rsidP="00A0508C">
      <w:pPr>
        <w:spacing w:line="240" w:lineRule="auto"/>
        <w:rPr>
          <w:rFonts w:ascii="Arial" w:hAnsi="Arial" w:cs="Arial"/>
          <w:color w:val="000000"/>
          <w:sz w:val="20"/>
          <w:szCs w:val="20"/>
        </w:rPr>
      </w:pPr>
      <w:r w:rsidRPr="00A0508C">
        <w:rPr>
          <w:rFonts w:ascii="Arial" w:hAnsi="Arial" w:cs="Arial"/>
          <w:b/>
          <w:color w:val="000000"/>
          <w:sz w:val="20"/>
          <w:szCs w:val="20"/>
        </w:rPr>
        <w:tab/>
      </w:r>
      <w:r w:rsidRPr="00A0508C">
        <w:rPr>
          <w:rFonts w:ascii="Arial" w:hAnsi="Arial" w:cs="Arial"/>
          <w:color w:val="000000"/>
          <w:sz w:val="20"/>
          <w:szCs w:val="20"/>
        </w:rPr>
        <w:t>Teori struktur modal adalah teori yang menjelaskan bahwa kebijakan pendanaan perusahaan dalam menentukan bauran antara hutang dan ekuitas yang bertujuan untuk memaximumkan nilai perusahaan.</w:t>
      </w:r>
    </w:p>
    <w:p w:rsidR="00BE111D" w:rsidRPr="00A0508C" w:rsidRDefault="00BE111D" w:rsidP="00A0508C">
      <w:pPr>
        <w:spacing w:line="240" w:lineRule="auto"/>
        <w:rPr>
          <w:rFonts w:ascii="Arial" w:hAnsi="Arial" w:cs="Arial"/>
          <w:color w:val="000000"/>
          <w:sz w:val="20"/>
          <w:szCs w:val="20"/>
        </w:rPr>
      </w:pPr>
      <w:r w:rsidRPr="00A0508C">
        <w:rPr>
          <w:rFonts w:ascii="Arial" w:hAnsi="Arial" w:cs="Arial"/>
          <w:color w:val="000000"/>
          <w:sz w:val="20"/>
          <w:szCs w:val="20"/>
        </w:rPr>
        <w:t>a. Teori Pendekatan Tradisional</w:t>
      </w:r>
    </w:p>
    <w:p w:rsidR="00BE111D" w:rsidRPr="00A0508C" w:rsidRDefault="00BE111D" w:rsidP="00A0508C">
      <w:pPr>
        <w:spacing w:line="240" w:lineRule="auto"/>
        <w:ind w:firstLine="720"/>
        <w:rPr>
          <w:rFonts w:ascii="Arial" w:hAnsi="Arial" w:cs="Arial"/>
          <w:color w:val="000000"/>
          <w:sz w:val="20"/>
          <w:szCs w:val="20"/>
        </w:rPr>
      </w:pPr>
      <w:r w:rsidRPr="00A0508C">
        <w:rPr>
          <w:rFonts w:ascii="Arial" w:hAnsi="Arial" w:cs="Arial"/>
          <w:color w:val="000000"/>
          <w:sz w:val="20"/>
          <w:szCs w:val="20"/>
        </w:rPr>
        <w:t>Pendekatan Tradisional berpendapat akan adanya struktur modal yang optimal. Artinya struktur modal mempunyai pengaruh terhadap nilai perusahaan, dimana struktur modal dapat berubah-ubah agar bisa diperoleh nilai perusahaan yang optimal.</w:t>
      </w:r>
    </w:p>
    <w:p w:rsidR="00BE111D" w:rsidRPr="00A0508C" w:rsidRDefault="00BE111D" w:rsidP="00A0508C">
      <w:pPr>
        <w:spacing w:line="240" w:lineRule="auto"/>
        <w:rPr>
          <w:rFonts w:ascii="Arial" w:hAnsi="Arial" w:cs="Arial"/>
          <w:color w:val="000000"/>
          <w:sz w:val="20"/>
          <w:szCs w:val="20"/>
        </w:rPr>
      </w:pPr>
      <w:r w:rsidRPr="00A0508C">
        <w:rPr>
          <w:rFonts w:ascii="Arial" w:hAnsi="Arial" w:cs="Arial"/>
          <w:color w:val="000000"/>
          <w:sz w:val="20"/>
          <w:szCs w:val="20"/>
        </w:rPr>
        <w:t>b. Teori Pendekatan Modigliani dan Miller</w:t>
      </w:r>
    </w:p>
    <w:p w:rsidR="00BE111D" w:rsidRPr="00A0508C" w:rsidRDefault="00BE111D" w:rsidP="00A0508C">
      <w:pPr>
        <w:spacing w:line="240" w:lineRule="auto"/>
        <w:ind w:firstLine="720"/>
        <w:rPr>
          <w:rFonts w:ascii="Arial" w:hAnsi="Arial" w:cs="Arial"/>
          <w:sz w:val="20"/>
          <w:szCs w:val="20"/>
        </w:rPr>
      </w:pPr>
      <w:r w:rsidRPr="00A0508C">
        <w:rPr>
          <w:rFonts w:ascii="Arial" w:hAnsi="Arial" w:cs="Arial"/>
          <w:sz w:val="20"/>
          <w:szCs w:val="20"/>
        </w:rPr>
        <w:t xml:space="preserve">MM berpendapat bahwa dalam keadaan pasar sempurna maka penggunaan hutang adalah tidak relevan dengan nilai perusahaan, tetapi dengan adanya pajak maka hutang akan menjadi relevan. </w:t>
      </w:r>
    </w:p>
    <w:p w:rsidR="00BE111D" w:rsidRPr="00A0508C" w:rsidRDefault="00BE111D" w:rsidP="00A0508C">
      <w:pPr>
        <w:spacing w:line="240" w:lineRule="auto"/>
        <w:ind w:firstLine="720"/>
        <w:rPr>
          <w:rFonts w:ascii="Arial" w:hAnsi="Arial" w:cs="Arial"/>
          <w:sz w:val="20"/>
          <w:szCs w:val="20"/>
        </w:rPr>
      </w:pPr>
      <w:r w:rsidRPr="00A0508C">
        <w:rPr>
          <w:rFonts w:ascii="Arial" w:hAnsi="Arial" w:cs="Arial"/>
          <w:sz w:val="20"/>
          <w:szCs w:val="20"/>
        </w:rPr>
        <w:t>Peraturan perpajakan memperbolehkan pengurangan pembayaran bunga sebagai beban, tetapi pembayaran deviden kepada pemegang saham tidak dapat dikurangkan. Perlakuan yang berbeda ini mendorong perusahaan untuk menggunakan utang dalam struktur modalnya. MM membuktikan bahwa karena bunga atas utang dikurangkan dalam perhitungan pajak, maka nilai perusahaaan meningkat sejalan dengan makin besarnya jumlah hutang dan nilainya akan mencapai titik maksimum bila seluruhnya dibiayai dengan hutang.</w:t>
      </w:r>
    </w:p>
    <w:p w:rsidR="00BE111D" w:rsidRPr="00A0508C" w:rsidRDefault="00BE111D" w:rsidP="00A0508C">
      <w:pPr>
        <w:spacing w:line="240" w:lineRule="auto"/>
        <w:rPr>
          <w:rFonts w:ascii="Arial" w:hAnsi="Arial" w:cs="Arial"/>
          <w:color w:val="000000"/>
          <w:sz w:val="20"/>
          <w:szCs w:val="20"/>
        </w:rPr>
      </w:pPr>
      <w:r w:rsidRPr="00A0508C">
        <w:rPr>
          <w:rFonts w:ascii="Arial" w:hAnsi="Arial" w:cs="Arial"/>
          <w:color w:val="000000"/>
          <w:sz w:val="20"/>
          <w:szCs w:val="20"/>
        </w:rPr>
        <w:t>c. Teori Pecking Order</w:t>
      </w:r>
    </w:p>
    <w:p w:rsidR="00BE111D" w:rsidRPr="00A0508C" w:rsidRDefault="00BE111D" w:rsidP="00A0508C">
      <w:pPr>
        <w:spacing w:line="240" w:lineRule="auto"/>
        <w:ind w:firstLine="720"/>
        <w:rPr>
          <w:rFonts w:ascii="Arial" w:hAnsi="Arial" w:cs="Arial"/>
          <w:color w:val="000000"/>
          <w:sz w:val="20"/>
          <w:szCs w:val="20"/>
        </w:rPr>
      </w:pPr>
      <w:r w:rsidRPr="00A0508C">
        <w:rPr>
          <w:rFonts w:ascii="Arial" w:hAnsi="Arial" w:cs="Arial"/>
          <w:color w:val="000000"/>
          <w:sz w:val="20"/>
          <w:szCs w:val="20"/>
        </w:rPr>
        <w:t>Teori Trade-Off mempunyai implikasi bahwa manager akan berfikir dalam kerangka trade-off antara penghematan pajak dan biaya kebangkrutan dalam penentuan Struktur Modal. Dalam kenyataan empiris nampaknya jarang manager keuangan yang berfikir demikian. Secara spesifik, perusahaan mempunyai urutan-urutan prefensi dalam penggunaan dana. Skenario urutan dalam Teori Pecking Order adalah sebagai berikut :</w:t>
      </w:r>
    </w:p>
    <w:p w:rsidR="00BE111D" w:rsidRPr="00A0508C" w:rsidRDefault="00BE111D" w:rsidP="00466E9E">
      <w:pPr>
        <w:pStyle w:val="ListParagraph"/>
        <w:numPr>
          <w:ilvl w:val="0"/>
          <w:numId w:val="14"/>
        </w:numPr>
        <w:spacing w:line="240" w:lineRule="auto"/>
        <w:ind w:left="720"/>
        <w:rPr>
          <w:rFonts w:ascii="Arial" w:hAnsi="Arial" w:cs="Arial"/>
          <w:color w:val="000000"/>
          <w:sz w:val="20"/>
          <w:szCs w:val="20"/>
        </w:rPr>
      </w:pPr>
      <w:r w:rsidRPr="00A0508C">
        <w:rPr>
          <w:rFonts w:ascii="Arial" w:hAnsi="Arial" w:cs="Arial"/>
          <w:color w:val="000000"/>
          <w:sz w:val="20"/>
          <w:szCs w:val="20"/>
        </w:rPr>
        <w:t>Perusahaan memilih pandangan internal. Dana internal tersebut diperoleh dari laba (keuntungan) yang dihasilkan dari kegiatan perusahaan.</w:t>
      </w:r>
    </w:p>
    <w:p w:rsidR="00BE111D" w:rsidRPr="00A0508C" w:rsidRDefault="00BE111D" w:rsidP="00466E9E">
      <w:pPr>
        <w:pStyle w:val="ListParagraph"/>
        <w:numPr>
          <w:ilvl w:val="0"/>
          <w:numId w:val="14"/>
        </w:numPr>
        <w:spacing w:line="240" w:lineRule="auto"/>
        <w:ind w:left="720"/>
        <w:rPr>
          <w:rFonts w:ascii="Arial" w:hAnsi="Arial" w:cs="Arial"/>
          <w:color w:val="000000"/>
          <w:sz w:val="20"/>
          <w:szCs w:val="20"/>
        </w:rPr>
      </w:pPr>
      <w:r w:rsidRPr="00A0508C">
        <w:rPr>
          <w:rFonts w:ascii="Arial" w:hAnsi="Arial" w:cs="Arial"/>
          <w:color w:val="000000"/>
          <w:sz w:val="20"/>
          <w:szCs w:val="20"/>
        </w:rPr>
        <w:t>Perusahaan menhitung target rasio pembayaran didasarkan pada perkiraan kesempatan investasi.</w:t>
      </w:r>
    </w:p>
    <w:p w:rsidR="00BE111D" w:rsidRPr="00A0508C" w:rsidRDefault="00BE111D" w:rsidP="00466E9E">
      <w:pPr>
        <w:pStyle w:val="ListParagraph"/>
        <w:numPr>
          <w:ilvl w:val="0"/>
          <w:numId w:val="14"/>
        </w:numPr>
        <w:spacing w:line="240" w:lineRule="auto"/>
        <w:ind w:left="720"/>
        <w:rPr>
          <w:rFonts w:ascii="Arial" w:hAnsi="Arial" w:cs="Arial"/>
          <w:color w:val="000000"/>
          <w:sz w:val="20"/>
          <w:szCs w:val="20"/>
        </w:rPr>
      </w:pPr>
      <w:r w:rsidRPr="00A0508C">
        <w:rPr>
          <w:rFonts w:ascii="Arial" w:hAnsi="Arial" w:cs="Arial"/>
          <w:color w:val="000000"/>
          <w:sz w:val="20"/>
          <w:szCs w:val="20"/>
        </w:rPr>
        <w:t>Karena kebijakan deviden yang konstan, digabung dengan fluktuasi keuntungan dan kesempatan investasi yang tidak bisa diprediksi, akan menyebabkan aliran kas yang diterima oleh perusahaan akan lebih besar dibandingkan dengan pengeluaran investasi pada saat saat tertentu dan akan lebih kecil pada saat yang lain.</w:t>
      </w:r>
    </w:p>
    <w:p w:rsidR="00BE111D" w:rsidRPr="00A0508C" w:rsidRDefault="00BE111D" w:rsidP="00466E9E">
      <w:pPr>
        <w:pStyle w:val="ListParagraph"/>
        <w:numPr>
          <w:ilvl w:val="0"/>
          <w:numId w:val="14"/>
        </w:numPr>
        <w:spacing w:line="240" w:lineRule="auto"/>
        <w:ind w:left="720"/>
        <w:rPr>
          <w:rFonts w:ascii="Arial" w:hAnsi="Arial" w:cs="Arial"/>
          <w:color w:val="000000"/>
          <w:sz w:val="20"/>
          <w:szCs w:val="20"/>
        </w:rPr>
      </w:pPr>
      <w:r w:rsidRPr="00A0508C">
        <w:rPr>
          <w:rFonts w:ascii="Arial" w:hAnsi="Arial" w:cs="Arial"/>
          <w:color w:val="000000"/>
          <w:sz w:val="20"/>
          <w:szCs w:val="20"/>
        </w:rPr>
        <w:t xml:space="preserve">Jika padangan eksternal diperlukan, perusahaan akan mengeluarkan surat berharga yang paling aman terlebih dulu. Perusahaan akan memulai dengan hutang, kemudian dengan surat berharga campuran seperti obligasi konvertibel, dan kemudian barangkali saham sebagai pilihan terakhir. </w:t>
      </w:r>
    </w:p>
    <w:p w:rsidR="00BE111D" w:rsidRPr="00A0508C" w:rsidRDefault="00BE111D" w:rsidP="00A0508C">
      <w:pPr>
        <w:spacing w:line="240" w:lineRule="auto"/>
        <w:ind w:firstLine="720"/>
        <w:rPr>
          <w:rFonts w:ascii="Arial" w:hAnsi="Arial" w:cs="Arial"/>
          <w:color w:val="000000"/>
          <w:sz w:val="20"/>
          <w:szCs w:val="20"/>
        </w:rPr>
      </w:pPr>
      <w:r w:rsidRPr="00A0508C">
        <w:rPr>
          <w:rFonts w:ascii="Arial" w:hAnsi="Arial" w:cs="Arial"/>
          <w:color w:val="000000"/>
          <w:sz w:val="20"/>
          <w:szCs w:val="20"/>
        </w:rPr>
        <w:t xml:space="preserve">Teori Pecking Order ini bisa menjelaskan mengapa perusahaan yang mempunyai tingkat keuntungan yang lebih tinggi justru mempunyai tingkat hutang yang lebih kecil. </w:t>
      </w:r>
    </w:p>
    <w:p w:rsidR="00BE111D" w:rsidRPr="00A0508C" w:rsidRDefault="00BE111D" w:rsidP="00A0508C">
      <w:pPr>
        <w:spacing w:line="240" w:lineRule="auto"/>
        <w:rPr>
          <w:rFonts w:ascii="Arial" w:hAnsi="Arial" w:cs="Arial"/>
          <w:color w:val="000000"/>
          <w:sz w:val="20"/>
          <w:szCs w:val="20"/>
        </w:rPr>
      </w:pPr>
      <w:r w:rsidRPr="00A0508C">
        <w:rPr>
          <w:rFonts w:ascii="Arial" w:hAnsi="Arial" w:cs="Arial"/>
          <w:color w:val="000000"/>
          <w:sz w:val="20"/>
          <w:szCs w:val="20"/>
        </w:rPr>
        <w:t>d. Teori Asimetri Informasi dan Signaling</w:t>
      </w:r>
    </w:p>
    <w:p w:rsidR="00BE111D" w:rsidRPr="00A0508C" w:rsidRDefault="00BE111D" w:rsidP="00A0508C">
      <w:pPr>
        <w:spacing w:line="240" w:lineRule="auto"/>
        <w:ind w:firstLine="720"/>
        <w:rPr>
          <w:rFonts w:ascii="Arial" w:hAnsi="Arial" w:cs="Arial"/>
          <w:color w:val="000000"/>
          <w:sz w:val="20"/>
          <w:szCs w:val="20"/>
        </w:rPr>
      </w:pPr>
      <w:r w:rsidRPr="00A0508C">
        <w:rPr>
          <w:rFonts w:ascii="Arial" w:hAnsi="Arial" w:cs="Arial"/>
          <w:color w:val="000000"/>
          <w:sz w:val="20"/>
          <w:szCs w:val="20"/>
        </w:rPr>
        <w:lastRenderedPageBreak/>
        <w:t>Teori ini mengatakan bahwa dalam pihak pihak yang berkaitan dengan perusahaan tidak mempunyai informasi yang sama mengenai prospek dan resiko perusahaan. Pihak tertentu mempunyai informasi yang lebih dari pihak lainnya.</w:t>
      </w:r>
    </w:p>
    <w:p w:rsidR="00BE111D" w:rsidRPr="00A0508C" w:rsidRDefault="00BE111D" w:rsidP="00A0508C">
      <w:pPr>
        <w:spacing w:line="240" w:lineRule="auto"/>
        <w:ind w:firstLine="720"/>
        <w:rPr>
          <w:rFonts w:ascii="Arial" w:hAnsi="Arial" w:cs="Arial"/>
          <w:color w:val="000000"/>
          <w:sz w:val="20"/>
          <w:szCs w:val="20"/>
        </w:rPr>
      </w:pPr>
      <w:r w:rsidRPr="00A0508C">
        <w:rPr>
          <w:rFonts w:ascii="Arial" w:hAnsi="Arial" w:cs="Arial"/>
          <w:color w:val="000000"/>
          <w:sz w:val="20"/>
          <w:szCs w:val="20"/>
        </w:rPr>
        <w:t>Teori ini terdiri dari Teori :</w:t>
      </w:r>
    </w:p>
    <w:p w:rsidR="00BE111D" w:rsidRPr="00A0508C" w:rsidRDefault="00BE111D" w:rsidP="00466E9E">
      <w:pPr>
        <w:pStyle w:val="ListParagraph"/>
        <w:numPr>
          <w:ilvl w:val="0"/>
          <w:numId w:val="15"/>
        </w:numPr>
        <w:spacing w:line="240" w:lineRule="auto"/>
        <w:ind w:left="720"/>
        <w:rPr>
          <w:rFonts w:ascii="Arial" w:hAnsi="Arial" w:cs="Arial"/>
          <w:color w:val="000000"/>
          <w:sz w:val="20"/>
          <w:szCs w:val="20"/>
        </w:rPr>
      </w:pPr>
      <w:r w:rsidRPr="00A0508C">
        <w:rPr>
          <w:rFonts w:ascii="Arial" w:hAnsi="Arial" w:cs="Arial"/>
          <w:color w:val="000000"/>
          <w:sz w:val="20"/>
          <w:szCs w:val="20"/>
        </w:rPr>
        <w:t>Myers dan Majluf</w:t>
      </w:r>
    </w:p>
    <w:p w:rsidR="00BE111D" w:rsidRPr="00A0508C" w:rsidRDefault="00BE111D" w:rsidP="00A0508C">
      <w:pPr>
        <w:pStyle w:val="ListParagraph"/>
        <w:spacing w:line="240" w:lineRule="auto"/>
        <w:rPr>
          <w:rFonts w:ascii="Arial" w:hAnsi="Arial" w:cs="Arial"/>
          <w:color w:val="000000"/>
          <w:sz w:val="20"/>
          <w:szCs w:val="20"/>
        </w:rPr>
      </w:pPr>
      <w:r w:rsidRPr="00A0508C">
        <w:rPr>
          <w:rFonts w:ascii="Arial" w:hAnsi="Arial" w:cs="Arial"/>
          <w:color w:val="000000"/>
          <w:sz w:val="20"/>
          <w:szCs w:val="20"/>
        </w:rPr>
        <w:t>Menurut Teori ini ada asimetri informasi antara manger dengan pihak luar. Manager mempunyai informasi yang lebih lengkap mengenai kondisi perusahaan dibandingan pihak luar.</w:t>
      </w:r>
    </w:p>
    <w:p w:rsidR="00BE111D" w:rsidRPr="00A0508C" w:rsidRDefault="00BE111D" w:rsidP="00466E9E">
      <w:pPr>
        <w:pStyle w:val="ListParagraph"/>
        <w:numPr>
          <w:ilvl w:val="0"/>
          <w:numId w:val="15"/>
        </w:numPr>
        <w:spacing w:line="240" w:lineRule="auto"/>
        <w:ind w:left="720"/>
        <w:rPr>
          <w:rFonts w:ascii="Arial" w:hAnsi="Arial" w:cs="Arial"/>
          <w:color w:val="000000"/>
          <w:sz w:val="20"/>
          <w:szCs w:val="20"/>
        </w:rPr>
      </w:pPr>
      <w:r w:rsidRPr="00A0508C">
        <w:rPr>
          <w:rFonts w:ascii="Arial" w:hAnsi="Arial" w:cs="Arial"/>
          <w:color w:val="000000"/>
          <w:sz w:val="20"/>
          <w:szCs w:val="20"/>
        </w:rPr>
        <w:t>Signaling</w:t>
      </w:r>
    </w:p>
    <w:p w:rsidR="00BE111D" w:rsidRPr="00A0508C" w:rsidRDefault="00BE111D" w:rsidP="00A0508C">
      <w:pPr>
        <w:pStyle w:val="ListParagraph"/>
        <w:spacing w:line="240" w:lineRule="auto"/>
        <w:rPr>
          <w:rFonts w:ascii="Arial" w:hAnsi="Arial" w:cs="Arial"/>
          <w:color w:val="000000"/>
          <w:sz w:val="20"/>
          <w:szCs w:val="20"/>
        </w:rPr>
      </w:pPr>
      <w:r w:rsidRPr="00A0508C">
        <w:rPr>
          <w:rFonts w:ascii="Arial" w:hAnsi="Arial" w:cs="Arial"/>
          <w:color w:val="000000"/>
          <w:sz w:val="20"/>
          <w:szCs w:val="20"/>
        </w:rPr>
        <w:t>Mengembangkan model dimana struktur modal (penggunaan hutang) merupakan signal yang disampaikan oleh manager ke pasar. Jika manager mempunyai keyakinan bahwa prospek perusahaan baik, dan karenanya ingin agar saham tersebut meningkat, ia ingin megkomunikasikan hal tersebut kepada investor. Manager bisa menggunakan hutang lebih banyak sebagai signal yang lebih credible. Karena perusahaan yang meningkatkan hutang bisa dipandang sebagai perusahaan yang yakin dengan prospek perusahaan di masa mendatang. Investor diharapkan akan menangkap signal tersebut, signal bahwa perusahaan mempunyai prospek yang baik.</w:t>
      </w:r>
    </w:p>
    <w:p w:rsidR="00BE111D" w:rsidRPr="00A0508C" w:rsidRDefault="00BE111D" w:rsidP="00A0508C">
      <w:pPr>
        <w:spacing w:line="240" w:lineRule="auto"/>
        <w:rPr>
          <w:rFonts w:ascii="Arial" w:hAnsi="Arial" w:cs="Arial"/>
          <w:b/>
          <w:color w:val="000000"/>
          <w:sz w:val="20"/>
          <w:szCs w:val="20"/>
        </w:rPr>
      </w:pPr>
      <w:r w:rsidRPr="00A0508C">
        <w:rPr>
          <w:rFonts w:ascii="Arial" w:hAnsi="Arial" w:cs="Arial"/>
          <w:b/>
          <w:color w:val="000000"/>
          <w:sz w:val="20"/>
          <w:szCs w:val="20"/>
        </w:rPr>
        <w:t>Faktor-faktor  Struktur Modal</w:t>
      </w:r>
    </w:p>
    <w:p w:rsidR="00BE111D" w:rsidRPr="00A0508C" w:rsidRDefault="00BE111D" w:rsidP="00A0508C">
      <w:pPr>
        <w:spacing w:line="240" w:lineRule="auto"/>
        <w:rPr>
          <w:rFonts w:ascii="Arial" w:hAnsi="Arial" w:cs="Arial"/>
          <w:b/>
          <w:color w:val="000000"/>
          <w:sz w:val="20"/>
          <w:szCs w:val="20"/>
        </w:rPr>
      </w:pPr>
      <w:r w:rsidRPr="00A0508C">
        <w:rPr>
          <w:rFonts w:ascii="Arial" w:hAnsi="Arial" w:cs="Arial"/>
          <w:b/>
          <w:color w:val="000000"/>
          <w:sz w:val="20"/>
          <w:szCs w:val="20"/>
        </w:rPr>
        <w:tab/>
      </w:r>
      <w:r w:rsidRPr="00A0508C">
        <w:rPr>
          <w:rFonts w:ascii="Arial" w:hAnsi="Arial" w:cs="Arial"/>
          <w:sz w:val="20"/>
          <w:szCs w:val="20"/>
        </w:rPr>
        <w:t>Seorang manajer keuangan harus mampu mengambil kebijakan yang tepat dalam hal pendanaan. Tugas manajer keuangan dihadapkan pada adanya siklus dalam pendanaan, dalam arti terkadang perusahaan lebih baik menggunakan dana yang bersumber dari utang, tetapi terkadang perusahaan menggunakan dana yang bersumber dari modal sendiri (</w:t>
      </w:r>
      <w:r w:rsidRPr="00A0508C">
        <w:rPr>
          <w:rFonts w:ascii="Arial" w:hAnsi="Arial" w:cs="Arial"/>
          <w:i/>
          <w:iCs/>
          <w:sz w:val="20"/>
          <w:szCs w:val="20"/>
        </w:rPr>
        <w:t>equity</w:t>
      </w:r>
      <w:r w:rsidRPr="00A0508C">
        <w:rPr>
          <w:rFonts w:ascii="Arial" w:hAnsi="Arial" w:cs="Arial"/>
          <w:sz w:val="20"/>
          <w:szCs w:val="20"/>
        </w:rPr>
        <w:t>). Oleh karena itu, manajer keuangan di dalam operasinya perlu berusaha untuk memenuhi suatu sasaran tertentu mengenai perimbangan antara utang dengan modal sendiri tersebut, yang tercermin dalam struktur modal perusahaan sehingga perlu diperhitungkan berbagai faktor yang mempengaruhinya.</w:t>
      </w:r>
    </w:p>
    <w:p w:rsidR="00BE111D" w:rsidRPr="00A0508C" w:rsidRDefault="00BE111D" w:rsidP="00A0508C">
      <w:pPr>
        <w:pStyle w:val="Default"/>
        <w:jc w:val="both"/>
        <w:rPr>
          <w:sz w:val="20"/>
          <w:szCs w:val="20"/>
        </w:rPr>
      </w:pPr>
      <w:r w:rsidRPr="00A0508C">
        <w:rPr>
          <w:sz w:val="20"/>
          <w:szCs w:val="20"/>
        </w:rPr>
        <w:tab/>
        <w:t xml:space="preserve">Menurut </w:t>
      </w:r>
      <w:r w:rsidRPr="00A0508C">
        <w:rPr>
          <w:b/>
          <w:bCs/>
          <w:sz w:val="20"/>
          <w:szCs w:val="20"/>
        </w:rPr>
        <w:t>Agus Sartono (2010:248)</w:t>
      </w:r>
      <w:r w:rsidRPr="00A0508C">
        <w:rPr>
          <w:sz w:val="20"/>
          <w:szCs w:val="20"/>
        </w:rPr>
        <w:t xml:space="preserve">, faktor-faktor yang mempengaruhi struktur modal perusahaan adalah: </w:t>
      </w:r>
    </w:p>
    <w:p w:rsidR="00BE111D" w:rsidRPr="00A0508C" w:rsidRDefault="00BE111D" w:rsidP="00466E9E">
      <w:pPr>
        <w:pStyle w:val="Default"/>
        <w:numPr>
          <w:ilvl w:val="0"/>
          <w:numId w:val="12"/>
        </w:numPr>
        <w:ind w:left="360"/>
        <w:jc w:val="both"/>
        <w:rPr>
          <w:sz w:val="20"/>
          <w:szCs w:val="20"/>
        </w:rPr>
      </w:pPr>
      <w:r w:rsidRPr="00A0508C">
        <w:rPr>
          <w:sz w:val="20"/>
          <w:szCs w:val="20"/>
        </w:rPr>
        <w:t xml:space="preserve">Tingkat penjualan. Perusahaan dengan penjualan yang relatif stabil berarti memiliki aliran kas yang relatif stabil pula, maka dapat menggunakan hutang lebih besar daripada perusahaan dengan penjualan yang tidak stabil. </w:t>
      </w:r>
    </w:p>
    <w:p w:rsidR="00BE111D" w:rsidRPr="00A0508C" w:rsidRDefault="00BE111D" w:rsidP="00466E9E">
      <w:pPr>
        <w:pStyle w:val="Default"/>
        <w:numPr>
          <w:ilvl w:val="0"/>
          <w:numId w:val="12"/>
        </w:numPr>
        <w:ind w:left="360"/>
        <w:jc w:val="both"/>
        <w:rPr>
          <w:sz w:val="20"/>
          <w:szCs w:val="20"/>
        </w:rPr>
      </w:pPr>
      <w:r w:rsidRPr="00A0508C">
        <w:rPr>
          <w:sz w:val="20"/>
          <w:szCs w:val="20"/>
        </w:rPr>
        <w:t xml:space="preserve">Struktur aset. Perusahaan yang memiliki aset tetap dalam jumlah besar dapat menggunakan hutang dalam jumlah besar. Hal ini disebabkan karena dari skalanya perusahaan besar akan lebih mudah mendapatkan akses ke sumber dana dibandingkan dengan perusahaan kecil. Kemudian, besarnya asset tetap dapat dijadikan sebagai jaminan atau kolateral utang perusahaan. </w:t>
      </w:r>
    </w:p>
    <w:p w:rsidR="00BE111D" w:rsidRPr="00A0508C" w:rsidRDefault="00BE111D" w:rsidP="00466E9E">
      <w:pPr>
        <w:pStyle w:val="Default"/>
        <w:numPr>
          <w:ilvl w:val="0"/>
          <w:numId w:val="12"/>
        </w:numPr>
        <w:ind w:left="360"/>
        <w:jc w:val="both"/>
        <w:rPr>
          <w:sz w:val="20"/>
          <w:szCs w:val="20"/>
        </w:rPr>
      </w:pPr>
      <w:r w:rsidRPr="00A0508C">
        <w:rPr>
          <w:sz w:val="20"/>
          <w:szCs w:val="20"/>
        </w:rPr>
        <w:t xml:space="preserve">Tingkat pertumbuhan perusahaan. Semakin cepat pertumbuhan perusahaan, maka semakin besar kebutuhan dana untuk pembiayaan ekspansi. Semakin besar kebutuhan untuk pembiayaan masa mendatang, maka semakin besar keinginan perusahaan untuk menahan laba. </w:t>
      </w:r>
    </w:p>
    <w:p w:rsidR="00BE111D" w:rsidRPr="00A0508C" w:rsidRDefault="00BE111D" w:rsidP="00466E9E">
      <w:pPr>
        <w:pStyle w:val="Default"/>
        <w:numPr>
          <w:ilvl w:val="0"/>
          <w:numId w:val="12"/>
        </w:numPr>
        <w:ind w:left="360"/>
        <w:jc w:val="both"/>
        <w:rPr>
          <w:sz w:val="20"/>
          <w:szCs w:val="20"/>
        </w:rPr>
      </w:pPr>
      <w:r w:rsidRPr="00A0508C">
        <w:rPr>
          <w:sz w:val="20"/>
          <w:szCs w:val="20"/>
        </w:rPr>
        <w:t xml:space="preserve">Profitabilitas. Dengan laba ditahan yang besar, perusahaan akan lebih senang menggunakan laba ditahan sebelum menggunakan utang. </w:t>
      </w:r>
    </w:p>
    <w:p w:rsidR="00BE111D" w:rsidRPr="00A0508C" w:rsidRDefault="00BE111D" w:rsidP="00466E9E">
      <w:pPr>
        <w:pStyle w:val="Default"/>
        <w:numPr>
          <w:ilvl w:val="0"/>
          <w:numId w:val="12"/>
        </w:numPr>
        <w:ind w:left="360"/>
        <w:jc w:val="both"/>
        <w:rPr>
          <w:sz w:val="20"/>
          <w:szCs w:val="20"/>
        </w:rPr>
      </w:pPr>
      <w:r w:rsidRPr="00A0508C">
        <w:rPr>
          <w:sz w:val="20"/>
          <w:szCs w:val="20"/>
        </w:rPr>
        <w:t xml:space="preserve">Variabel laba dan perlindungan pajak. Variabel ini sangat erat kaitannya dengan stabilitas penjualan. Jika variabilitas atau volatibilitas laba perusahaan kecil, maka perusahaan mempunyai kemampuan yang lebih besar untuk menanggung beban tetap dari utang. </w:t>
      </w:r>
    </w:p>
    <w:p w:rsidR="00BE111D" w:rsidRPr="00A0508C" w:rsidRDefault="00BE111D" w:rsidP="00466E9E">
      <w:pPr>
        <w:pStyle w:val="Default"/>
        <w:numPr>
          <w:ilvl w:val="0"/>
          <w:numId w:val="12"/>
        </w:numPr>
        <w:ind w:left="360"/>
        <w:jc w:val="both"/>
        <w:rPr>
          <w:sz w:val="20"/>
          <w:szCs w:val="20"/>
        </w:rPr>
      </w:pPr>
      <w:r w:rsidRPr="00A0508C">
        <w:rPr>
          <w:sz w:val="20"/>
          <w:szCs w:val="20"/>
        </w:rPr>
        <w:t xml:space="preserve">Skala perusahaan. Perusahaan besar yang sudah </w:t>
      </w:r>
      <w:r w:rsidRPr="00A0508C">
        <w:rPr>
          <w:i/>
          <w:iCs/>
          <w:sz w:val="20"/>
          <w:szCs w:val="20"/>
        </w:rPr>
        <w:t xml:space="preserve">well-established </w:t>
      </w:r>
      <w:r w:rsidRPr="00A0508C">
        <w:rPr>
          <w:sz w:val="20"/>
          <w:szCs w:val="20"/>
        </w:rPr>
        <w:t xml:space="preserve">akan lebih mudah memperoleh modal di pasar modal dibanding dengan perusahaan kecil. Karena kemudahan akses tersebut berarti perusahaan besar memiliki fleksibilitas yang lebih besar pula. </w:t>
      </w:r>
    </w:p>
    <w:p w:rsidR="00BE111D" w:rsidRPr="00A0508C" w:rsidRDefault="00BE111D" w:rsidP="00466E9E">
      <w:pPr>
        <w:pStyle w:val="Default"/>
        <w:numPr>
          <w:ilvl w:val="0"/>
          <w:numId w:val="12"/>
        </w:numPr>
        <w:ind w:left="360"/>
        <w:jc w:val="both"/>
        <w:rPr>
          <w:sz w:val="20"/>
          <w:szCs w:val="20"/>
        </w:rPr>
      </w:pPr>
      <w:r w:rsidRPr="00A0508C">
        <w:rPr>
          <w:sz w:val="20"/>
          <w:szCs w:val="20"/>
        </w:rPr>
        <w:t xml:space="preserve">Kondisi intern perusahaan dan ekonomi makro. Sebagai contoh, perusahaan membayar deviden sebagai upaya untuk meyakinkan pasar tentang prospek perusahaan, dan kemudian menjual obligasi. Strategi itu diharapkan dapat meyakinkan investor bahwa prospek perusahaan baik. Dengan kata lain, agar menarik minat investor dalam hal pendanaan. </w:t>
      </w:r>
    </w:p>
    <w:p w:rsidR="00BE111D" w:rsidRPr="00A0508C" w:rsidRDefault="00BE111D" w:rsidP="00A0508C">
      <w:pPr>
        <w:pStyle w:val="Default"/>
        <w:ind w:firstLine="360"/>
        <w:jc w:val="both"/>
        <w:rPr>
          <w:sz w:val="20"/>
          <w:szCs w:val="20"/>
        </w:rPr>
      </w:pPr>
      <w:r w:rsidRPr="00A0508C">
        <w:rPr>
          <w:sz w:val="20"/>
          <w:szCs w:val="20"/>
        </w:rPr>
        <w:t xml:space="preserve">Sedangkan menurut </w:t>
      </w:r>
      <w:r w:rsidRPr="00A0508C">
        <w:rPr>
          <w:b/>
          <w:bCs/>
          <w:sz w:val="20"/>
          <w:szCs w:val="20"/>
        </w:rPr>
        <w:t>Eugene F. Brigham dan Joel F. Houston (2001:39-41)</w:t>
      </w:r>
      <w:r w:rsidRPr="00A0508C">
        <w:rPr>
          <w:sz w:val="20"/>
          <w:szCs w:val="20"/>
        </w:rPr>
        <w:t xml:space="preserve">, menyatakan bahwa: </w:t>
      </w:r>
    </w:p>
    <w:p w:rsidR="00BE111D" w:rsidRPr="00A0508C" w:rsidRDefault="00BE111D" w:rsidP="00A0508C">
      <w:pPr>
        <w:pStyle w:val="Default"/>
        <w:ind w:left="720"/>
        <w:jc w:val="both"/>
        <w:rPr>
          <w:sz w:val="20"/>
          <w:szCs w:val="20"/>
        </w:rPr>
      </w:pPr>
      <w:r w:rsidRPr="00A0508C">
        <w:rPr>
          <w:sz w:val="20"/>
          <w:szCs w:val="20"/>
        </w:rPr>
        <w:t xml:space="preserve">Faktor-faktor yang mempunyai pengaruh terhadap struktur modal perusahaan adalah stabilitas penjualan, struktur aktiva, </w:t>
      </w:r>
      <w:r w:rsidRPr="00A0508C">
        <w:rPr>
          <w:i/>
          <w:iCs/>
          <w:sz w:val="20"/>
          <w:szCs w:val="20"/>
        </w:rPr>
        <w:t xml:space="preserve">leverage </w:t>
      </w:r>
      <w:r w:rsidRPr="00A0508C">
        <w:rPr>
          <w:sz w:val="20"/>
          <w:szCs w:val="20"/>
        </w:rPr>
        <w:t xml:space="preserve">operasi, tingkat pertumbuhan, profitabilitas, pajak, pengendalian manajemen, sikap manajemen, sikap pemberi pinjaman dan lembaga penilai peringkat, keadaan pasar, kondisi internal perusahaan, dan fleksibilitas keuangan. </w:t>
      </w:r>
    </w:p>
    <w:p w:rsidR="00BE111D" w:rsidRPr="00A0508C" w:rsidRDefault="00BE111D" w:rsidP="00A0508C">
      <w:pPr>
        <w:pStyle w:val="Default"/>
        <w:ind w:left="720"/>
        <w:jc w:val="both"/>
        <w:rPr>
          <w:sz w:val="20"/>
          <w:szCs w:val="20"/>
        </w:rPr>
      </w:pPr>
    </w:p>
    <w:p w:rsidR="00BE111D" w:rsidRPr="00A0508C" w:rsidRDefault="00BE111D" w:rsidP="00A0508C">
      <w:pPr>
        <w:pStyle w:val="Default"/>
        <w:jc w:val="both"/>
        <w:rPr>
          <w:sz w:val="20"/>
          <w:szCs w:val="20"/>
        </w:rPr>
      </w:pPr>
      <w:r w:rsidRPr="00A0508C">
        <w:rPr>
          <w:sz w:val="20"/>
          <w:szCs w:val="20"/>
        </w:rPr>
        <w:t xml:space="preserve">Adapun menurut </w:t>
      </w:r>
      <w:r w:rsidRPr="00A0508C">
        <w:rPr>
          <w:b/>
          <w:bCs/>
          <w:sz w:val="20"/>
          <w:szCs w:val="20"/>
        </w:rPr>
        <w:t>Bambang Riyanto (2008:297)</w:t>
      </w:r>
      <w:r w:rsidRPr="00A0508C">
        <w:rPr>
          <w:sz w:val="20"/>
          <w:szCs w:val="20"/>
        </w:rPr>
        <w:t xml:space="preserve">, mengemukakan bahwa: </w:t>
      </w:r>
    </w:p>
    <w:p w:rsidR="00BE111D" w:rsidRPr="00A0508C" w:rsidRDefault="00BE111D" w:rsidP="00A0508C">
      <w:pPr>
        <w:pStyle w:val="Default"/>
        <w:ind w:left="720"/>
        <w:jc w:val="both"/>
        <w:rPr>
          <w:sz w:val="20"/>
          <w:szCs w:val="20"/>
        </w:rPr>
      </w:pPr>
      <w:r w:rsidRPr="00A0508C">
        <w:rPr>
          <w:sz w:val="20"/>
          <w:szCs w:val="20"/>
        </w:rPr>
        <w:t>Faktor-faktor utama yang berpengaruh terhadap struktur modal adalah tingkat bunga, stabilitas dari “</w:t>
      </w:r>
      <w:r w:rsidRPr="00A0508C">
        <w:rPr>
          <w:i/>
          <w:iCs/>
          <w:sz w:val="20"/>
          <w:szCs w:val="20"/>
        </w:rPr>
        <w:t>earning</w:t>
      </w:r>
      <w:r w:rsidRPr="00A0508C">
        <w:rPr>
          <w:sz w:val="20"/>
          <w:szCs w:val="20"/>
        </w:rPr>
        <w:t xml:space="preserve">”, susunan dari aktiva, kadar risiko dari aktiva, besarnya jumlah modal yang dibutuhkan, sifat manajemen, dan besarnya suatu perusahaan. </w:t>
      </w:r>
    </w:p>
    <w:p w:rsidR="00BE111D" w:rsidRPr="00A0508C" w:rsidRDefault="00BE111D" w:rsidP="00A0508C">
      <w:pPr>
        <w:pStyle w:val="Default"/>
        <w:jc w:val="both"/>
        <w:rPr>
          <w:sz w:val="20"/>
          <w:szCs w:val="20"/>
        </w:rPr>
      </w:pPr>
    </w:p>
    <w:p w:rsidR="00BE111D" w:rsidRPr="00A0508C" w:rsidRDefault="00BE111D" w:rsidP="00A0508C">
      <w:pPr>
        <w:spacing w:line="240" w:lineRule="auto"/>
        <w:rPr>
          <w:rFonts w:ascii="Arial" w:hAnsi="Arial" w:cs="Arial"/>
          <w:b/>
          <w:color w:val="000000"/>
          <w:sz w:val="20"/>
          <w:szCs w:val="20"/>
        </w:rPr>
      </w:pPr>
      <w:r w:rsidRPr="00A0508C">
        <w:rPr>
          <w:rFonts w:ascii="Arial" w:hAnsi="Arial" w:cs="Arial"/>
          <w:b/>
          <w:color w:val="000000"/>
          <w:sz w:val="20"/>
          <w:szCs w:val="20"/>
        </w:rPr>
        <w:t>Kebijakan Dividen</w:t>
      </w:r>
    </w:p>
    <w:p w:rsidR="00BE111D" w:rsidRPr="00A0508C" w:rsidRDefault="00BE111D" w:rsidP="00A0508C">
      <w:pPr>
        <w:spacing w:line="240" w:lineRule="auto"/>
        <w:rPr>
          <w:rFonts w:ascii="Arial" w:hAnsi="Arial" w:cs="Arial"/>
          <w:color w:val="000000"/>
          <w:sz w:val="20"/>
          <w:szCs w:val="20"/>
        </w:rPr>
      </w:pPr>
      <w:r w:rsidRPr="00A0508C">
        <w:rPr>
          <w:rFonts w:ascii="Arial" w:hAnsi="Arial" w:cs="Arial"/>
          <w:sz w:val="20"/>
          <w:szCs w:val="20"/>
        </w:rPr>
        <w:t>Kebijakan perusahaan membagikan dividen kepada para investor adalah kebijakan yang sangat penting.</w:t>
      </w:r>
      <w:r w:rsidRPr="00A0508C">
        <w:rPr>
          <w:rFonts w:ascii="Arial" w:hAnsi="Arial" w:cs="Arial"/>
          <w:sz w:val="20"/>
          <w:szCs w:val="20"/>
          <w:lang w:val="id-ID"/>
        </w:rPr>
        <w:t xml:space="preserve"> </w:t>
      </w:r>
      <w:r w:rsidRPr="00A0508C">
        <w:rPr>
          <w:rFonts w:ascii="Arial" w:hAnsi="Arial" w:cs="Arial"/>
          <w:color w:val="000000"/>
          <w:sz w:val="20"/>
          <w:szCs w:val="20"/>
        </w:rPr>
        <w:t>Berikut ini akan diuraikan beberapa definisi kebijakan dividen menurut beberapa orang ahli yaitu sebagai berikut :</w:t>
      </w:r>
    </w:p>
    <w:p w:rsidR="00BE111D" w:rsidRPr="00A0508C" w:rsidRDefault="00BE111D" w:rsidP="00A0508C">
      <w:pPr>
        <w:autoSpaceDE w:val="0"/>
        <w:autoSpaceDN w:val="0"/>
        <w:adjustRightInd w:val="0"/>
        <w:spacing w:line="240" w:lineRule="auto"/>
        <w:ind w:firstLine="720"/>
        <w:rPr>
          <w:rFonts w:ascii="Arial" w:hAnsi="Arial" w:cs="Arial"/>
          <w:sz w:val="20"/>
          <w:szCs w:val="20"/>
        </w:rPr>
      </w:pPr>
      <w:r w:rsidRPr="00A0508C">
        <w:rPr>
          <w:rFonts w:ascii="Arial" w:hAnsi="Arial" w:cs="Arial"/>
          <w:sz w:val="20"/>
          <w:szCs w:val="20"/>
          <w:lang w:val="id-ID"/>
        </w:rPr>
        <w:lastRenderedPageBreak/>
        <w:t xml:space="preserve">Kebijakan dividen dalam </w:t>
      </w:r>
      <w:r w:rsidRPr="00A0508C">
        <w:rPr>
          <w:rFonts w:ascii="Arial" w:hAnsi="Arial" w:cs="Arial"/>
          <w:b/>
          <w:sz w:val="20"/>
          <w:szCs w:val="20"/>
          <w:lang w:val="id-ID"/>
        </w:rPr>
        <w:t>Werner R.Murhadi (2008:4)</w:t>
      </w:r>
      <w:r w:rsidRPr="00A0508C">
        <w:rPr>
          <w:rFonts w:ascii="Arial" w:hAnsi="Arial" w:cs="Arial"/>
          <w:sz w:val="20"/>
          <w:szCs w:val="20"/>
          <w:lang w:val="id-ID"/>
        </w:rPr>
        <w:t xml:space="preserve"> </w:t>
      </w:r>
      <w:r w:rsidRPr="00A0508C">
        <w:rPr>
          <w:rFonts w:ascii="Arial" w:hAnsi="Arial" w:cs="Arial"/>
          <w:sz w:val="20"/>
          <w:szCs w:val="20"/>
        </w:rPr>
        <w:t xml:space="preserve">: </w:t>
      </w:r>
    </w:p>
    <w:p w:rsidR="00BE111D" w:rsidRPr="00A0508C" w:rsidRDefault="00BE111D" w:rsidP="00A0508C">
      <w:pPr>
        <w:autoSpaceDE w:val="0"/>
        <w:autoSpaceDN w:val="0"/>
        <w:adjustRightInd w:val="0"/>
        <w:spacing w:line="240" w:lineRule="auto"/>
        <w:ind w:firstLine="720"/>
        <w:rPr>
          <w:rFonts w:ascii="Arial" w:hAnsi="Arial" w:cs="Arial"/>
          <w:sz w:val="20"/>
          <w:szCs w:val="20"/>
        </w:rPr>
      </w:pPr>
      <w:r w:rsidRPr="00A0508C">
        <w:rPr>
          <w:rFonts w:ascii="Arial" w:hAnsi="Arial" w:cs="Arial"/>
          <w:sz w:val="20"/>
          <w:szCs w:val="20"/>
        </w:rPr>
        <w:t>“M</w:t>
      </w:r>
      <w:r w:rsidRPr="00A0508C">
        <w:rPr>
          <w:rFonts w:ascii="Arial" w:hAnsi="Arial" w:cs="Arial"/>
          <w:sz w:val="20"/>
          <w:szCs w:val="20"/>
          <w:lang w:val="id-ID"/>
        </w:rPr>
        <w:t>erupakan suatu kebijakan yang dilakukan dengan pengeluaran biaya yang cukup mahal, karena perusahaan harus menyediakan dana dalam jumlah besar untuk keperluan pembayaran dividen</w:t>
      </w:r>
      <w:r w:rsidRPr="00A0508C">
        <w:rPr>
          <w:rFonts w:ascii="Arial" w:hAnsi="Arial" w:cs="Arial"/>
          <w:sz w:val="20"/>
          <w:szCs w:val="20"/>
        </w:rPr>
        <w:t>.”</w:t>
      </w:r>
    </w:p>
    <w:p w:rsidR="00BE111D" w:rsidRPr="00A0508C" w:rsidRDefault="00BE111D" w:rsidP="00A0508C">
      <w:pPr>
        <w:pStyle w:val="Default"/>
        <w:ind w:firstLine="720"/>
        <w:rPr>
          <w:sz w:val="20"/>
          <w:szCs w:val="20"/>
        </w:rPr>
      </w:pPr>
      <w:r w:rsidRPr="00A0508C">
        <w:rPr>
          <w:sz w:val="20"/>
          <w:szCs w:val="20"/>
        </w:rPr>
        <w:t xml:space="preserve">Menurut </w:t>
      </w:r>
      <w:r w:rsidRPr="00A0508C">
        <w:rPr>
          <w:b/>
          <w:bCs/>
          <w:sz w:val="20"/>
          <w:szCs w:val="20"/>
        </w:rPr>
        <w:t xml:space="preserve">Lukas Setia Atmaja (2008:285) </w:t>
      </w:r>
      <w:r w:rsidRPr="00A0508C">
        <w:rPr>
          <w:sz w:val="20"/>
          <w:szCs w:val="20"/>
        </w:rPr>
        <w:t xml:space="preserve">: </w:t>
      </w:r>
    </w:p>
    <w:p w:rsidR="00BE111D" w:rsidRPr="00A0508C" w:rsidRDefault="00BE111D" w:rsidP="00A0508C">
      <w:pPr>
        <w:autoSpaceDE w:val="0"/>
        <w:autoSpaceDN w:val="0"/>
        <w:adjustRightInd w:val="0"/>
        <w:spacing w:line="240" w:lineRule="auto"/>
        <w:ind w:left="720"/>
        <w:rPr>
          <w:rFonts w:ascii="Arial" w:hAnsi="Arial" w:cs="Arial"/>
          <w:sz w:val="20"/>
          <w:szCs w:val="20"/>
        </w:rPr>
      </w:pPr>
      <w:r w:rsidRPr="00A0508C">
        <w:rPr>
          <w:rFonts w:ascii="Arial" w:hAnsi="Arial" w:cs="Arial"/>
          <w:sz w:val="20"/>
          <w:szCs w:val="20"/>
        </w:rPr>
        <w:t>Kebijakan dividen berkaitan dengan keputusan manajemen dalam memilih alternatif perlakuan terhadap pengahasilan bersih sesudah pajak : 1) dibagikan kepada pemegang saham perusahaan dalam bentuk dividen, dan 2) diinvestasikan kembali ke perusahaan sebagai laba ditahan.</w:t>
      </w:r>
    </w:p>
    <w:p w:rsidR="00BE111D" w:rsidRPr="00A0508C" w:rsidRDefault="00BE111D" w:rsidP="00A0508C">
      <w:pPr>
        <w:autoSpaceDE w:val="0"/>
        <w:autoSpaceDN w:val="0"/>
        <w:adjustRightInd w:val="0"/>
        <w:spacing w:line="240" w:lineRule="auto"/>
        <w:ind w:left="720"/>
        <w:rPr>
          <w:rFonts w:ascii="Arial" w:hAnsi="Arial" w:cs="Arial"/>
          <w:sz w:val="20"/>
          <w:szCs w:val="20"/>
        </w:rPr>
      </w:pPr>
    </w:p>
    <w:p w:rsidR="00BE111D" w:rsidRPr="00A0508C" w:rsidRDefault="00BE111D" w:rsidP="00A0508C">
      <w:pPr>
        <w:autoSpaceDE w:val="0"/>
        <w:autoSpaceDN w:val="0"/>
        <w:adjustRightInd w:val="0"/>
        <w:spacing w:line="240" w:lineRule="auto"/>
        <w:ind w:left="720"/>
        <w:rPr>
          <w:rFonts w:ascii="Arial" w:hAnsi="Arial" w:cs="Arial"/>
          <w:sz w:val="20"/>
          <w:szCs w:val="20"/>
        </w:rPr>
      </w:pPr>
      <w:r w:rsidRPr="00A0508C">
        <w:rPr>
          <w:rFonts w:ascii="Arial" w:hAnsi="Arial" w:cs="Arial"/>
          <w:color w:val="000000"/>
          <w:sz w:val="20"/>
          <w:szCs w:val="20"/>
        </w:rPr>
        <w:t xml:space="preserve">Menurut </w:t>
      </w:r>
      <w:r w:rsidRPr="00A0508C">
        <w:rPr>
          <w:rFonts w:ascii="Arial" w:hAnsi="Arial" w:cs="Arial"/>
          <w:b/>
          <w:color w:val="000000"/>
          <w:sz w:val="20"/>
          <w:szCs w:val="20"/>
        </w:rPr>
        <w:t>Bambang Riyanto (2001 : 265)</w:t>
      </w:r>
      <w:r w:rsidRPr="00A0508C">
        <w:rPr>
          <w:rFonts w:ascii="Arial" w:hAnsi="Arial" w:cs="Arial"/>
          <w:color w:val="000000"/>
          <w:sz w:val="20"/>
          <w:szCs w:val="20"/>
        </w:rPr>
        <w:t xml:space="preserve"> :</w:t>
      </w:r>
    </w:p>
    <w:p w:rsidR="00BE111D" w:rsidRPr="00A0508C" w:rsidRDefault="00BE111D" w:rsidP="00A0508C">
      <w:pPr>
        <w:spacing w:line="240" w:lineRule="auto"/>
        <w:ind w:left="720"/>
        <w:rPr>
          <w:rFonts w:ascii="Arial" w:hAnsi="Arial" w:cs="Arial"/>
          <w:bCs/>
          <w:color w:val="000000"/>
          <w:sz w:val="20"/>
          <w:szCs w:val="20"/>
        </w:rPr>
      </w:pPr>
      <w:r w:rsidRPr="00A0508C">
        <w:rPr>
          <w:rFonts w:ascii="Arial" w:hAnsi="Arial" w:cs="Arial"/>
          <w:bCs/>
          <w:color w:val="000000"/>
          <w:sz w:val="20"/>
          <w:szCs w:val="20"/>
        </w:rPr>
        <w:t xml:space="preserve">Kebijakan dividen adalah bersangkutan dengan penentuan pembagian pendapatan </w:t>
      </w:r>
      <w:r w:rsidRPr="00A0508C">
        <w:rPr>
          <w:rFonts w:ascii="Arial" w:hAnsi="Arial" w:cs="Arial"/>
          <w:bCs/>
          <w:i/>
          <w:iCs/>
          <w:color w:val="000000"/>
          <w:sz w:val="20"/>
          <w:szCs w:val="20"/>
        </w:rPr>
        <w:t>(earnings)</w:t>
      </w:r>
      <w:r w:rsidRPr="00A0508C">
        <w:rPr>
          <w:rFonts w:ascii="Arial" w:hAnsi="Arial" w:cs="Arial"/>
          <w:bCs/>
          <w:color w:val="000000"/>
          <w:sz w:val="20"/>
          <w:szCs w:val="20"/>
        </w:rPr>
        <w:t xml:space="preserve"> antara penggunaan pendapatan untuk dibayarkan kepada para pemegang saham sebagai dividen atau untuk digunakan didalam perusahaan, yang berarti pendapatan tersebut harus ditahan didalam perusahaan.</w:t>
      </w:r>
    </w:p>
    <w:p w:rsidR="00BE111D" w:rsidRPr="00A0508C" w:rsidRDefault="00BE111D" w:rsidP="00A0508C">
      <w:pPr>
        <w:spacing w:line="240" w:lineRule="auto"/>
        <w:ind w:left="720" w:firstLine="120"/>
        <w:rPr>
          <w:rFonts w:ascii="Arial" w:hAnsi="Arial" w:cs="Arial"/>
          <w:bCs/>
          <w:color w:val="000000"/>
          <w:sz w:val="20"/>
          <w:szCs w:val="20"/>
        </w:rPr>
      </w:pPr>
    </w:p>
    <w:p w:rsidR="00BE111D" w:rsidRPr="00A0508C" w:rsidRDefault="00BE111D" w:rsidP="00A0508C">
      <w:pPr>
        <w:spacing w:line="240" w:lineRule="auto"/>
        <w:ind w:firstLine="720"/>
        <w:rPr>
          <w:rFonts w:ascii="Arial" w:hAnsi="Arial" w:cs="Arial"/>
          <w:color w:val="000000"/>
          <w:sz w:val="20"/>
          <w:szCs w:val="20"/>
        </w:rPr>
      </w:pPr>
      <w:r w:rsidRPr="00A0508C">
        <w:rPr>
          <w:rFonts w:ascii="Arial" w:hAnsi="Arial" w:cs="Arial"/>
          <w:color w:val="000000"/>
          <w:sz w:val="20"/>
          <w:szCs w:val="20"/>
        </w:rPr>
        <w:t>Sedangkan menurut</w:t>
      </w:r>
      <w:r w:rsidRPr="00A0508C">
        <w:rPr>
          <w:rFonts w:ascii="Arial" w:hAnsi="Arial" w:cs="Arial"/>
          <w:bCs/>
          <w:color w:val="000000"/>
          <w:sz w:val="20"/>
          <w:szCs w:val="20"/>
        </w:rPr>
        <w:t xml:space="preserve"> </w:t>
      </w:r>
      <w:r w:rsidRPr="00A0508C">
        <w:rPr>
          <w:rFonts w:ascii="Arial" w:hAnsi="Arial" w:cs="Arial"/>
          <w:b/>
          <w:color w:val="000000"/>
          <w:sz w:val="20"/>
          <w:szCs w:val="20"/>
        </w:rPr>
        <w:t>Agus Sartono (2001 : 281)</w:t>
      </w:r>
      <w:r w:rsidRPr="00A0508C">
        <w:rPr>
          <w:rFonts w:ascii="Arial" w:hAnsi="Arial" w:cs="Arial"/>
          <w:color w:val="000000"/>
          <w:sz w:val="20"/>
          <w:szCs w:val="20"/>
        </w:rPr>
        <w:t xml:space="preserve"> :</w:t>
      </w:r>
    </w:p>
    <w:p w:rsidR="00BE111D" w:rsidRPr="00A0508C" w:rsidRDefault="00BE111D" w:rsidP="00A0508C">
      <w:pPr>
        <w:pStyle w:val="BodyTextIndent3"/>
        <w:spacing w:line="240" w:lineRule="auto"/>
        <w:ind w:left="720"/>
        <w:rPr>
          <w:rFonts w:ascii="Arial" w:hAnsi="Arial" w:cs="Arial"/>
          <w:bCs/>
          <w:sz w:val="20"/>
          <w:szCs w:val="20"/>
        </w:rPr>
      </w:pPr>
      <w:r w:rsidRPr="00A0508C">
        <w:rPr>
          <w:rFonts w:ascii="Arial" w:hAnsi="Arial" w:cs="Arial"/>
          <w:bCs/>
          <w:sz w:val="20"/>
          <w:szCs w:val="20"/>
        </w:rPr>
        <w:t>Kebijakan dividen adalah keputusan apakah laba yang diperoleh perusahaan akan dibagikan kepada pemegang saham sebagai dividen atau akan ditahan dalam bentuk laba ditahan guna pembiayaan investasi dimasa yang akan datang.</w:t>
      </w:r>
    </w:p>
    <w:p w:rsidR="00BE111D" w:rsidRPr="00A0508C" w:rsidRDefault="00BE111D" w:rsidP="00A0508C">
      <w:pPr>
        <w:pStyle w:val="BodyTextIndent3"/>
        <w:spacing w:line="240" w:lineRule="auto"/>
        <w:ind w:left="720"/>
        <w:rPr>
          <w:rFonts w:ascii="Arial" w:hAnsi="Arial" w:cs="Arial"/>
          <w:bCs/>
          <w:sz w:val="20"/>
          <w:szCs w:val="20"/>
        </w:rPr>
      </w:pPr>
    </w:p>
    <w:p w:rsidR="00BE111D" w:rsidRPr="00A0508C" w:rsidRDefault="00BE111D" w:rsidP="00A0508C">
      <w:pPr>
        <w:spacing w:line="240" w:lineRule="auto"/>
        <w:ind w:firstLine="840"/>
        <w:rPr>
          <w:rFonts w:ascii="Arial" w:hAnsi="Arial" w:cs="Arial"/>
          <w:sz w:val="20"/>
          <w:szCs w:val="20"/>
        </w:rPr>
      </w:pPr>
      <w:r w:rsidRPr="00A0508C">
        <w:rPr>
          <w:rFonts w:ascii="Arial" w:hAnsi="Arial" w:cs="Arial"/>
          <w:color w:val="000000"/>
          <w:sz w:val="20"/>
          <w:szCs w:val="20"/>
        </w:rPr>
        <w:t xml:space="preserve">Dengan demikian maka dapat ditarik suatu kesimpulan </w:t>
      </w:r>
      <w:r w:rsidRPr="00A0508C">
        <w:rPr>
          <w:rFonts w:ascii="Arial" w:hAnsi="Arial" w:cs="Arial"/>
          <w:sz w:val="20"/>
          <w:szCs w:val="20"/>
        </w:rPr>
        <w:t>kebijakan pemberian dividen (</w:t>
      </w:r>
      <w:r w:rsidRPr="00A0508C">
        <w:rPr>
          <w:rFonts w:ascii="Arial" w:hAnsi="Arial" w:cs="Arial"/>
          <w:i/>
          <w:iCs/>
          <w:sz w:val="20"/>
          <w:szCs w:val="20"/>
        </w:rPr>
        <w:t>Dividend Policy</w:t>
      </w:r>
      <w:r w:rsidRPr="00A0508C">
        <w:rPr>
          <w:rFonts w:ascii="Arial" w:hAnsi="Arial" w:cs="Arial"/>
          <w:sz w:val="20"/>
          <w:szCs w:val="20"/>
        </w:rPr>
        <w:t xml:space="preserve">) tidak saja membagikan keuntungan yang telah diperoleh perusahaan kepada para investor, Tetapi kebijakan perusahaan membagikan dividen harus diikuti dengan pertimbangan adanya kesempatan. </w:t>
      </w:r>
    </w:p>
    <w:p w:rsidR="00BE111D" w:rsidRPr="00A0508C" w:rsidRDefault="00BE111D" w:rsidP="00A0508C">
      <w:pPr>
        <w:spacing w:line="240" w:lineRule="auto"/>
        <w:rPr>
          <w:rFonts w:ascii="Arial" w:hAnsi="Arial" w:cs="Arial"/>
          <w:b/>
          <w:sz w:val="20"/>
          <w:szCs w:val="20"/>
        </w:rPr>
      </w:pPr>
      <w:r w:rsidRPr="00A0508C">
        <w:rPr>
          <w:rFonts w:ascii="Arial" w:hAnsi="Arial" w:cs="Arial"/>
          <w:b/>
          <w:sz w:val="20"/>
          <w:szCs w:val="20"/>
        </w:rPr>
        <w:t>Faktor-Faktor Yang Mempengaruhi Kebijakan Dividen</w:t>
      </w:r>
    </w:p>
    <w:p w:rsidR="00BE111D" w:rsidRPr="00A0508C" w:rsidRDefault="00BE111D" w:rsidP="00A0508C">
      <w:pPr>
        <w:pStyle w:val="ListParagraph"/>
        <w:spacing w:line="240" w:lineRule="auto"/>
        <w:ind w:left="0" w:firstLine="720"/>
        <w:rPr>
          <w:rFonts w:ascii="Arial" w:hAnsi="Arial" w:cs="Arial"/>
          <w:sz w:val="20"/>
          <w:szCs w:val="20"/>
        </w:rPr>
      </w:pPr>
      <w:r w:rsidRPr="00A0508C">
        <w:rPr>
          <w:rFonts w:ascii="Arial" w:hAnsi="Arial" w:cs="Arial"/>
          <w:sz w:val="20"/>
          <w:szCs w:val="20"/>
        </w:rPr>
        <w:t>Kebijakan Dividen menyangkut keputusan untuk membagikan laba atau menahannya guna di investasikan kembali didalam perusahaan. Kebijakan dividen yang optimal pada suatu perusahaan adalah kebijakan yang menciptakan keseimbangan diantara dividen saat ini dan pertumbuhan dimasa mendatang sehingga memaksimumkan harga saham.</w:t>
      </w:r>
    </w:p>
    <w:p w:rsidR="00BE111D" w:rsidRPr="00A0508C" w:rsidRDefault="00BE111D" w:rsidP="00A0508C">
      <w:pPr>
        <w:pStyle w:val="ListParagraph"/>
        <w:spacing w:line="240" w:lineRule="auto"/>
        <w:ind w:left="0" w:firstLine="720"/>
        <w:rPr>
          <w:rFonts w:ascii="Arial" w:hAnsi="Arial" w:cs="Arial"/>
          <w:sz w:val="20"/>
          <w:szCs w:val="20"/>
        </w:rPr>
      </w:pPr>
      <w:r w:rsidRPr="00A0508C">
        <w:rPr>
          <w:rFonts w:ascii="Arial" w:hAnsi="Arial" w:cs="Arial"/>
          <w:sz w:val="20"/>
          <w:szCs w:val="20"/>
        </w:rPr>
        <w:t>Beberapa faktor yang mempengaruhi penetapan kebijakan dividen pada perusahaan menurut Weston dan Brigham (2005) dalam buku Ahmad Rodoni dan Herni Ali (2010-123) sebagai berikut :</w:t>
      </w:r>
    </w:p>
    <w:p w:rsidR="00BE111D" w:rsidRPr="00A0508C" w:rsidRDefault="00BE111D" w:rsidP="00466E9E">
      <w:pPr>
        <w:pStyle w:val="ListParagraph"/>
        <w:numPr>
          <w:ilvl w:val="0"/>
          <w:numId w:val="16"/>
        </w:numPr>
        <w:spacing w:line="240" w:lineRule="auto"/>
        <w:ind w:left="360"/>
        <w:rPr>
          <w:rFonts w:ascii="Arial" w:hAnsi="Arial" w:cs="Arial"/>
          <w:sz w:val="20"/>
          <w:szCs w:val="20"/>
        </w:rPr>
      </w:pPr>
      <w:r w:rsidRPr="00A0508C">
        <w:rPr>
          <w:rFonts w:ascii="Arial" w:hAnsi="Arial" w:cs="Arial"/>
          <w:sz w:val="20"/>
          <w:szCs w:val="20"/>
        </w:rPr>
        <w:t>Peraturan Hukum. Terdapat tiga hal yang ditekankan berkaitan dengan pembayaran dividen yaitu :</w:t>
      </w:r>
    </w:p>
    <w:p w:rsidR="00BE111D" w:rsidRPr="00A0508C" w:rsidRDefault="00BE111D" w:rsidP="00466E9E">
      <w:pPr>
        <w:pStyle w:val="ListParagraph"/>
        <w:numPr>
          <w:ilvl w:val="0"/>
          <w:numId w:val="17"/>
        </w:numPr>
        <w:spacing w:line="240" w:lineRule="auto"/>
        <w:ind w:left="720"/>
        <w:rPr>
          <w:rFonts w:ascii="Arial" w:hAnsi="Arial" w:cs="Arial"/>
          <w:sz w:val="20"/>
          <w:szCs w:val="20"/>
        </w:rPr>
      </w:pPr>
      <w:r w:rsidRPr="00A0508C">
        <w:rPr>
          <w:rFonts w:ascii="Arial" w:hAnsi="Arial" w:cs="Arial"/>
          <w:sz w:val="20"/>
          <w:szCs w:val="20"/>
        </w:rPr>
        <w:t>Peraturan mengenai laba bersih yaitu menentukan bahwa dividen dapat dibayar dari laba dahulu dan laba sekarang.</w:t>
      </w:r>
    </w:p>
    <w:p w:rsidR="00BE111D" w:rsidRPr="00A0508C" w:rsidRDefault="00BE111D" w:rsidP="00466E9E">
      <w:pPr>
        <w:pStyle w:val="ListParagraph"/>
        <w:numPr>
          <w:ilvl w:val="0"/>
          <w:numId w:val="17"/>
        </w:numPr>
        <w:spacing w:line="240" w:lineRule="auto"/>
        <w:ind w:left="720"/>
        <w:rPr>
          <w:rFonts w:ascii="Arial" w:hAnsi="Arial" w:cs="Arial"/>
          <w:sz w:val="20"/>
          <w:szCs w:val="20"/>
        </w:rPr>
      </w:pPr>
      <w:r w:rsidRPr="00A0508C">
        <w:rPr>
          <w:rFonts w:ascii="Arial" w:hAnsi="Arial" w:cs="Arial"/>
          <w:sz w:val="20"/>
          <w:szCs w:val="20"/>
        </w:rPr>
        <w:t>Peraturan mengenai tindakan yang merugikan pemodal. Peraturan tersebut akan melindungi para kreditur, caranya dengan melarang pembayaran dividen dari dana modal yang berarti membagikan investasinya bukan membagikan keuntungan.</w:t>
      </w:r>
    </w:p>
    <w:p w:rsidR="00BE111D" w:rsidRPr="00A0508C" w:rsidRDefault="00BE111D" w:rsidP="00466E9E">
      <w:pPr>
        <w:pStyle w:val="ListParagraph"/>
        <w:numPr>
          <w:ilvl w:val="0"/>
          <w:numId w:val="17"/>
        </w:numPr>
        <w:spacing w:line="240" w:lineRule="auto"/>
        <w:ind w:left="720"/>
        <w:rPr>
          <w:rFonts w:ascii="Arial" w:hAnsi="Arial" w:cs="Arial"/>
          <w:sz w:val="20"/>
          <w:szCs w:val="20"/>
        </w:rPr>
      </w:pPr>
      <w:r w:rsidRPr="00A0508C">
        <w:rPr>
          <w:rFonts w:ascii="Arial" w:hAnsi="Arial" w:cs="Arial"/>
          <w:sz w:val="20"/>
          <w:szCs w:val="20"/>
        </w:rPr>
        <w:t>Peraturan mengenai hak mampu bayar (</w:t>
      </w:r>
      <w:r w:rsidRPr="00A0508C">
        <w:rPr>
          <w:rFonts w:ascii="Arial" w:hAnsi="Arial" w:cs="Arial"/>
          <w:i/>
          <w:sz w:val="20"/>
          <w:szCs w:val="20"/>
        </w:rPr>
        <w:t>insolvency</w:t>
      </w:r>
      <w:r w:rsidRPr="00A0508C">
        <w:rPr>
          <w:rFonts w:ascii="Arial" w:hAnsi="Arial" w:cs="Arial"/>
          <w:sz w:val="20"/>
          <w:szCs w:val="20"/>
        </w:rPr>
        <w:t>) yaitu menetukan perusahaan tidak membayar dividen jika tidak mampu (perusahaan bangkrut).</w:t>
      </w:r>
    </w:p>
    <w:p w:rsidR="00BE111D" w:rsidRPr="00A0508C" w:rsidRDefault="00BE111D" w:rsidP="00466E9E">
      <w:pPr>
        <w:pStyle w:val="ListParagraph"/>
        <w:numPr>
          <w:ilvl w:val="0"/>
          <w:numId w:val="16"/>
        </w:numPr>
        <w:spacing w:line="240" w:lineRule="auto"/>
        <w:ind w:left="360"/>
        <w:rPr>
          <w:rFonts w:ascii="Arial" w:hAnsi="Arial" w:cs="Arial"/>
          <w:sz w:val="20"/>
          <w:szCs w:val="20"/>
        </w:rPr>
      </w:pPr>
      <w:r w:rsidRPr="00A0508C">
        <w:rPr>
          <w:rFonts w:ascii="Arial" w:hAnsi="Arial" w:cs="Arial"/>
          <w:sz w:val="20"/>
          <w:szCs w:val="20"/>
        </w:rPr>
        <w:t>Posisi likuiditas, yaitu apabila laba yang ditahan telah diinvestasikan dalam bentuk aktiva tetap, maka hal tersebut dapat menunjukan posisi likuiditaas perusahaan yang rendah dan terdapat kemungkinan perusahaan tidak mampu lagi membayarkan dividennya.</w:t>
      </w:r>
    </w:p>
    <w:p w:rsidR="00BE111D" w:rsidRPr="00A0508C" w:rsidRDefault="00BE111D" w:rsidP="00466E9E">
      <w:pPr>
        <w:pStyle w:val="ListParagraph"/>
        <w:numPr>
          <w:ilvl w:val="0"/>
          <w:numId w:val="16"/>
        </w:numPr>
        <w:spacing w:line="240" w:lineRule="auto"/>
        <w:ind w:left="360"/>
        <w:rPr>
          <w:rFonts w:ascii="Arial" w:hAnsi="Arial" w:cs="Arial"/>
          <w:sz w:val="20"/>
          <w:szCs w:val="20"/>
        </w:rPr>
      </w:pPr>
      <w:r w:rsidRPr="00A0508C">
        <w:rPr>
          <w:rFonts w:ascii="Arial" w:hAnsi="Arial" w:cs="Arial"/>
          <w:sz w:val="20"/>
          <w:szCs w:val="20"/>
        </w:rPr>
        <w:t>Perlunya membayar kembali pinjaman. Disini perusahaan harus menyisihkan laba sebelum jatuh tempo hutang, agar keuntungan perusahaan pada saat jatuh temponya hutang dibebani dengan pembayaran seluruh hutang.</w:t>
      </w:r>
    </w:p>
    <w:p w:rsidR="00BE111D" w:rsidRPr="00A0508C" w:rsidRDefault="00BE111D" w:rsidP="00466E9E">
      <w:pPr>
        <w:pStyle w:val="ListParagraph"/>
        <w:numPr>
          <w:ilvl w:val="0"/>
          <w:numId w:val="16"/>
        </w:numPr>
        <w:spacing w:line="240" w:lineRule="auto"/>
        <w:ind w:left="360"/>
        <w:rPr>
          <w:rFonts w:ascii="Arial" w:hAnsi="Arial" w:cs="Arial"/>
          <w:sz w:val="20"/>
          <w:szCs w:val="20"/>
        </w:rPr>
      </w:pPr>
      <w:r w:rsidRPr="00A0508C">
        <w:rPr>
          <w:rFonts w:ascii="Arial" w:hAnsi="Arial" w:cs="Arial"/>
          <w:sz w:val="20"/>
          <w:szCs w:val="20"/>
        </w:rPr>
        <w:t>Keterbatasan karena kotrak hutang. Dalam perjanjian hutang terdapat larangan-larangan bagi debitur sehubungan dengan pembayaran dividen. Hal ini dilakukan untuk melindungi pihak kreditursehubungan dengan dana yang dipinjamkannya.</w:t>
      </w:r>
    </w:p>
    <w:p w:rsidR="00BE111D" w:rsidRPr="00A0508C" w:rsidRDefault="00BE111D" w:rsidP="00466E9E">
      <w:pPr>
        <w:pStyle w:val="ListParagraph"/>
        <w:numPr>
          <w:ilvl w:val="0"/>
          <w:numId w:val="16"/>
        </w:numPr>
        <w:spacing w:line="240" w:lineRule="auto"/>
        <w:ind w:left="360"/>
        <w:rPr>
          <w:rFonts w:ascii="Arial" w:hAnsi="Arial" w:cs="Arial"/>
          <w:sz w:val="20"/>
          <w:szCs w:val="20"/>
        </w:rPr>
      </w:pPr>
      <w:r w:rsidRPr="00A0508C">
        <w:rPr>
          <w:rFonts w:ascii="Arial" w:hAnsi="Arial" w:cs="Arial"/>
          <w:sz w:val="20"/>
          <w:szCs w:val="20"/>
        </w:rPr>
        <w:t>Tingkat perluasan perusahaan. Semakin cepat tingkat pertumbuhan perusahaan semakin besar kebutuhannnya untuk membiayai pengembangan harta perusahaan tersebut, dan semakin banyak dana yang dibutuhkan dikemudian hari, semakin banyak pula keuntungan yang harus ditahan dan bukan dibayarkan kepada pemegang saham dalam bentuk dividen.</w:t>
      </w:r>
    </w:p>
    <w:p w:rsidR="00BE111D" w:rsidRPr="00A0508C" w:rsidRDefault="00BE111D" w:rsidP="00466E9E">
      <w:pPr>
        <w:pStyle w:val="ListParagraph"/>
        <w:numPr>
          <w:ilvl w:val="0"/>
          <w:numId w:val="16"/>
        </w:numPr>
        <w:spacing w:line="240" w:lineRule="auto"/>
        <w:ind w:left="360"/>
        <w:rPr>
          <w:rFonts w:ascii="Arial" w:hAnsi="Arial" w:cs="Arial"/>
          <w:sz w:val="20"/>
          <w:szCs w:val="20"/>
        </w:rPr>
      </w:pPr>
      <w:r w:rsidRPr="00A0508C">
        <w:rPr>
          <w:rFonts w:ascii="Arial" w:hAnsi="Arial" w:cs="Arial"/>
          <w:sz w:val="20"/>
          <w:szCs w:val="20"/>
        </w:rPr>
        <w:t>Tingkat keuntungan.hal ini menentukan perusahaan untuk membayar dividen atau menggunakannya dalam perusahaan.</w:t>
      </w:r>
    </w:p>
    <w:p w:rsidR="00BE111D" w:rsidRPr="00A0508C" w:rsidRDefault="00BE111D" w:rsidP="00466E9E">
      <w:pPr>
        <w:pStyle w:val="ListParagraph"/>
        <w:numPr>
          <w:ilvl w:val="0"/>
          <w:numId w:val="16"/>
        </w:numPr>
        <w:spacing w:line="240" w:lineRule="auto"/>
        <w:ind w:left="360"/>
        <w:rPr>
          <w:rFonts w:ascii="Arial" w:hAnsi="Arial" w:cs="Arial"/>
          <w:sz w:val="20"/>
          <w:szCs w:val="20"/>
        </w:rPr>
      </w:pPr>
      <w:r w:rsidRPr="00A0508C">
        <w:rPr>
          <w:rFonts w:ascii="Arial" w:hAnsi="Arial" w:cs="Arial"/>
          <w:sz w:val="20"/>
          <w:szCs w:val="20"/>
        </w:rPr>
        <w:t>Stabilitas perusahaan. Perusahaan yang keuntungannya relative stabil besarkemungkinan perusahaan akan membagikan keuntungannya lebih besar dibandingkan perusahaan yang keuntungannya berfluktuatif.</w:t>
      </w:r>
    </w:p>
    <w:p w:rsidR="00BE111D" w:rsidRPr="00A0508C" w:rsidRDefault="00BE111D" w:rsidP="00466E9E">
      <w:pPr>
        <w:pStyle w:val="ListParagraph"/>
        <w:numPr>
          <w:ilvl w:val="0"/>
          <w:numId w:val="16"/>
        </w:numPr>
        <w:spacing w:line="240" w:lineRule="auto"/>
        <w:ind w:left="360"/>
        <w:rPr>
          <w:rFonts w:ascii="Arial" w:hAnsi="Arial" w:cs="Arial"/>
          <w:sz w:val="20"/>
          <w:szCs w:val="20"/>
        </w:rPr>
      </w:pPr>
      <w:r w:rsidRPr="00A0508C">
        <w:rPr>
          <w:rFonts w:ascii="Arial" w:hAnsi="Arial" w:cs="Arial"/>
          <w:sz w:val="20"/>
          <w:szCs w:val="20"/>
        </w:rPr>
        <w:t>Kemampuan memasuki pasar modal. Perusahaan besar yang sudah mempunyai profitabilitas yang tinggi dan keuntungan yang stabil akan lebih mudah memasuki pasar modal atau memperoleh dana dari luar untuk pembiayaannya. Karena itu perusahaan yang sudah mantap mempunyai tingkat dividen yang lebih tinggi disbanding dengan perusahaan kecil atau masih baru.</w:t>
      </w:r>
    </w:p>
    <w:p w:rsidR="00BE111D" w:rsidRPr="00A0508C" w:rsidRDefault="00BE111D" w:rsidP="00466E9E">
      <w:pPr>
        <w:pStyle w:val="ListParagraph"/>
        <w:numPr>
          <w:ilvl w:val="0"/>
          <w:numId w:val="16"/>
        </w:numPr>
        <w:spacing w:line="240" w:lineRule="auto"/>
        <w:ind w:left="360"/>
        <w:rPr>
          <w:rFonts w:ascii="Arial" w:hAnsi="Arial" w:cs="Arial"/>
          <w:sz w:val="20"/>
          <w:szCs w:val="20"/>
        </w:rPr>
      </w:pPr>
      <w:r w:rsidRPr="00A0508C">
        <w:rPr>
          <w:rFonts w:ascii="Arial" w:hAnsi="Arial" w:cs="Arial"/>
          <w:sz w:val="20"/>
          <w:szCs w:val="20"/>
        </w:rPr>
        <w:lastRenderedPageBreak/>
        <w:t>Kontrol. Kekhawatiran berkurangnya kekuasaan kelompok dominan dalam mengendalikan perusahaan cenderung mendorong perusahaan untuk memperbesar laba ditahan demi keperluan ekspansinya, yang berarti memperkecil pembayaran dividennya.</w:t>
      </w:r>
    </w:p>
    <w:p w:rsidR="00BE111D" w:rsidRPr="00A0508C" w:rsidRDefault="00BE111D" w:rsidP="00466E9E">
      <w:pPr>
        <w:pStyle w:val="ListParagraph"/>
        <w:numPr>
          <w:ilvl w:val="0"/>
          <w:numId w:val="16"/>
        </w:numPr>
        <w:spacing w:line="240" w:lineRule="auto"/>
        <w:ind w:left="360"/>
        <w:rPr>
          <w:rFonts w:ascii="Arial" w:hAnsi="Arial" w:cs="Arial"/>
          <w:sz w:val="20"/>
          <w:szCs w:val="20"/>
        </w:rPr>
      </w:pPr>
      <w:r w:rsidRPr="00A0508C">
        <w:rPr>
          <w:rFonts w:ascii="Arial" w:hAnsi="Arial" w:cs="Arial"/>
          <w:sz w:val="20"/>
          <w:szCs w:val="20"/>
        </w:rPr>
        <w:t>Kedudukan  pajak pemegang saham. Paada umumnya pemilik perusahaan yang memegang sebagian besar sahamnya tergolong kelompok berpendapatan tinggi dan merupakan pembayar pajak yang tinggi, sehingga menyebabkan perusahaan akan membayar dividen yang rendah.</w:t>
      </w:r>
    </w:p>
    <w:p w:rsidR="00BE111D" w:rsidRPr="00A0508C" w:rsidRDefault="00BE111D" w:rsidP="00466E9E">
      <w:pPr>
        <w:pStyle w:val="ListParagraph"/>
        <w:numPr>
          <w:ilvl w:val="0"/>
          <w:numId w:val="16"/>
        </w:numPr>
        <w:spacing w:line="240" w:lineRule="auto"/>
        <w:ind w:left="360"/>
        <w:rPr>
          <w:rFonts w:ascii="Arial" w:hAnsi="Arial" w:cs="Arial"/>
          <w:sz w:val="20"/>
          <w:szCs w:val="20"/>
        </w:rPr>
      </w:pPr>
      <w:r w:rsidRPr="00A0508C">
        <w:rPr>
          <w:rFonts w:ascii="Arial" w:hAnsi="Arial" w:cs="Arial"/>
          <w:sz w:val="20"/>
          <w:szCs w:val="20"/>
        </w:rPr>
        <w:t>Pajak atas penghasilan yang diperoleh dengan tidak wajar. Seringkali perusahaan menahan keuntungan hanya untuk menghindari tariff pajak perusahaan yang tinggi, maka dikeluarkan peraturan yang membebani pajak tambahan terhadap keuntungan atas penghasilan yang diperoleh dengan tidak wajar.</w:t>
      </w:r>
    </w:p>
    <w:p w:rsidR="00BE111D" w:rsidRPr="00A0508C" w:rsidRDefault="00BE111D" w:rsidP="00466E9E">
      <w:pPr>
        <w:pStyle w:val="ListParagraph"/>
        <w:numPr>
          <w:ilvl w:val="0"/>
          <w:numId w:val="16"/>
        </w:numPr>
        <w:spacing w:line="240" w:lineRule="auto"/>
        <w:ind w:left="360"/>
        <w:rPr>
          <w:rFonts w:ascii="Arial" w:hAnsi="Arial" w:cs="Arial"/>
          <w:sz w:val="20"/>
          <w:szCs w:val="20"/>
        </w:rPr>
      </w:pPr>
      <w:r w:rsidRPr="00A0508C">
        <w:rPr>
          <w:rFonts w:ascii="Arial" w:hAnsi="Arial" w:cs="Arial"/>
          <w:sz w:val="20"/>
          <w:szCs w:val="20"/>
        </w:rPr>
        <w:t>Tingkat inflasi. Keecenderungan kenaikan harga aktiva tetap menyebabkan akumulasi penyusutan tidak lagi mencukupi untuk mengganti aktiva tetap. Oleh karena itu perusahaanmemperbesar porsi laba ditahan sehingga porsi untuk dividen berkurang.</w:t>
      </w:r>
    </w:p>
    <w:p w:rsidR="00BE111D" w:rsidRPr="00A0508C" w:rsidRDefault="00BE111D" w:rsidP="00A0508C">
      <w:pPr>
        <w:spacing w:line="240" w:lineRule="auto"/>
        <w:rPr>
          <w:rFonts w:ascii="Arial" w:hAnsi="Arial" w:cs="Arial"/>
          <w:sz w:val="20"/>
          <w:szCs w:val="20"/>
        </w:rPr>
      </w:pPr>
    </w:p>
    <w:p w:rsidR="00BE111D" w:rsidRPr="00A0508C" w:rsidRDefault="00BE111D" w:rsidP="00A0508C">
      <w:pPr>
        <w:spacing w:line="240" w:lineRule="auto"/>
        <w:rPr>
          <w:rFonts w:ascii="Arial" w:hAnsi="Arial" w:cs="Arial"/>
          <w:b/>
          <w:color w:val="000000"/>
          <w:sz w:val="20"/>
          <w:szCs w:val="20"/>
        </w:rPr>
      </w:pPr>
      <w:r w:rsidRPr="00A0508C">
        <w:rPr>
          <w:rFonts w:ascii="Arial" w:hAnsi="Arial" w:cs="Arial"/>
          <w:b/>
          <w:color w:val="000000"/>
          <w:sz w:val="20"/>
          <w:szCs w:val="20"/>
        </w:rPr>
        <w:t>Nilai Perusahaan</w:t>
      </w:r>
    </w:p>
    <w:p w:rsidR="00BE111D" w:rsidRPr="00A0508C" w:rsidRDefault="00BE111D" w:rsidP="00A0508C">
      <w:pPr>
        <w:pStyle w:val="ListParagraph"/>
        <w:spacing w:line="240" w:lineRule="auto"/>
        <w:ind w:left="0" w:firstLine="720"/>
        <w:rPr>
          <w:rFonts w:ascii="Arial" w:hAnsi="Arial" w:cs="Arial"/>
          <w:sz w:val="20"/>
          <w:szCs w:val="20"/>
        </w:rPr>
      </w:pPr>
      <w:r w:rsidRPr="00A0508C">
        <w:rPr>
          <w:rFonts w:ascii="Arial" w:hAnsi="Arial" w:cs="Arial"/>
          <w:sz w:val="20"/>
          <w:szCs w:val="20"/>
        </w:rPr>
        <w:t>Dalam jangka panjang tujuan perusahaan adalah memaksimumkan nilai perusahaan. Semakin tinggi nilai perusahaan menggambarkan semakin sejahtera pula pemiliknya. Nilai perusahaan akan tercermin dari harga pasar sahamnya.</w:t>
      </w:r>
    </w:p>
    <w:p w:rsidR="00BE111D" w:rsidRPr="00A0508C" w:rsidRDefault="00BE111D" w:rsidP="00A0508C">
      <w:pPr>
        <w:spacing w:line="240" w:lineRule="auto"/>
        <w:ind w:firstLine="720"/>
        <w:rPr>
          <w:rFonts w:ascii="Arial" w:hAnsi="Arial" w:cs="Arial"/>
          <w:sz w:val="20"/>
          <w:szCs w:val="20"/>
        </w:rPr>
      </w:pPr>
      <w:r w:rsidRPr="00A0508C">
        <w:rPr>
          <w:rFonts w:ascii="Arial" w:hAnsi="Arial" w:cs="Arial"/>
          <w:sz w:val="20"/>
          <w:szCs w:val="20"/>
        </w:rPr>
        <w:t xml:space="preserve">menurut </w:t>
      </w:r>
      <w:r w:rsidRPr="00A0508C">
        <w:rPr>
          <w:rFonts w:ascii="Arial" w:hAnsi="Arial" w:cs="Arial"/>
          <w:b/>
          <w:sz w:val="20"/>
          <w:szCs w:val="20"/>
        </w:rPr>
        <w:t>Agus Sartono (2001:487)</w:t>
      </w:r>
      <w:r w:rsidRPr="00A0508C">
        <w:rPr>
          <w:rFonts w:ascii="Arial" w:hAnsi="Arial" w:cs="Arial"/>
          <w:sz w:val="20"/>
          <w:szCs w:val="20"/>
        </w:rPr>
        <w:t xml:space="preserve"> menyatakan bahwa : </w:t>
      </w:r>
    </w:p>
    <w:p w:rsidR="00BE111D" w:rsidRPr="00A0508C" w:rsidRDefault="00BE111D" w:rsidP="00A0508C">
      <w:pPr>
        <w:spacing w:line="240" w:lineRule="auto"/>
        <w:ind w:firstLine="720"/>
        <w:rPr>
          <w:rFonts w:ascii="Arial" w:hAnsi="Arial" w:cs="Arial"/>
          <w:sz w:val="20"/>
          <w:szCs w:val="20"/>
        </w:rPr>
      </w:pPr>
      <w:r w:rsidRPr="00A0508C">
        <w:rPr>
          <w:rFonts w:ascii="Arial" w:hAnsi="Arial" w:cs="Arial"/>
          <w:sz w:val="20"/>
          <w:szCs w:val="20"/>
        </w:rPr>
        <w:t>“Nilai perusahaan adalah nilai jual sebuah perusahaan sebagai suatu bisnis yang sedang beroperasi”.</w:t>
      </w:r>
    </w:p>
    <w:p w:rsidR="00BE111D" w:rsidRPr="00A0508C" w:rsidRDefault="00BE111D" w:rsidP="00A0508C">
      <w:pPr>
        <w:spacing w:line="240" w:lineRule="auto"/>
        <w:ind w:firstLine="720"/>
        <w:rPr>
          <w:rFonts w:ascii="Arial" w:hAnsi="Arial" w:cs="Arial"/>
          <w:sz w:val="20"/>
          <w:szCs w:val="20"/>
        </w:rPr>
      </w:pPr>
      <w:r w:rsidRPr="00A0508C">
        <w:rPr>
          <w:rFonts w:ascii="Arial" w:hAnsi="Arial" w:cs="Arial"/>
          <w:sz w:val="20"/>
          <w:szCs w:val="20"/>
        </w:rPr>
        <w:t xml:space="preserve">Menurut </w:t>
      </w:r>
      <w:r w:rsidRPr="00A0508C">
        <w:rPr>
          <w:rFonts w:ascii="Arial" w:hAnsi="Arial" w:cs="Arial"/>
          <w:b/>
          <w:sz w:val="20"/>
          <w:szCs w:val="20"/>
        </w:rPr>
        <w:t>Harmono (2009:1),</w:t>
      </w:r>
      <w:r w:rsidRPr="00A0508C">
        <w:rPr>
          <w:rFonts w:ascii="Arial" w:hAnsi="Arial" w:cs="Arial"/>
          <w:sz w:val="20"/>
          <w:szCs w:val="20"/>
        </w:rPr>
        <w:t xml:space="preserve"> nilai perusahaan merupakan ukuran nilai objektif oleh public dan orientasi pada kelangsungan hidup perusahaan.</w:t>
      </w:r>
    </w:p>
    <w:p w:rsidR="00BE111D" w:rsidRPr="00A0508C" w:rsidRDefault="00BE111D" w:rsidP="00A0508C">
      <w:pPr>
        <w:spacing w:line="240" w:lineRule="auto"/>
        <w:ind w:firstLine="720"/>
        <w:rPr>
          <w:rFonts w:ascii="Arial" w:hAnsi="Arial" w:cs="Arial"/>
          <w:sz w:val="20"/>
          <w:szCs w:val="20"/>
        </w:rPr>
      </w:pPr>
      <w:r w:rsidRPr="00A0508C">
        <w:rPr>
          <w:rFonts w:ascii="Arial" w:hAnsi="Arial" w:cs="Arial"/>
          <w:sz w:val="20"/>
          <w:szCs w:val="20"/>
        </w:rPr>
        <w:t xml:space="preserve">Sedangkan Pengertian nilai perusahaan menurut </w:t>
      </w:r>
      <w:r w:rsidRPr="00A0508C">
        <w:rPr>
          <w:rFonts w:ascii="Arial" w:hAnsi="Arial" w:cs="Arial"/>
          <w:b/>
          <w:sz w:val="20"/>
          <w:szCs w:val="20"/>
        </w:rPr>
        <w:t>Suad Husnan dan Enny Pudjiastuti (2002:7</w:t>
      </w:r>
      <w:r w:rsidRPr="00A0508C">
        <w:rPr>
          <w:rFonts w:ascii="Arial" w:hAnsi="Arial" w:cs="Arial"/>
          <w:sz w:val="20"/>
          <w:szCs w:val="20"/>
        </w:rPr>
        <w:t xml:space="preserve">) menyatakan bahwa : </w:t>
      </w:r>
    </w:p>
    <w:p w:rsidR="00BE111D" w:rsidRPr="00A0508C" w:rsidRDefault="00BE111D" w:rsidP="00A0508C">
      <w:pPr>
        <w:spacing w:line="240" w:lineRule="auto"/>
        <w:ind w:left="720"/>
        <w:rPr>
          <w:rFonts w:ascii="Arial" w:hAnsi="Arial" w:cs="Arial"/>
          <w:sz w:val="20"/>
          <w:szCs w:val="20"/>
        </w:rPr>
      </w:pPr>
      <w:r w:rsidRPr="00A0508C">
        <w:rPr>
          <w:rFonts w:ascii="Arial" w:hAnsi="Arial" w:cs="Arial"/>
          <w:sz w:val="20"/>
          <w:szCs w:val="20"/>
        </w:rPr>
        <w:t>Nilai perusahaan merupakan harga yang bersedia dibayar oleh calon pembeli apabila perusahaan tersebut dijual, semakin tinggi nilai perusahaan semakin besar kemakmuran yang akan diterima oleh pemilik perusahaan.</w:t>
      </w:r>
    </w:p>
    <w:p w:rsidR="00BE111D" w:rsidRPr="00A0508C" w:rsidRDefault="00BE111D" w:rsidP="00A0508C">
      <w:pPr>
        <w:autoSpaceDE w:val="0"/>
        <w:autoSpaceDN w:val="0"/>
        <w:adjustRightInd w:val="0"/>
        <w:spacing w:line="240" w:lineRule="auto"/>
        <w:rPr>
          <w:rFonts w:ascii="Arial" w:hAnsi="Arial" w:cs="Arial"/>
          <w:sz w:val="20"/>
          <w:szCs w:val="20"/>
        </w:rPr>
      </w:pPr>
      <w:r w:rsidRPr="00A0508C">
        <w:rPr>
          <w:rFonts w:ascii="Arial" w:hAnsi="Arial" w:cs="Arial"/>
          <w:sz w:val="20"/>
          <w:szCs w:val="20"/>
        </w:rPr>
        <w:tab/>
        <w:t>Memaksimalkan nilai perusahaan sangat penting artinya bagi suatu perusahaan, karena dengan memaksimalkan nilai perusahaan berarti juga memaksimalkan kemakmuran pemegang saham yang merupakan tujuan utama</w:t>
      </w:r>
    </w:p>
    <w:p w:rsidR="00BE111D" w:rsidRPr="00A0508C" w:rsidRDefault="00BE111D" w:rsidP="00A0508C">
      <w:pPr>
        <w:autoSpaceDE w:val="0"/>
        <w:autoSpaceDN w:val="0"/>
        <w:adjustRightInd w:val="0"/>
        <w:spacing w:line="240" w:lineRule="auto"/>
        <w:rPr>
          <w:rFonts w:ascii="Arial" w:hAnsi="Arial" w:cs="Arial"/>
          <w:sz w:val="20"/>
          <w:szCs w:val="20"/>
        </w:rPr>
      </w:pPr>
      <w:r w:rsidRPr="00A0508C">
        <w:rPr>
          <w:rFonts w:ascii="Arial" w:hAnsi="Arial" w:cs="Arial"/>
          <w:sz w:val="20"/>
          <w:szCs w:val="20"/>
        </w:rPr>
        <w:t>perusahaan. Nilai perusahaan merupakan persepsi investor terhadap tingkat keberhasilan perusahaan yang sering dikaitkan dengan harga saham. Harga saham yang tinggi membuat nilai perusahaan juga tinggi. Nilai perusahaan yang tinggi akan membuat pasar percaya tidak hanya pada kinerja perusahaan saat ini namun juga pada prospek perusahaan di masa depan.</w:t>
      </w:r>
    </w:p>
    <w:p w:rsidR="00BE111D" w:rsidRPr="00A0508C" w:rsidRDefault="00BE111D" w:rsidP="00A0508C">
      <w:pPr>
        <w:pStyle w:val="Default"/>
        <w:ind w:firstLine="720"/>
        <w:jc w:val="both"/>
        <w:rPr>
          <w:sz w:val="20"/>
          <w:szCs w:val="20"/>
        </w:rPr>
      </w:pPr>
      <w:r w:rsidRPr="00A0508C">
        <w:rPr>
          <w:sz w:val="20"/>
          <w:szCs w:val="20"/>
        </w:rPr>
        <w:t xml:space="preserve">Aspek-aspek sebagai pedoman perusahaan untuk memaksimalkan nilai perusahaan adalah sebagai berikut: </w:t>
      </w:r>
    </w:p>
    <w:p w:rsidR="00BE111D" w:rsidRPr="00A0508C" w:rsidRDefault="00BE111D" w:rsidP="00A0508C">
      <w:pPr>
        <w:pStyle w:val="Default"/>
        <w:ind w:firstLine="720"/>
        <w:jc w:val="both"/>
        <w:rPr>
          <w:sz w:val="20"/>
          <w:szCs w:val="20"/>
        </w:rPr>
      </w:pPr>
      <w:r w:rsidRPr="00A0508C">
        <w:rPr>
          <w:sz w:val="20"/>
          <w:szCs w:val="20"/>
        </w:rPr>
        <w:t xml:space="preserve">1. Menghindari Risiko yang Tinggi </w:t>
      </w:r>
    </w:p>
    <w:p w:rsidR="00BE111D" w:rsidRPr="00A0508C" w:rsidRDefault="00BE111D" w:rsidP="00A0508C">
      <w:pPr>
        <w:pStyle w:val="Default"/>
        <w:ind w:firstLine="720"/>
        <w:jc w:val="both"/>
        <w:rPr>
          <w:sz w:val="20"/>
          <w:szCs w:val="20"/>
        </w:rPr>
      </w:pPr>
      <w:r w:rsidRPr="00A0508C">
        <w:rPr>
          <w:sz w:val="20"/>
          <w:szCs w:val="20"/>
        </w:rPr>
        <w:t xml:space="preserve">Bila perusahaan sedang melaksanakan operasi yang berjangka panjang, maka harus dihindari tingkat risiko yang tinggi. Proyek-proyek yang memiliki kemungkinan laba yang tinggi tetapi mengandung risiko yang tinggi perlu dihindarkan. Menerima proyek-proyek tersebut dalam jangka panjang berarti suatu kegagalan yang dapat mematahkan kelangsungan hidup perusahaan. </w:t>
      </w:r>
    </w:p>
    <w:p w:rsidR="00BE111D" w:rsidRPr="00A0508C" w:rsidRDefault="00BE111D" w:rsidP="00A0508C">
      <w:pPr>
        <w:pStyle w:val="Default"/>
        <w:ind w:firstLine="720"/>
        <w:jc w:val="both"/>
        <w:rPr>
          <w:sz w:val="20"/>
          <w:szCs w:val="20"/>
        </w:rPr>
      </w:pPr>
      <w:r w:rsidRPr="00A0508C">
        <w:rPr>
          <w:sz w:val="20"/>
          <w:szCs w:val="20"/>
        </w:rPr>
        <w:t xml:space="preserve">2. Membayarkan Dividen </w:t>
      </w:r>
    </w:p>
    <w:p w:rsidR="00BE111D" w:rsidRPr="00A0508C" w:rsidRDefault="00BE111D" w:rsidP="00A0508C">
      <w:pPr>
        <w:pStyle w:val="Default"/>
        <w:ind w:firstLine="720"/>
        <w:jc w:val="both"/>
        <w:rPr>
          <w:sz w:val="20"/>
          <w:szCs w:val="20"/>
        </w:rPr>
      </w:pPr>
      <w:r w:rsidRPr="00A0508C">
        <w:rPr>
          <w:sz w:val="20"/>
          <w:szCs w:val="20"/>
        </w:rPr>
        <w:t xml:space="preserve">Dividen adalah pembagian laba kepada para pemegang saham oleh perusahaan. Dividen harus sesuai dengan kebutuhan perusahaan maupun kebutuhan para pemegang saham. Pada saat perusahaan sedang mengalami pertumbuhan dividen kemungkinan kecil, agar perusahaan dapat memupuk dana yang diperlukan pada saat pertumbuhan itu. Akan tetapi jika keadaan perusahaan sudah mapan dimana pada saat itu penerimaan yang diperoleh sudah cukup besar, sedangkan kebutuhan pemupukan dana tidak begitu besar maka deviden yang dibayarkan dapat diperbesar. Dengan membayarkan deviden secara wajar, maka perusahaan dapat membantu menarik para investor untuk mencari deviden dan hal ini dapat membantu memelihara nilai perusahaan. </w:t>
      </w:r>
    </w:p>
    <w:p w:rsidR="00BE111D" w:rsidRPr="00A0508C" w:rsidRDefault="00BE111D" w:rsidP="00A0508C">
      <w:pPr>
        <w:pStyle w:val="Default"/>
        <w:ind w:firstLine="720"/>
        <w:jc w:val="both"/>
        <w:rPr>
          <w:sz w:val="20"/>
          <w:szCs w:val="20"/>
        </w:rPr>
      </w:pPr>
      <w:r w:rsidRPr="00A0508C">
        <w:rPr>
          <w:sz w:val="20"/>
          <w:szCs w:val="20"/>
        </w:rPr>
        <w:t xml:space="preserve">3. Mengusahakan Pertumbuhan </w:t>
      </w:r>
    </w:p>
    <w:p w:rsidR="00BE111D" w:rsidRPr="00A0508C" w:rsidRDefault="00BE111D" w:rsidP="00A0508C">
      <w:pPr>
        <w:pStyle w:val="Default"/>
        <w:ind w:firstLine="720"/>
        <w:jc w:val="both"/>
        <w:rPr>
          <w:sz w:val="20"/>
          <w:szCs w:val="20"/>
        </w:rPr>
      </w:pPr>
      <w:r w:rsidRPr="00A0508C">
        <w:rPr>
          <w:sz w:val="20"/>
          <w:szCs w:val="20"/>
        </w:rPr>
        <w:t xml:space="preserve">Apabila perusahaan dapat mengembangkan penjualan, hal ini dapat berakibat terjadinya keselamatan usaha di dalam persaingan di pasar. Maka perusahaan yang akan berusaha memaksimalkan nilai perusahaan harus secara terus-menerus mengusahakan pertumbuhan dari penjualan dan penghasilannya. </w:t>
      </w:r>
    </w:p>
    <w:p w:rsidR="00BE111D" w:rsidRPr="00A0508C" w:rsidRDefault="00BE111D" w:rsidP="00A0508C">
      <w:pPr>
        <w:pStyle w:val="Default"/>
        <w:ind w:firstLine="720"/>
        <w:jc w:val="both"/>
        <w:rPr>
          <w:sz w:val="20"/>
          <w:szCs w:val="20"/>
        </w:rPr>
      </w:pPr>
      <w:r w:rsidRPr="00A0508C">
        <w:rPr>
          <w:sz w:val="20"/>
          <w:szCs w:val="20"/>
        </w:rPr>
        <w:t xml:space="preserve">4. Mempertahankan Tingginya Harga Pasar Saham </w:t>
      </w:r>
    </w:p>
    <w:p w:rsidR="00BE111D" w:rsidRDefault="00BE111D" w:rsidP="00A0508C">
      <w:pPr>
        <w:pStyle w:val="Default"/>
        <w:ind w:firstLine="720"/>
        <w:jc w:val="both"/>
        <w:rPr>
          <w:sz w:val="20"/>
          <w:szCs w:val="20"/>
        </w:rPr>
      </w:pPr>
      <w:r w:rsidRPr="00A0508C">
        <w:rPr>
          <w:sz w:val="20"/>
          <w:szCs w:val="20"/>
        </w:rPr>
        <w:t>Harga saham di pasar adalah merupakan perhatian utama dari perhatian manajer keuangan untuk memberikan kemakmuran kepada para pemegang saham atau pemilik perusahaan. Manajer harus selalu berusaha ke arah itu untuk mendorong masyarakat agar bersedia menanamkan uangnya ke dalam perusahaan itu. Dengan pemilihan investasi yang tepat maka perusahaan akan mencerminkan petunjuk sebagai tempat penanaman modal yang bijaksana bagi masyarakat. Hal ini akan membantu mempertinggi nilai dari perusahaan.</w:t>
      </w:r>
    </w:p>
    <w:p w:rsidR="000A228F" w:rsidRPr="00A0508C" w:rsidRDefault="000A228F" w:rsidP="00A0508C">
      <w:pPr>
        <w:pStyle w:val="Default"/>
        <w:ind w:firstLine="720"/>
        <w:jc w:val="both"/>
        <w:rPr>
          <w:sz w:val="20"/>
          <w:szCs w:val="20"/>
        </w:rPr>
      </w:pPr>
    </w:p>
    <w:p w:rsidR="00BE111D" w:rsidRPr="00A0508C" w:rsidRDefault="00BE111D" w:rsidP="00A0508C">
      <w:pPr>
        <w:pStyle w:val="Default"/>
        <w:jc w:val="both"/>
        <w:rPr>
          <w:b/>
          <w:sz w:val="20"/>
          <w:szCs w:val="20"/>
        </w:rPr>
      </w:pPr>
      <w:r w:rsidRPr="00A0508C">
        <w:rPr>
          <w:b/>
          <w:sz w:val="20"/>
          <w:szCs w:val="20"/>
        </w:rPr>
        <w:lastRenderedPageBreak/>
        <w:t>Metode Pengukuran Nilai Perusahaan</w:t>
      </w:r>
    </w:p>
    <w:p w:rsidR="00BE111D" w:rsidRPr="00A0508C" w:rsidRDefault="00BE111D" w:rsidP="00A0508C">
      <w:pPr>
        <w:pStyle w:val="Default"/>
        <w:ind w:left="720"/>
        <w:jc w:val="both"/>
        <w:rPr>
          <w:sz w:val="20"/>
          <w:szCs w:val="20"/>
        </w:rPr>
      </w:pPr>
      <w:r w:rsidRPr="00A0508C">
        <w:rPr>
          <w:sz w:val="20"/>
          <w:szCs w:val="20"/>
        </w:rPr>
        <w:t>Rasio penilaian terdiri dari :</w:t>
      </w:r>
    </w:p>
    <w:p w:rsidR="00BE111D" w:rsidRPr="00A0508C" w:rsidRDefault="00BE111D" w:rsidP="00466E9E">
      <w:pPr>
        <w:pStyle w:val="Default"/>
        <w:numPr>
          <w:ilvl w:val="0"/>
          <w:numId w:val="11"/>
        </w:numPr>
        <w:ind w:left="360"/>
        <w:jc w:val="both"/>
        <w:rPr>
          <w:sz w:val="20"/>
          <w:szCs w:val="20"/>
        </w:rPr>
      </w:pPr>
      <w:r w:rsidRPr="00A0508C">
        <w:rPr>
          <w:sz w:val="20"/>
          <w:szCs w:val="20"/>
        </w:rPr>
        <w:t>Price Earning Ratio</w:t>
      </w:r>
    </w:p>
    <w:p w:rsidR="00BE111D" w:rsidRPr="00A0508C" w:rsidRDefault="00BE111D" w:rsidP="00A0508C">
      <w:pPr>
        <w:pStyle w:val="Default"/>
        <w:ind w:left="360" w:firstLine="360"/>
        <w:jc w:val="both"/>
        <w:rPr>
          <w:sz w:val="20"/>
          <w:szCs w:val="20"/>
        </w:rPr>
      </w:pPr>
      <w:r w:rsidRPr="00A0508C">
        <w:rPr>
          <w:sz w:val="20"/>
          <w:szCs w:val="20"/>
        </w:rPr>
        <w:t>Rasio PER mencerinkan banyak perngaruh yang kadang-kadang saling menghilangkan yang membuat penafsirannya menjadi sulit. Semakin tinggi risiko, semakin tinggi faktor diskonto dan semakin rendah rasio PER. Rasio inimenggambarkan apresiasi pasar terhadap kemampuan perusahaan dalam menghasilkan laba.</w:t>
      </w:r>
    </w:p>
    <w:p w:rsidR="00BE111D" w:rsidRPr="00A0508C" w:rsidRDefault="00BE111D" w:rsidP="00A0508C">
      <w:pPr>
        <w:pStyle w:val="Default"/>
        <w:tabs>
          <w:tab w:val="left" w:pos="2085"/>
        </w:tabs>
        <w:ind w:left="360" w:firstLine="360"/>
        <w:jc w:val="both"/>
        <w:rPr>
          <w:sz w:val="20"/>
          <w:szCs w:val="20"/>
        </w:rPr>
      </w:pPr>
      <w:r w:rsidRPr="00A0508C">
        <w:rPr>
          <w:sz w:val="20"/>
          <w:szCs w:val="20"/>
        </w:rPr>
        <w:tab/>
      </w:r>
      <w:r w:rsidR="00736D30">
        <w:rPr>
          <w:noProof/>
          <w:sz w:val="20"/>
          <w:szCs w:val="20"/>
          <w:lang w:val="id-ID" w:eastAsia="id-ID"/>
        </w:rPr>
        <w:pict>
          <v:roundrect id="Rounded Rectangle 25" o:spid="_x0000_s1033" style="position:absolute;left:0;text-align:left;margin-left:121.9pt;margin-top:2.05pt;width:188.85pt;height:43.05pt;z-index:2516643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">
            <v:textbox>
              <w:txbxContent>
                <w:p w:rsidR="009F4FE9" w:rsidRPr="001E6F4E" w:rsidRDefault="009F4FE9" w:rsidP="00BE111D">
                  <w:pPr>
                    <w:jc w:val="center"/>
                  </w:pPr>
                  <m:oMathPara>
                    <m:oMathParaPr>
                      <m:jc m:val="center"/>
                    </m:oMathParaPr>
                    <m:oMath>
                      <m:r>
                        <m:rPr>
                          <m:sty m:val="p"/>
                        </m:rPr>
                        <w:rPr>
                          <w:rFonts w:ascii="Cambria Math" w:hAnsi="Cambria Math"/>
                        </w:rPr>
                        <m:t xml:space="preserve">PER </m:t>
                      </m:r>
                      <m:r>
                        <w:rPr>
                          <w:rFonts w:ascii="Cambria Math" w:hAnsi="Cambria Math"/>
                        </w:rPr>
                        <m:t>=</m:t>
                      </m:r>
                      <m:f>
                        <m:fPr>
                          <m:ctrlPr>
                            <w:rPr>
                              <w:rFonts w:ascii="Cambria Math" w:hAnsi="Cambria Math"/>
                            </w:rPr>
                          </m:ctrlPr>
                        </m:fPr>
                        <m:num>
                          <m:r>
                            <m:rPr>
                              <m:sty m:val="p"/>
                            </m:rPr>
                            <w:rPr>
                              <w:rFonts w:ascii="Cambria Math" w:hAnsi="Cambria Math"/>
                            </w:rPr>
                            <m:t>Harga pasar per saham</m:t>
                          </m:r>
                        </m:num>
                        <m:den>
                          <m:r>
                            <m:rPr>
                              <m:sty m:val="p"/>
                            </m:rPr>
                            <w:rPr>
                              <w:rFonts w:ascii="Cambria Math" w:hAnsi="Cambria Math"/>
                            </w:rPr>
                            <m:t>Laba per saham</m:t>
                          </m:r>
                        </m:den>
                      </m:f>
                    </m:oMath>
                  </m:oMathPara>
                </w:p>
              </w:txbxContent>
            </v:textbox>
          </v:roundrect>
        </w:pict>
      </w:r>
    </w:p>
    <w:p w:rsidR="00BE111D" w:rsidRPr="00A0508C" w:rsidRDefault="00BE111D" w:rsidP="00A0508C">
      <w:pPr>
        <w:pStyle w:val="Default"/>
        <w:ind w:left="360" w:firstLine="360"/>
        <w:jc w:val="both"/>
        <w:rPr>
          <w:sz w:val="20"/>
          <w:szCs w:val="20"/>
        </w:rPr>
      </w:pPr>
    </w:p>
    <w:p w:rsidR="00BE111D" w:rsidRPr="00A0508C" w:rsidRDefault="00BE111D" w:rsidP="00A0508C">
      <w:pPr>
        <w:pStyle w:val="Default"/>
        <w:ind w:left="360" w:firstLine="360"/>
        <w:jc w:val="center"/>
        <w:rPr>
          <w:sz w:val="20"/>
          <w:szCs w:val="20"/>
        </w:rPr>
      </w:pPr>
    </w:p>
    <w:p w:rsidR="00BE111D" w:rsidRPr="00A0508C" w:rsidRDefault="00BE111D" w:rsidP="00A0508C">
      <w:pPr>
        <w:pStyle w:val="Default"/>
        <w:ind w:left="360" w:firstLine="360"/>
        <w:jc w:val="center"/>
        <w:rPr>
          <w:sz w:val="20"/>
          <w:szCs w:val="20"/>
        </w:rPr>
      </w:pPr>
    </w:p>
    <w:p w:rsidR="00BE111D" w:rsidRPr="00A0508C" w:rsidRDefault="00BE111D" w:rsidP="00A0508C">
      <w:pPr>
        <w:pStyle w:val="Default"/>
        <w:ind w:left="360" w:firstLine="360"/>
        <w:jc w:val="center"/>
        <w:rPr>
          <w:sz w:val="20"/>
          <w:szCs w:val="20"/>
        </w:rPr>
      </w:pPr>
      <w:r w:rsidRPr="00A0508C">
        <w:rPr>
          <w:sz w:val="20"/>
          <w:szCs w:val="20"/>
        </w:rPr>
        <w:t>Sumber Ahmad Rodoni dan Herni Ali. (2010:57)</w:t>
      </w:r>
    </w:p>
    <w:p w:rsidR="00BE111D" w:rsidRPr="00A0508C" w:rsidRDefault="00BE111D" w:rsidP="00A0508C">
      <w:pPr>
        <w:pStyle w:val="Default"/>
        <w:ind w:left="360" w:firstLine="360"/>
        <w:jc w:val="center"/>
        <w:rPr>
          <w:sz w:val="20"/>
          <w:szCs w:val="20"/>
        </w:rPr>
      </w:pPr>
    </w:p>
    <w:p w:rsidR="00BE111D" w:rsidRPr="00A0508C" w:rsidRDefault="00BE111D" w:rsidP="00466E9E">
      <w:pPr>
        <w:pStyle w:val="Default"/>
        <w:numPr>
          <w:ilvl w:val="0"/>
          <w:numId w:val="18"/>
        </w:numPr>
        <w:ind w:left="360" w:hanging="360"/>
        <w:jc w:val="both"/>
        <w:rPr>
          <w:sz w:val="20"/>
          <w:szCs w:val="20"/>
        </w:rPr>
      </w:pPr>
      <w:r w:rsidRPr="00A0508C">
        <w:rPr>
          <w:sz w:val="20"/>
          <w:szCs w:val="20"/>
        </w:rPr>
        <w:t>Price Book Value</w:t>
      </w:r>
    </w:p>
    <w:p w:rsidR="00BE111D" w:rsidRPr="00A0508C" w:rsidRDefault="00BE111D" w:rsidP="00A0508C">
      <w:pPr>
        <w:pStyle w:val="Default"/>
        <w:ind w:left="720"/>
        <w:jc w:val="both"/>
        <w:rPr>
          <w:sz w:val="20"/>
          <w:szCs w:val="20"/>
        </w:rPr>
      </w:pPr>
      <w:r w:rsidRPr="00A0508C">
        <w:rPr>
          <w:sz w:val="20"/>
          <w:szCs w:val="20"/>
        </w:rPr>
        <w:t>Rasio ini menggambarkan seberapa besar pasar menghargai nilai buku saham suatu perusahaan. Semakin tinggi PBV berarti pasar percaya akan prospek perusahaan tersebut.</w:t>
      </w:r>
    </w:p>
    <w:p w:rsidR="00BE111D" w:rsidRPr="00A0508C" w:rsidRDefault="00736D30" w:rsidP="00A0508C">
      <w:pPr>
        <w:pStyle w:val="Default"/>
        <w:ind w:left="720"/>
        <w:jc w:val="both"/>
        <w:rPr>
          <w:sz w:val="20"/>
          <w:szCs w:val="20"/>
        </w:rPr>
      </w:pPr>
      <w:r>
        <w:rPr>
          <w:noProof/>
          <w:sz w:val="20"/>
          <w:szCs w:val="20"/>
          <w:lang w:val="id-ID" w:eastAsia="id-ID"/>
        </w:rPr>
        <w:pict>
          <v:roundrect id="Rounded Rectangle 24" o:spid="_x0000_s1034" style="position:absolute;left:0;text-align:left;margin-left:122.85pt;margin-top:18.1pt;width:188.85pt;height:43.05pt;z-index:251665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">
            <v:textbox>
              <w:txbxContent>
                <w:p w:rsidR="009F4FE9" w:rsidRPr="001E6F4E" w:rsidRDefault="009F4FE9" w:rsidP="00BE111D">
                  <w:pPr>
                    <w:jc w:val="center"/>
                  </w:pPr>
                  <m:oMathPara>
                    <m:oMathParaPr>
                      <m:jc m:val="center"/>
                    </m:oMathParaPr>
                    <m:oMath>
                      <m:r>
                        <m:rPr>
                          <m:sty m:val="p"/>
                        </m:rPr>
                        <w:rPr>
                          <w:rFonts w:ascii="Cambria Math" w:hAnsi="Cambria Math"/>
                        </w:rPr>
                        <m:t xml:space="preserve">PBV </m:t>
                      </m:r>
                      <m:r>
                        <w:rPr>
                          <w:rFonts w:ascii="Cambria Math" w:hAnsi="Cambria Math"/>
                        </w:rPr>
                        <m:t>=</m:t>
                      </m:r>
                      <m:f>
                        <m:fPr>
                          <m:ctrlPr>
                            <w:rPr>
                              <w:rFonts w:ascii="Cambria Math" w:hAnsi="Cambria Math"/>
                            </w:rPr>
                          </m:ctrlPr>
                        </m:fPr>
                        <m:num>
                          <m:r>
                            <m:rPr>
                              <m:sty m:val="p"/>
                            </m:rPr>
                            <w:rPr>
                              <w:rFonts w:ascii="Cambria Math" w:hAnsi="Cambria Math"/>
                            </w:rPr>
                            <m:t>Harga pasar per saham</m:t>
                          </m:r>
                        </m:num>
                        <m:den>
                          <m:r>
                            <m:rPr>
                              <m:sty m:val="p"/>
                            </m:rPr>
                            <w:rPr>
                              <w:rFonts w:ascii="Cambria Math" w:hAnsi="Cambria Math"/>
                            </w:rPr>
                            <m:t>Nilai buku</m:t>
                          </m:r>
                        </m:den>
                      </m:f>
                    </m:oMath>
                  </m:oMathPara>
                </w:p>
              </w:txbxContent>
            </v:textbox>
          </v:roundrect>
        </w:pict>
      </w:r>
    </w:p>
    <w:p w:rsidR="00BE111D" w:rsidRPr="00A0508C" w:rsidRDefault="00BE111D" w:rsidP="00A0508C">
      <w:pPr>
        <w:pStyle w:val="Default"/>
        <w:ind w:left="720"/>
        <w:jc w:val="both"/>
        <w:rPr>
          <w:sz w:val="20"/>
          <w:szCs w:val="20"/>
        </w:rPr>
      </w:pPr>
    </w:p>
    <w:p w:rsidR="00BE111D" w:rsidRPr="00A0508C" w:rsidRDefault="00BE111D" w:rsidP="00A0508C">
      <w:pPr>
        <w:pStyle w:val="Default"/>
        <w:ind w:left="720"/>
        <w:jc w:val="both"/>
        <w:rPr>
          <w:sz w:val="20"/>
          <w:szCs w:val="20"/>
        </w:rPr>
      </w:pPr>
    </w:p>
    <w:p w:rsidR="00BE111D" w:rsidRPr="00A0508C" w:rsidRDefault="00BE111D" w:rsidP="00A0508C">
      <w:pPr>
        <w:pStyle w:val="Default"/>
        <w:ind w:left="720"/>
        <w:jc w:val="both"/>
        <w:rPr>
          <w:sz w:val="20"/>
          <w:szCs w:val="20"/>
        </w:rPr>
      </w:pPr>
    </w:p>
    <w:p w:rsidR="00BE111D" w:rsidRDefault="00BE111D" w:rsidP="00A0508C">
      <w:pPr>
        <w:pStyle w:val="Default"/>
        <w:ind w:left="360" w:firstLine="360"/>
        <w:jc w:val="center"/>
        <w:rPr>
          <w:sz w:val="20"/>
          <w:szCs w:val="20"/>
        </w:rPr>
      </w:pPr>
    </w:p>
    <w:p w:rsidR="000A228F" w:rsidRPr="00A0508C" w:rsidRDefault="000A228F" w:rsidP="00A0508C">
      <w:pPr>
        <w:pStyle w:val="Default"/>
        <w:ind w:left="360" w:firstLine="360"/>
        <w:jc w:val="center"/>
        <w:rPr>
          <w:sz w:val="20"/>
          <w:szCs w:val="20"/>
        </w:rPr>
      </w:pPr>
    </w:p>
    <w:p w:rsidR="00BE111D" w:rsidRPr="00A0508C" w:rsidRDefault="00BE111D" w:rsidP="00A0508C">
      <w:pPr>
        <w:pStyle w:val="Default"/>
        <w:ind w:left="360" w:firstLine="360"/>
        <w:jc w:val="center"/>
        <w:rPr>
          <w:sz w:val="20"/>
          <w:szCs w:val="20"/>
        </w:rPr>
      </w:pPr>
      <w:r w:rsidRPr="00A0508C">
        <w:rPr>
          <w:sz w:val="20"/>
          <w:szCs w:val="20"/>
        </w:rPr>
        <w:t>Sumber Ahmad Rodoni dan Herni Ali. (2010:57)</w:t>
      </w:r>
    </w:p>
    <w:p w:rsidR="00BE111D" w:rsidRPr="00A0508C" w:rsidRDefault="00BE111D" w:rsidP="00A0508C">
      <w:pPr>
        <w:autoSpaceDE w:val="0"/>
        <w:autoSpaceDN w:val="0"/>
        <w:adjustRightInd w:val="0"/>
        <w:spacing w:line="240" w:lineRule="auto"/>
        <w:rPr>
          <w:rFonts w:ascii="Arial" w:hAnsi="Arial" w:cs="Arial"/>
          <w:color w:val="333333"/>
          <w:sz w:val="20"/>
          <w:szCs w:val="20"/>
          <w:shd w:val="clear" w:color="auto" w:fill="F5F5F5"/>
        </w:rPr>
      </w:pPr>
    </w:p>
    <w:p w:rsidR="00BE111D" w:rsidRPr="00A0508C" w:rsidRDefault="00BE111D" w:rsidP="00466E9E">
      <w:pPr>
        <w:pStyle w:val="ListParagraph"/>
        <w:numPr>
          <w:ilvl w:val="0"/>
          <w:numId w:val="19"/>
        </w:numPr>
        <w:autoSpaceDE w:val="0"/>
        <w:autoSpaceDN w:val="0"/>
        <w:adjustRightInd w:val="0"/>
        <w:spacing w:line="240" w:lineRule="auto"/>
        <w:ind w:left="284" w:hanging="284"/>
        <w:rPr>
          <w:rFonts w:ascii="Arial" w:hAnsi="Arial" w:cs="Arial"/>
          <w:b/>
          <w:color w:val="000000"/>
          <w:sz w:val="20"/>
          <w:szCs w:val="20"/>
        </w:rPr>
      </w:pPr>
      <w:r w:rsidRPr="00A0508C">
        <w:rPr>
          <w:rFonts w:ascii="Arial" w:hAnsi="Arial" w:cs="Arial"/>
          <w:b/>
          <w:color w:val="000000"/>
          <w:sz w:val="20"/>
          <w:szCs w:val="20"/>
        </w:rPr>
        <w:t>Kerangka Pemikiran</w:t>
      </w:r>
    </w:p>
    <w:p w:rsidR="00BE111D" w:rsidRPr="00A0508C" w:rsidRDefault="00BE111D" w:rsidP="00A0508C">
      <w:pPr>
        <w:autoSpaceDE w:val="0"/>
        <w:autoSpaceDN w:val="0"/>
        <w:adjustRightInd w:val="0"/>
        <w:spacing w:line="240" w:lineRule="auto"/>
        <w:ind w:firstLine="720"/>
        <w:rPr>
          <w:rFonts w:ascii="Arial" w:hAnsi="Arial" w:cs="Arial"/>
          <w:sz w:val="20"/>
          <w:szCs w:val="20"/>
        </w:rPr>
      </w:pPr>
      <w:r w:rsidRPr="00A0508C">
        <w:rPr>
          <w:rFonts w:ascii="Arial" w:hAnsi="Arial" w:cs="Arial"/>
          <w:sz w:val="20"/>
          <w:szCs w:val="20"/>
        </w:rPr>
        <w:t>Tujuan manajemen keuangan perusahaan adalah memaksimalkan nilai kekayaan para pemegang saham. Nilai kekayaan dapat dilihat melalui perkembangan harga saham perusahaan dipasar. Dalam hal ini, nilai saham dapat merefleksikan investasi keuangan perusahaan dan kebijakan dividen.oleh karena itu,dalam teori-teori keuangan, variable yang sering digunakan dalam penelitian pasar modal untuk nilai perusahaan adalah harga saham dengan berbagai jenis indikator.</w:t>
      </w:r>
    </w:p>
    <w:p w:rsidR="00BE111D" w:rsidRPr="00A0508C" w:rsidRDefault="00BE111D" w:rsidP="00A0508C">
      <w:pPr>
        <w:autoSpaceDE w:val="0"/>
        <w:autoSpaceDN w:val="0"/>
        <w:adjustRightInd w:val="0"/>
        <w:spacing w:line="240" w:lineRule="auto"/>
        <w:ind w:firstLine="720"/>
        <w:rPr>
          <w:rFonts w:ascii="Arial" w:hAnsi="Arial" w:cs="Arial"/>
          <w:sz w:val="20"/>
          <w:szCs w:val="20"/>
        </w:rPr>
      </w:pPr>
      <w:r w:rsidRPr="00A0508C">
        <w:rPr>
          <w:rFonts w:ascii="Arial" w:hAnsi="Arial" w:cs="Arial"/>
          <w:sz w:val="20"/>
          <w:szCs w:val="20"/>
        </w:rPr>
        <w:t>Dengan demikian bisa dimaknai bahwa tujuan manajemen keuangan perusahaan adalah memaksimalkan kekayaan pemegang saham, yang berarti meningkatkan nilai perusahaan yang merupakan ukuran nilai objektif oleh publik dan orientasi pada kelangsungan hidup perusahaan.</w:t>
      </w:r>
    </w:p>
    <w:p w:rsidR="00BE111D" w:rsidRPr="00A0508C" w:rsidRDefault="00BE111D" w:rsidP="00A0508C">
      <w:pPr>
        <w:autoSpaceDE w:val="0"/>
        <w:autoSpaceDN w:val="0"/>
        <w:adjustRightInd w:val="0"/>
        <w:spacing w:line="240" w:lineRule="auto"/>
        <w:ind w:firstLine="720"/>
        <w:rPr>
          <w:rFonts w:ascii="Arial" w:hAnsi="Arial" w:cs="Arial"/>
          <w:sz w:val="20"/>
          <w:szCs w:val="20"/>
        </w:rPr>
      </w:pPr>
      <w:r w:rsidRPr="00A0508C">
        <w:rPr>
          <w:rFonts w:ascii="Arial" w:hAnsi="Arial" w:cs="Arial"/>
          <w:sz w:val="20"/>
          <w:szCs w:val="20"/>
        </w:rPr>
        <w:t xml:space="preserve">Disisi lain, untuk memenuhi permintaan pelanggan dibutuhkan aktiva tetap. Pada kondisi demikian, terdapat momen ungkit untuk meningkatkan </w:t>
      </w:r>
      <w:r w:rsidRPr="00A0508C">
        <w:rPr>
          <w:rFonts w:ascii="Arial" w:hAnsi="Arial" w:cs="Arial"/>
          <w:i/>
          <w:sz w:val="20"/>
          <w:szCs w:val="20"/>
        </w:rPr>
        <w:t xml:space="preserve">leverage </w:t>
      </w:r>
      <w:r w:rsidRPr="00A0508C">
        <w:rPr>
          <w:rFonts w:ascii="Arial" w:hAnsi="Arial" w:cs="Arial"/>
          <w:sz w:val="20"/>
          <w:szCs w:val="20"/>
        </w:rPr>
        <w:t>perusahaan dengan asumsi struktur modal dalam kondisi batas-batas yang dimungkinkan untuk melakukan utang. Utamanya utang jangka panjang guna mendukung kegiatan investasi riil perusahaan secara jangka panjang.</w:t>
      </w:r>
    </w:p>
    <w:p w:rsidR="00BE111D" w:rsidRPr="00A0508C" w:rsidRDefault="00BE111D" w:rsidP="00A0508C">
      <w:pPr>
        <w:autoSpaceDE w:val="0"/>
        <w:autoSpaceDN w:val="0"/>
        <w:adjustRightInd w:val="0"/>
        <w:spacing w:line="240" w:lineRule="auto"/>
        <w:ind w:firstLine="720"/>
        <w:rPr>
          <w:rFonts w:ascii="Arial" w:hAnsi="Arial" w:cs="Arial"/>
          <w:sz w:val="20"/>
          <w:szCs w:val="20"/>
        </w:rPr>
      </w:pPr>
      <w:r w:rsidRPr="00A0508C">
        <w:rPr>
          <w:rFonts w:ascii="Arial" w:hAnsi="Arial" w:cs="Arial"/>
          <w:sz w:val="20"/>
          <w:szCs w:val="20"/>
        </w:rPr>
        <w:t>Indikator struktur modal optimal dapat diidentifikasikan menggunakan perubahan nilai total perusahaan melalui harga perlembar saham di pasar modal. Penilaian struktur modal optimal ini dapat ditelaah melalui kerangka teoritis yang tidak hanya melihat strukturmodal itu sendiri, namun juga melihat tingkat efisiensi operasional berkenaan dengan kegiatan investasi dan kondisi yang berkenaan dengan potensi pasar.</w:t>
      </w:r>
    </w:p>
    <w:p w:rsidR="00BE111D" w:rsidRPr="00A0508C" w:rsidRDefault="00BE111D" w:rsidP="00A0508C">
      <w:pPr>
        <w:autoSpaceDE w:val="0"/>
        <w:autoSpaceDN w:val="0"/>
        <w:adjustRightInd w:val="0"/>
        <w:spacing w:line="240" w:lineRule="auto"/>
        <w:ind w:firstLine="720"/>
        <w:rPr>
          <w:rFonts w:ascii="Arial" w:hAnsi="Arial" w:cs="Arial"/>
          <w:sz w:val="20"/>
          <w:szCs w:val="20"/>
        </w:rPr>
      </w:pPr>
      <w:r w:rsidRPr="00A0508C">
        <w:rPr>
          <w:rFonts w:ascii="Arial" w:hAnsi="Arial" w:cs="Arial"/>
          <w:sz w:val="20"/>
          <w:szCs w:val="20"/>
        </w:rPr>
        <w:t xml:space="preserve">Selain struktur modal kebijakan dividen dalam manajemen juga merupakan indikator penting. Kebijakan dividen adalah persentase laba yang dibagikan kepada para pemegang saham dalam bentuk dividen tunai, pembagiandividen saham dan pembelian kembali saha. Rasio pembayaran dividen </w:t>
      </w:r>
      <w:r w:rsidRPr="00A0508C">
        <w:rPr>
          <w:rFonts w:ascii="Arial" w:hAnsi="Arial" w:cs="Arial"/>
          <w:i/>
          <w:sz w:val="20"/>
          <w:szCs w:val="20"/>
        </w:rPr>
        <w:t>(dividen payout ratio)</w:t>
      </w:r>
      <w:r w:rsidRPr="00A0508C">
        <w:rPr>
          <w:rFonts w:ascii="Arial" w:hAnsi="Arial" w:cs="Arial"/>
          <w:sz w:val="20"/>
          <w:szCs w:val="20"/>
        </w:rPr>
        <w:t>, ikut menentukan besar jumlah laba yang ditahan perusahaan harus dievaluasi dalam kerangka pemaksimalan kekayaan para pemegang saham.</w:t>
      </w:r>
    </w:p>
    <w:p w:rsidR="00BE111D" w:rsidRPr="00A0508C" w:rsidRDefault="00BE111D" w:rsidP="00A0508C">
      <w:pPr>
        <w:autoSpaceDE w:val="0"/>
        <w:autoSpaceDN w:val="0"/>
        <w:adjustRightInd w:val="0"/>
        <w:spacing w:line="240" w:lineRule="auto"/>
        <w:ind w:firstLine="720"/>
        <w:rPr>
          <w:rFonts w:ascii="Arial" w:hAnsi="Arial" w:cs="Arial"/>
          <w:sz w:val="20"/>
          <w:szCs w:val="20"/>
        </w:rPr>
      </w:pPr>
      <w:r w:rsidRPr="00A0508C">
        <w:rPr>
          <w:rFonts w:ascii="Arial" w:hAnsi="Arial" w:cs="Arial"/>
          <w:sz w:val="20"/>
          <w:szCs w:val="20"/>
        </w:rPr>
        <w:t>Untuk membiayai aktivitas perusahaan memperoleh pendanaan yang berasal dari modal sendiri dan modal asing (utang). Perusahaan harus mampu memanfaatkan kedua modal tersebut secara maksimal, dengan cara meningkatkan kegiatan operasionalnya untuk memperoleh keuntungan yang optimal dari pemanfaatan modal. Jika itu dapat dilakukan perusahaan dapat memberikan dividen yang maksimal kepada para pemegang saham, serta struktur modal yang optimal yang akan menaikan nilai perusahaan.</w:t>
      </w:r>
    </w:p>
    <w:p w:rsidR="00BE111D" w:rsidRPr="00A0508C" w:rsidRDefault="00BE111D" w:rsidP="00A0508C">
      <w:pPr>
        <w:autoSpaceDE w:val="0"/>
        <w:autoSpaceDN w:val="0"/>
        <w:adjustRightInd w:val="0"/>
        <w:spacing w:line="240" w:lineRule="auto"/>
        <w:ind w:firstLine="720"/>
        <w:rPr>
          <w:rFonts w:ascii="Arial" w:hAnsi="Arial" w:cs="Arial"/>
          <w:sz w:val="20"/>
          <w:szCs w:val="20"/>
        </w:rPr>
      </w:pPr>
    </w:p>
    <w:p w:rsidR="00BE111D" w:rsidRPr="000A228F" w:rsidRDefault="00BE111D" w:rsidP="000A228F">
      <w:pPr>
        <w:pStyle w:val="ListParagraph"/>
        <w:numPr>
          <w:ilvl w:val="0"/>
          <w:numId w:val="59"/>
        </w:numPr>
        <w:autoSpaceDE w:val="0"/>
        <w:autoSpaceDN w:val="0"/>
        <w:adjustRightInd w:val="0"/>
        <w:spacing w:line="240" w:lineRule="auto"/>
        <w:rPr>
          <w:rFonts w:ascii="Arial" w:hAnsi="Arial" w:cs="Arial"/>
          <w:b/>
          <w:color w:val="000000"/>
          <w:sz w:val="20"/>
          <w:szCs w:val="20"/>
        </w:rPr>
      </w:pPr>
      <w:r w:rsidRPr="000A228F">
        <w:rPr>
          <w:rFonts w:ascii="Arial" w:hAnsi="Arial" w:cs="Arial"/>
          <w:b/>
          <w:color w:val="000000"/>
          <w:sz w:val="20"/>
          <w:szCs w:val="20"/>
        </w:rPr>
        <w:t>Hubungan Struktur Modal Dengan Nilai Perusahaan</w:t>
      </w:r>
    </w:p>
    <w:p w:rsidR="00BE111D" w:rsidRPr="00A0508C" w:rsidRDefault="00BE111D" w:rsidP="00A0508C">
      <w:pPr>
        <w:pStyle w:val="Default"/>
        <w:ind w:firstLine="720"/>
        <w:jc w:val="both"/>
        <w:rPr>
          <w:sz w:val="20"/>
          <w:szCs w:val="20"/>
        </w:rPr>
      </w:pPr>
      <w:r w:rsidRPr="00A0508C">
        <w:rPr>
          <w:sz w:val="20"/>
          <w:szCs w:val="20"/>
        </w:rPr>
        <w:t xml:space="preserve">Teori trade-off menjelaskan bahwa (dengan asumsi titik target belum optimum) peningkatan rasio hutang pada struktur modal akan meningkatkan nilai perusahaan sebesar tarif pajak dikali dengan jumlah hutang. </w:t>
      </w:r>
    </w:p>
    <w:p w:rsidR="00BE111D" w:rsidRPr="00A0508C" w:rsidRDefault="00BE111D" w:rsidP="00A0508C">
      <w:pPr>
        <w:pStyle w:val="Default"/>
        <w:ind w:firstLine="720"/>
        <w:jc w:val="both"/>
        <w:rPr>
          <w:sz w:val="20"/>
          <w:szCs w:val="20"/>
        </w:rPr>
      </w:pPr>
      <w:r w:rsidRPr="00A0508C">
        <w:rPr>
          <w:sz w:val="20"/>
          <w:szCs w:val="20"/>
        </w:rPr>
        <w:t xml:space="preserve">Trade-off theory menjelaskan bahwa jika posisi struktur modal berada dibawah titik optimal maka setiap penambahan hutang akan meningkatkan nilai perusahaan. Sebaliknya, jika posisi struktur modal berada diatas titik optimal maka setiap penambahan hutang akan menurunkan nilai perusahaan. Oleh karena itu, dengan asumsi titik target struktur modal optimal belum tercapai, maka berdasarkan trade-off theory memprediksi adanya hubungan yang </w:t>
      </w:r>
      <w:r w:rsidRPr="00A0508C">
        <w:rPr>
          <w:sz w:val="20"/>
          <w:szCs w:val="20"/>
        </w:rPr>
        <w:lastRenderedPageBreak/>
        <w:t>positif terhadap nilai perusahaan. Berdasarkan tinjauan pustaka tersebut, struktur modal berpengaruh positif terhadap nilai perusahaan</w:t>
      </w:r>
    </w:p>
    <w:p w:rsidR="00BE111D" w:rsidRPr="00A0508C" w:rsidRDefault="00BE111D" w:rsidP="000A228F">
      <w:pPr>
        <w:pStyle w:val="Default"/>
        <w:numPr>
          <w:ilvl w:val="0"/>
          <w:numId w:val="59"/>
        </w:numPr>
        <w:rPr>
          <w:b/>
          <w:sz w:val="20"/>
          <w:szCs w:val="20"/>
        </w:rPr>
      </w:pPr>
      <w:r w:rsidRPr="00A0508C">
        <w:rPr>
          <w:b/>
          <w:sz w:val="20"/>
          <w:szCs w:val="20"/>
        </w:rPr>
        <w:t>Hubungan Kebijakan Dividen Dengan Nilai Perusahaan</w:t>
      </w:r>
    </w:p>
    <w:p w:rsidR="00BE111D" w:rsidRPr="00A0508C" w:rsidRDefault="00BE111D" w:rsidP="00A0508C">
      <w:pPr>
        <w:autoSpaceDE w:val="0"/>
        <w:autoSpaceDN w:val="0"/>
        <w:adjustRightInd w:val="0"/>
        <w:spacing w:line="240" w:lineRule="auto"/>
        <w:ind w:firstLine="720"/>
        <w:rPr>
          <w:rFonts w:ascii="Arial" w:hAnsi="Arial" w:cs="Arial"/>
          <w:sz w:val="20"/>
          <w:szCs w:val="20"/>
        </w:rPr>
      </w:pPr>
      <w:r w:rsidRPr="00A0508C">
        <w:rPr>
          <w:rFonts w:ascii="Arial" w:hAnsi="Arial" w:cs="Arial"/>
          <w:sz w:val="20"/>
          <w:szCs w:val="20"/>
        </w:rPr>
        <w:t xml:space="preserve">Menurut teori </w:t>
      </w:r>
      <w:r w:rsidRPr="00A0508C">
        <w:rPr>
          <w:rFonts w:ascii="Arial" w:hAnsi="Arial" w:cs="Arial"/>
          <w:i/>
          <w:sz w:val="20"/>
          <w:szCs w:val="20"/>
        </w:rPr>
        <w:t xml:space="preserve">dividen irrelevance </w:t>
      </w:r>
      <w:r w:rsidRPr="00A0508C">
        <w:rPr>
          <w:rFonts w:ascii="Arial" w:hAnsi="Arial" w:cs="Arial"/>
          <w:sz w:val="20"/>
          <w:szCs w:val="20"/>
        </w:rPr>
        <w:t>yang dikemukakan Modigliani Miller berpendapat bahwa kebijakan dividen tidak mempengaruhi harga pasar saham perusahaan atau nilai perusahaan. Moldigani Miller berpendapat bahwa nilai perusahaan hanya ditentukan oleh kemampuan perusahaan untuk menghasilkan pendapatan (</w:t>
      </w:r>
      <w:r w:rsidRPr="00A0508C">
        <w:rPr>
          <w:rFonts w:ascii="Arial" w:hAnsi="Arial" w:cs="Arial"/>
          <w:i/>
          <w:sz w:val="20"/>
          <w:szCs w:val="20"/>
        </w:rPr>
        <w:t>earning power</w:t>
      </w:r>
      <w:r w:rsidRPr="00A0508C">
        <w:rPr>
          <w:rFonts w:ascii="Arial" w:hAnsi="Arial" w:cs="Arial"/>
          <w:sz w:val="20"/>
          <w:szCs w:val="20"/>
        </w:rPr>
        <w:t>) dan risiko bisnis, sedangkan bagaimana membagi arus pendapatan menjadi dividend dan laba ditahan tidak mempengaruhi nilai perusahaan.</w:t>
      </w:r>
    </w:p>
    <w:p w:rsidR="00BE111D" w:rsidRPr="00A0508C" w:rsidRDefault="00BE111D" w:rsidP="00A0508C">
      <w:pPr>
        <w:autoSpaceDE w:val="0"/>
        <w:autoSpaceDN w:val="0"/>
        <w:adjustRightInd w:val="0"/>
        <w:spacing w:line="240" w:lineRule="auto"/>
        <w:ind w:firstLine="720"/>
        <w:rPr>
          <w:rFonts w:ascii="Arial" w:hAnsi="Arial" w:cs="Arial"/>
          <w:sz w:val="20"/>
          <w:szCs w:val="20"/>
        </w:rPr>
      </w:pPr>
      <w:r w:rsidRPr="00A0508C">
        <w:rPr>
          <w:rFonts w:ascii="Arial" w:hAnsi="Arial" w:cs="Arial"/>
          <w:sz w:val="20"/>
          <w:szCs w:val="20"/>
        </w:rPr>
        <w:t xml:space="preserve">Gordon-Lintner melalui teori </w:t>
      </w:r>
      <w:r w:rsidRPr="00A0508C">
        <w:rPr>
          <w:rFonts w:ascii="Arial" w:hAnsi="Arial" w:cs="Arial"/>
          <w:i/>
          <w:sz w:val="20"/>
          <w:szCs w:val="20"/>
        </w:rPr>
        <w:t xml:space="preserve">bird in the hand </w:t>
      </w:r>
      <w:r w:rsidRPr="00A0508C">
        <w:rPr>
          <w:rFonts w:ascii="Arial" w:hAnsi="Arial" w:cs="Arial"/>
          <w:sz w:val="20"/>
          <w:szCs w:val="20"/>
        </w:rPr>
        <w:t xml:space="preserve">berpendapat kebijakan dviden berpengaruh positif terhadap harga saham. Artinya, jika dividen yang dibagikan perusahaan semakin besar, harga pasar saham perusahaan tersebut akan semakin tinggi dan sebaliknya. Komponan dividen lebih kecil resikonya daripada </w:t>
      </w:r>
      <w:r w:rsidRPr="00A0508C">
        <w:rPr>
          <w:rFonts w:ascii="Arial" w:hAnsi="Arial" w:cs="Arial"/>
          <w:i/>
          <w:iCs/>
          <w:sz w:val="20"/>
          <w:szCs w:val="20"/>
        </w:rPr>
        <w:t xml:space="preserve">capital gain, </w:t>
      </w:r>
      <w:r w:rsidRPr="00A0508C">
        <w:rPr>
          <w:rFonts w:ascii="Arial" w:hAnsi="Arial" w:cs="Arial"/>
          <w:sz w:val="20"/>
          <w:szCs w:val="20"/>
        </w:rPr>
        <w:t xml:space="preserve">sehingga dividen setelah pajak dan menawarkan </w:t>
      </w:r>
      <w:r w:rsidRPr="00A0508C">
        <w:rPr>
          <w:rFonts w:ascii="Arial" w:hAnsi="Arial" w:cs="Arial"/>
          <w:i/>
          <w:iCs/>
          <w:sz w:val="20"/>
          <w:szCs w:val="20"/>
        </w:rPr>
        <w:t xml:space="preserve">Dividend Yield </w:t>
      </w:r>
      <w:r w:rsidRPr="00A0508C">
        <w:rPr>
          <w:rFonts w:ascii="Arial" w:hAnsi="Arial" w:cs="Arial"/>
          <w:sz w:val="20"/>
          <w:szCs w:val="20"/>
        </w:rPr>
        <w:t xml:space="preserve">yang lebih tinggi akan meminimumkan biaya modal. Sedangkan kelompok lain berpendapat bahwa karena dividen cenderung dikenakan pajak daripada </w:t>
      </w:r>
      <w:r w:rsidRPr="00A0508C">
        <w:rPr>
          <w:rFonts w:ascii="Arial" w:hAnsi="Arial" w:cs="Arial"/>
          <w:i/>
          <w:iCs/>
          <w:sz w:val="20"/>
          <w:szCs w:val="20"/>
        </w:rPr>
        <w:t xml:space="preserve">capital gain, </w:t>
      </w:r>
      <w:r w:rsidRPr="00A0508C">
        <w:rPr>
          <w:rFonts w:ascii="Arial" w:hAnsi="Arial" w:cs="Arial"/>
          <w:sz w:val="20"/>
          <w:szCs w:val="20"/>
        </w:rPr>
        <w:t xml:space="preserve">maka investor akan meminta tingkat keuntungan yang lebih tinggi untuk saham dengan </w:t>
      </w:r>
      <w:r w:rsidRPr="00A0508C">
        <w:rPr>
          <w:rFonts w:ascii="Arial" w:hAnsi="Arial" w:cs="Arial"/>
          <w:i/>
          <w:iCs/>
          <w:sz w:val="20"/>
          <w:szCs w:val="20"/>
        </w:rPr>
        <w:t xml:space="preserve">dividend yield. </w:t>
      </w:r>
      <w:r w:rsidRPr="00A0508C">
        <w:rPr>
          <w:rFonts w:ascii="Arial" w:hAnsi="Arial" w:cs="Arial"/>
          <w:sz w:val="20"/>
          <w:szCs w:val="20"/>
        </w:rPr>
        <w:t xml:space="preserve">Kelompok ini menyarankan dengan </w:t>
      </w:r>
      <w:r w:rsidRPr="00A0508C">
        <w:rPr>
          <w:rFonts w:ascii="Arial" w:hAnsi="Arial" w:cs="Arial"/>
          <w:i/>
          <w:iCs/>
          <w:sz w:val="20"/>
          <w:szCs w:val="20"/>
        </w:rPr>
        <w:t xml:space="preserve">dividend pay out ratio </w:t>
      </w:r>
      <w:r w:rsidRPr="00A0508C">
        <w:rPr>
          <w:rFonts w:ascii="Arial" w:hAnsi="Arial" w:cs="Arial"/>
          <w:sz w:val="20"/>
          <w:szCs w:val="20"/>
        </w:rPr>
        <w:t xml:space="preserve">(DPR) yang lebih rendah akan memaksimumkan nilai perusahaan. </w:t>
      </w:r>
    </w:p>
    <w:p w:rsidR="00BE111D" w:rsidRPr="00A0508C" w:rsidRDefault="00BE111D" w:rsidP="00A0508C">
      <w:pPr>
        <w:autoSpaceDE w:val="0"/>
        <w:autoSpaceDN w:val="0"/>
        <w:adjustRightInd w:val="0"/>
        <w:spacing w:line="240" w:lineRule="auto"/>
        <w:ind w:firstLine="720"/>
        <w:rPr>
          <w:rFonts w:ascii="Arial" w:hAnsi="Arial" w:cs="Arial"/>
          <w:sz w:val="20"/>
          <w:szCs w:val="20"/>
        </w:rPr>
      </w:pPr>
      <w:r w:rsidRPr="00A0508C">
        <w:rPr>
          <w:rFonts w:ascii="Arial" w:hAnsi="Arial" w:cs="Arial"/>
          <w:sz w:val="20"/>
          <w:szCs w:val="20"/>
        </w:rPr>
        <w:t xml:space="preserve">Berdasarkan teori </w:t>
      </w:r>
      <w:r w:rsidRPr="00A0508C">
        <w:rPr>
          <w:rFonts w:ascii="Arial" w:hAnsi="Arial" w:cs="Arial"/>
          <w:i/>
          <w:sz w:val="20"/>
          <w:szCs w:val="20"/>
        </w:rPr>
        <w:t xml:space="preserve">tax preference, </w:t>
      </w:r>
      <w:r w:rsidRPr="00A0508C">
        <w:rPr>
          <w:rFonts w:ascii="Arial" w:hAnsi="Arial" w:cs="Arial"/>
          <w:sz w:val="20"/>
          <w:szCs w:val="20"/>
        </w:rPr>
        <w:t xml:space="preserve">kebijakan dividen mempunyai pengaruh negative terhadap harga pasar perusahaan. Artinya, semakin besar jumlah dividen yang dibagikan oleh suatu perusahaan, semakin rendah harga pasar saham perusahaan. Hal ini terjadi jika ada perbedaan antara tarif pajak personal atas pendapatan dividend dan </w:t>
      </w:r>
      <w:r w:rsidRPr="00A0508C">
        <w:rPr>
          <w:rFonts w:ascii="Arial" w:hAnsi="Arial" w:cs="Arial"/>
          <w:i/>
          <w:sz w:val="20"/>
          <w:szCs w:val="20"/>
        </w:rPr>
        <w:t xml:space="preserve">capital gain. </w:t>
      </w:r>
      <w:r w:rsidRPr="00A0508C">
        <w:rPr>
          <w:rFonts w:ascii="Arial" w:hAnsi="Arial" w:cs="Arial"/>
          <w:sz w:val="20"/>
          <w:szCs w:val="20"/>
        </w:rPr>
        <w:t xml:space="preserve">Apabila tariff pajak dividden lebih tinggi daripada pajak </w:t>
      </w:r>
      <w:r w:rsidRPr="00A0508C">
        <w:rPr>
          <w:rFonts w:ascii="Arial" w:hAnsi="Arial" w:cs="Arial"/>
          <w:i/>
          <w:sz w:val="20"/>
          <w:szCs w:val="20"/>
        </w:rPr>
        <w:t>capital gain</w:t>
      </w:r>
      <w:r w:rsidRPr="00A0508C">
        <w:rPr>
          <w:rFonts w:ascii="Arial" w:hAnsi="Arial" w:cs="Arial"/>
          <w:sz w:val="20"/>
          <w:szCs w:val="20"/>
        </w:rPr>
        <w:t>, maka investor akan lebih senang jika laba yang diperoleh perusahaan tetap ditahan di perusahaan, untuk membelanjai investasi yang dilakukan perusahaan.</w:t>
      </w:r>
    </w:p>
    <w:p w:rsidR="00BE111D" w:rsidRPr="00A0508C" w:rsidRDefault="00BE111D" w:rsidP="00A0508C">
      <w:pPr>
        <w:autoSpaceDE w:val="0"/>
        <w:autoSpaceDN w:val="0"/>
        <w:adjustRightInd w:val="0"/>
        <w:spacing w:line="240" w:lineRule="auto"/>
        <w:ind w:firstLine="720"/>
        <w:rPr>
          <w:rFonts w:ascii="Arial" w:hAnsi="Arial" w:cs="Arial"/>
          <w:sz w:val="20"/>
          <w:szCs w:val="20"/>
        </w:rPr>
      </w:pPr>
      <w:r w:rsidRPr="00A0508C">
        <w:rPr>
          <w:rFonts w:ascii="Arial" w:hAnsi="Arial" w:cs="Arial"/>
          <w:sz w:val="20"/>
          <w:szCs w:val="20"/>
        </w:rPr>
        <w:t xml:space="preserve">Dari ketiga pendapat yang nampak bertentangan tersebut, jika mempertimbangkan kandungan informasi, maka dapat dikatakan bahwa pembayaran dividen dilihat sebagai signal bahwa perusahaan memiliki prospek yang baik. Sebaliknya penurunan pembayaran dividen akan dilihat sebagai prospek perusahaan yang buruk. </w:t>
      </w:r>
    </w:p>
    <w:p w:rsidR="00EE4230" w:rsidRDefault="00BE111D" w:rsidP="00A0508C">
      <w:pPr>
        <w:pStyle w:val="Default"/>
        <w:rPr>
          <w:sz w:val="20"/>
          <w:szCs w:val="20"/>
        </w:rPr>
      </w:pPr>
      <w:r w:rsidRPr="00A0508C">
        <w:rPr>
          <w:sz w:val="20"/>
          <w:szCs w:val="20"/>
        </w:rPr>
        <w:tab/>
        <w:t>Berdasarkan uraian, maka dapat dibuat suatu paradigma penelitian dari pengaruh Struktur Modal</w:t>
      </w:r>
      <w:r w:rsidRPr="00A0508C">
        <w:rPr>
          <w:i/>
          <w:iCs/>
          <w:sz w:val="20"/>
          <w:szCs w:val="20"/>
        </w:rPr>
        <w:t xml:space="preserve"> </w:t>
      </w:r>
      <w:r w:rsidRPr="00A0508C">
        <w:rPr>
          <w:sz w:val="20"/>
          <w:szCs w:val="20"/>
        </w:rPr>
        <w:t>dan Kebijakan Dividen</w:t>
      </w:r>
      <w:r w:rsidRPr="00A0508C">
        <w:rPr>
          <w:i/>
          <w:iCs/>
          <w:sz w:val="20"/>
          <w:szCs w:val="20"/>
        </w:rPr>
        <w:t xml:space="preserve"> </w:t>
      </w:r>
      <w:r w:rsidRPr="00A0508C">
        <w:rPr>
          <w:sz w:val="20"/>
          <w:szCs w:val="20"/>
        </w:rPr>
        <w:t xml:space="preserve">terhadap Nilai Perusahaan secara sistematis pada gambar berikut: </w:t>
      </w:r>
    </w:p>
    <w:p w:rsidR="00EE4230" w:rsidRPr="00A0508C" w:rsidRDefault="00EE4230" w:rsidP="00A0508C">
      <w:pPr>
        <w:pStyle w:val="Default"/>
        <w:rPr>
          <w:sz w:val="20"/>
          <w:szCs w:val="20"/>
        </w:rPr>
      </w:pPr>
    </w:p>
    <w:p w:rsidR="00BE111D" w:rsidRPr="00A0508C" w:rsidRDefault="00BE111D" w:rsidP="00A0508C">
      <w:pPr>
        <w:pStyle w:val="Default"/>
        <w:rPr>
          <w:sz w:val="20"/>
          <w:szCs w:val="20"/>
        </w:rPr>
      </w:pPr>
    </w:p>
    <w:p w:rsidR="00BE111D" w:rsidRPr="00A0508C" w:rsidRDefault="00736D30" w:rsidP="00A0508C">
      <w:pPr>
        <w:autoSpaceDE w:val="0"/>
        <w:autoSpaceDN w:val="0"/>
        <w:adjustRightInd w:val="0"/>
        <w:spacing w:line="240" w:lineRule="auto"/>
        <w:ind w:firstLine="720"/>
        <w:rPr>
          <w:rFonts w:ascii="Arial" w:hAnsi="Arial" w:cs="Arial"/>
          <w:bCs/>
          <w:color w:val="000000"/>
          <w:sz w:val="20"/>
          <w:szCs w:val="20"/>
        </w:rPr>
      </w:pPr>
      <w:r>
        <w:rPr>
          <w:rFonts w:ascii="Arial" w:hAnsi="Arial" w:cs="Arial"/>
          <w:bCs/>
          <w:noProof/>
          <w:color w:val="000000"/>
          <w:sz w:val="20"/>
          <w:szCs w:val="20"/>
          <w:lang w:val="id-ID" w:eastAsia="id-ID"/>
        </w:rPr>
        <w:pict>
          <v:rect id="Rectangle 23" o:spid="_x0000_s1035" style="position:absolute;left:0;text-align:left;margin-left:-.6pt;margin-top:6.15pt;width:141.85pt;height:111.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">
            <v:textbox>
              <w:txbxContent>
                <w:p w:rsidR="009F4FE9" w:rsidRPr="005228E3" w:rsidRDefault="009F4FE9" w:rsidP="00BE111D">
                  <w:pPr>
                    <w:jc w:val="center"/>
                  </w:pPr>
                  <w:r w:rsidRPr="005228E3">
                    <w:rPr>
                      <w:b/>
                    </w:rPr>
                    <w:t>Struktur  Modal</w:t>
                  </w:r>
                  <w:r w:rsidRPr="005228E3">
                    <w:t xml:space="preserve"> (X</w:t>
                  </w:r>
                  <w:r w:rsidRPr="005228E3">
                    <w:rPr>
                      <w:vertAlign w:val="subscript"/>
                    </w:rPr>
                    <w:t>1</w:t>
                  </w:r>
                  <w:r w:rsidRPr="005228E3">
                    <w:t>)</w:t>
                  </w:r>
                </w:p>
                <w:p w:rsidR="009F4FE9" w:rsidRDefault="009F4FE9" w:rsidP="00BE111D">
                  <w:pPr>
                    <w:jc w:val="center"/>
                  </w:pPr>
                  <w:r w:rsidRPr="005228E3">
                    <w:t>DER</w:t>
                  </w:r>
                </w:p>
                <w:p w:rsidR="009F4FE9" w:rsidRDefault="009F4FE9" w:rsidP="00BE111D">
                  <w:pPr>
                    <w:jc w:val="center"/>
                  </w:pPr>
                </w:p>
                <w:p w:rsidR="009F4FE9" w:rsidRPr="00FC39CD" w:rsidRDefault="009F4FE9" w:rsidP="00BE111D">
                  <w:r w:rsidRPr="00FC39CD">
                    <w:t xml:space="preserve">Total </w:t>
                  </w:r>
                  <w:r>
                    <w:t>h</w:t>
                  </w:r>
                  <w:r w:rsidRPr="00FC39CD">
                    <w:t>utang</w:t>
                  </w:r>
                </w:p>
                <w:p w:rsidR="009F4FE9" w:rsidRPr="00FC39CD" w:rsidRDefault="009F4FE9" w:rsidP="00BE111D">
                  <w:r>
                    <w:t>Modal sendiri</w:t>
                  </w:r>
                </w:p>
                <w:p w:rsidR="009F4FE9" w:rsidRPr="005228E3" w:rsidRDefault="009F4FE9" w:rsidP="00BE111D">
                  <w:pPr>
                    <w:jc w:val="center"/>
                  </w:pPr>
                </w:p>
                <w:p w:rsidR="009F4FE9" w:rsidRPr="00155806" w:rsidRDefault="009F4FE9" w:rsidP="00BE111D">
                  <w:pPr>
                    <w:jc w:val="right"/>
                  </w:pPr>
                  <w:r w:rsidRPr="00155806">
                    <w:rPr>
                      <w:color w:val="222222"/>
                      <w:sz w:val="20"/>
                      <w:lang w:val="fi-FI"/>
                    </w:rPr>
                    <w:t>Ahmad Rodoni dan Herni Ali (2010:137)</w:t>
                  </w:r>
                </w:p>
              </w:txbxContent>
            </v:textbox>
          </v:rect>
        </w:pict>
      </w:r>
    </w:p>
    <w:p w:rsidR="00BE111D" w:rsidRPr="00A0508C" w:rsidRDefault="00736D30" w:rsidP="00A0508C">
      <w:pPr>
        <w:autoSpaceDE w:val="0"/>
        <w:autoSpaceDN w:val="0"/>
        <w:adjustRightInd w:val="0"/>
        <w:spacing w:line="240" w:lineRule="auto"/>
        <w:ind w:firstLine="720"/>
        <w:jc w:val="center"/>
        <w:rPr>
          <w:rFonts w:ascii="Arial" w:hAnsi="Arial" w:cs="Arial"/>
          <w:bCs/>
          <w:color w:val="000000"/>
          <w:sz w:val="20"/>
          <w:szCs w:val="20"/>
        </w:rPr>
      </w:pPr>
      <w:r>
        <w:rPr>
          <w:rFonts w:ascii="Arial" w:hAnsi="Arial" w:cs="Arial"/>
          <w:bCs/>
          <w:noProof/>
          <w:color w:val="000000"/>
          <w:sz w:val="20"/>
          <w:szCs w:val="20"/>
          <w:lang w:val="id-ID" w:eastAsia="id-ID"/>
        </w:rPr>
        <w:pict>
          <v:shapetype id="_x0000_t32" coordsize="21600,21600" o:spt="32" o:oned="t" path="m,l21600,21600e" filled="f">
            <v:path arrowok="t" fillok="f" o:connecttype="none"/>
            <o:lock v:ext="edit" shapetype="t"/>
          </v:shapetype>
          <v:shape id="Straight Arrow Connector 21" o:spid="_x0000_s1068" type="#_x0000_t32" style="position:absolute;left:0;text-align:left;margin-left:331.2pt;margin-top:14.3pt;width:0;height:24.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">
            <v:stroke endarrow="block"/>
          </v:shape>
        </w:pict>
      </w:r>
      <w:r w:rsidR="00BE111D" w:rsidRPr="00A0508C">
        <w:rPr>
          <w:rFonts w:ascii="Arial" w:hAnsi="Arial" w:cs="Arial"/>
          <w:color w:val="000000"/>
          <w:sz w:val="20"/>
          <w:szCs w:val="20"/>
        </w:rPr>
        <w:t xml:space="preserve">    Lukas (2008:259)</w:t>
      </w:r>
      <w:r>
        <w:rPr>
          <w:rFonts w:ascii="Arial" w:hAnsi="Arial" w:cs="Arial"/>
          <w:bCs/>
          <w:noProof/>
          <w:color w:val="000000"/>
          <w:sz w:val="20"/>
          <w:szCs w:val="20"/>
          <w:lang w:val="id-ID" w:eastAsia="id-ID"/>
        </w:rPr>
        <w:pict>
          <v:shape id="Straight Arrow Connector 22" o:spid="_x0000_s1067" type="#_x0000_t32" style="position:absolute;left:0;text-align:left;margin-left:141.25pt;margin-top:13.9pt;width:189.15pt;height: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"/>
        </w:pict>
      </w:r>
    </w:p>
    <w:p w:rsidR="00BE111D" w:rsidRPr="00A0508C" w:rsidRDefault="00BE111D" w:rsidP="00A0508C">
      <w:pPr>
        <w:autoSpaceDE w:val="0"/>
        <w:autoSpaceDN w:val="0"/>
        <w:adjustRightInd w:val="0"/>
        <w:spacing w:line="240" w:lineRule="auto"/>
        <w:ind w:firstLine="720"/>
        <w:rPr>
          <w:rFonts w:ascii="Arial" w:hAnsi="Arial" w:cs="Arial"/>
          <w:bCs/>
          <w:color w:val="000000"/>
          <w:sz w:val="20"/>
          <w:szCs w:val="20"/>
        </w:rPr>
      </w:pPr>
    </w:p>
    <w:p w:rsidR="00BE111D" w:rsidRPr="00A0508C" w:rsidRDefault="00736D30" w:rsidP="00A0508C">
      <w:pPr>
        <w:autoSpaceDE w:val="0"/>
        <w:autoSpaceDN w:val="0"/>
        <w:adjustRightInd w:val="0"/>
        <w:spacing w:line="240" w:lineRule="auto"/>
        <w:ind w:firstLine="720"/>
        <w:rPr>
          <w:rFonts w:ascii="Arial" w:hAnsi="Arial" w:cs="Arial"/>
          <w:bCs/>
          <w:color w:val="000000"/>
          <w:sz w:val="20"/>
          <w:szCs w:val="20"/>
        </w:rPr>
      </w:pPr>
      <w:r>
        <w:rPr>
          <w:rFonts w:ascii="Arial" w:hAnsi="Arial" w:cs="Arial"/>
          <w:bCs/>
          <w:noProof/>
          <w:color w:val="000000"/>
          <w:sz w:val="20"/>
          <w:szCs w:val="20"/>
          <w:lang w:val="id-ID" w:eastAsia="id-ID"/>
        </w:rPr>
        <w:pict>
          <v:rect id="Rectangle 20" o:spid="_x0000_s1036" style="position:absolute;left:0;text-align:left;margin-left:247.2pt;margin-top:5.4pt;width:151.45pt;height:98.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">
            <v:textbox>
              <w:txbxContent>
                <w:p w:rsidR="009F4FE9" w:rsidRDefault="009F4FE9" w:rsidP="00BE111D">
                  <w:pPr>
                    <w:jc w:val="center"/>
                  </w:pPr>
                  <w:r w:rsidRPr="005228E3">
                    <w:rPr>
                      <w:b/>
                    </w:rPr>
                    <w:t>Nilai Perusahaan</w:t>
                  </w:r>
                  <w:r>
                    <w:rPr>
                      <w:b/>
                    </w:rPr>
                    <w:t xml:space="preserve"> </w:t>
                  </w:r>
                  <w:r w:rsidRPr="005228E3">
                    <w:t>(Y)</w:t>
                  </w:r>
                </w:p>
                <w:p w:rsidR="009F4FE9" w:rsidRDefault="009F4FE9" w:rsidP="00BE111D">
                  <w:pPr>
                    <w:jc w:val="center"/>
                  </w:pPr>
                  <w:r>
                    <w:t>PBV</w:t>
                  </w:r>
                </w:p>
                <w:p w:rsidR="009F4FE9" w:rsidRDefault="009F4FE9" w:rsidP="00BE111D">
                  <w:pPr>
                    <w:jc w:val="center"/>
                  </w:pPr>
                </w:p>
                <w:p w:rsidR="009F4FE9" w:rsidRDefault="009F4FE9" w:rsidP="00BE111D">
                  <w:r w:rsidRPr="00F4069B">
                    <w:t>Harga pasar per</w:t>
                  </w:r>
                  <w:r>
                    <w:t>lembar</w:t>
                  </w:r>
                  <w:r w:rsidRPr="00F4069B">
                    <w:t xml:space="preserve"> saham</w:t>
                  </w:r>
                </w:p>
                <w:p w:rsidR="009F4FE9" w:rsidRDefault="009F4FE9" w:rsidP="00BE111D">
                  <w:r>
                    <w:t xml:space="preserve">Nilai buku </w:t>
                  </w:r>
                </w:p>
                <w:p w:rsidR="009F4FE9" w:rsidRDefault="009F4FE9" w:rsidP="00BE111D"/>
                <w:p w:rsidR="009F4FE9" w:rsidRPr="00155806" w:rsidRDefault="009F4FE9" w:rsidP="00BE111D">
                  <w:pPr>
                    <w:jc w:val="right"/>
                    <w:rPr>
                      <w:sz w:val="18"/>
                    </w:rPr>
                  </w:pPr>
                  <w:r w:rsidRPr="00155806">
                    <w:rPr>
                      <w:sz w:val="20"/>
                    </w:rPr>
                    <w:t>(Agus Sartono 2001:487)</w:t>
                  </w:r>
                  <w:r w:rsidRPr="00155806">
                    <w:rPr>
                      <w:sz w:val="16"/>
                      <w:szCs w:val="20"/>
                    </w:rPr>
                    <w:t>)</w:t>
                  </w:r>
                </w:p>
              </w:txbxContent>
            </v:textbox>
          </v:rect>
        </w:pict>
      </w:r>
    </w:p>
    <w:p w:rsidR="00BE111D" w:rsidRPr="00A0508C" w:rsidRDefault="00BE111D" w:rsidP="00A0508C">
      <w:pPr>
        <w:autoSpaceDE w:val="0"/>
        <w:autoSpaceDN w:val="0"/>
        <w:adjustRightInd w:val="0"/>
        <w:spacing w:line="240" w:lineRule="auto"/>
        <w:ind w:firstLine="720"/>
        <w:rPr>
          <w:rFonts w:ascii="Arial" w:hAnsi="Arial" w:cs="Arial"/>
          <w:bCs/>
          <w:color w:val="000000"/>
          <w:sz w:val="20"/>
          <w:szCs w:val="20"/>
        </w:rPr>
      </w:pPr>
    </w:p>
    <w:p w:rsidR="00BE111D" w:rsidRPr="00A0508C" w:rsidRDefault="00BE111D" w:rsidP="00A0508C">
      <w:pPr>
        <w:autoSpaceDE w:val="0"/>
        <w:autoSpaceDN w:val="0"/>
        <w:adjustRightInd w:val="0"/>
        <w:spacing w:line="240" w:lineRule="auto"/>
        <w:ind w:firstLine="720"/>
        <w:rPr>
          <w:rFonts w:ascii="Arial" w:hAnsi="Arial" w:cs="Arial"/>
          <w:bCs/>
          <w:color w:val="000000"/>
          <w:sz w:val="20"/>
          <w:szCs w:val="20"/>
        </w:rPr>
      </w:pPr>
    </w:p>
    <w:p w:rsidR="00BE111D" w:rsidRPr="00A0508C" w:rsidRDefault="00BE111D" w:rsidP="00A0508C">
      <w:pPr>
        <w:autoSpaceDE w:val="0"/>
        <w:autoSpaceDN w:val="0"/>
        <w:adjustRightInd w:val="0"/>
        <w:spacing w:line="240" w:lineRule="auto"/>
        <w:ind w:firstLine="720"/>
        <w:rPr>
          <w:rFonts w:ascii="Arial" w:hAnsi="Arial" w:cs="Arial"/>
          <w:bCs/>
          <w:color w:val="000000"/>
          <w:sz w:val="20"/>
          <w:szCs w:val="20"/>
        </w:rPr>
      </w:pPr>
    </w:p>
    <w:p w:rsidR="00BE111D" w:rsidRPr="00A0508C" w:rsidRDefault="00BE111D" w:rsidP="00A0508C">
      <w:pPr>
        <w:autoSpaceDE w:val="0"/>
        <w:autoSpaceDN w:val="0"/>
        <w:adjustRightInd w:val="0"/>
        <w:spacing w:line="240" w:lineRule="auto"/>
        <w:ind w:firstLine="720"/>
        <w:rPr>
          <w:rFonts w:ascii="Arial" w:hAnsi="Arial" w:cs="Arial"/>
          <w:bCs/>
          <w:color w:val="000000"/>
          <w:sz w:val="20"/>
          <w:szCs w:val="20"/>
        </w:rPr>
      </w:pPr>
    </w:p>
    <w:p w:rsidR="00BE111D" w:rsidRPr="00A0508C" w:rsidRDefault="00BE111D" w:rsidP="00A0508C">
      <w:pPr>
        <w:autoSpaceDE w:val="0"/>
        <w:autoSpaceDN w:val="0"/>
        <w:adjustRightInd w:val="0"/>
        <w:spacing w:line="240" w:lineRule="auto"/>
        <w:ind w:firstLine="720"/>
        <w:rPr>
          <w:rFonts w:ascii="Arial" w:hAnsi="Arial" w:cs="Arial"/>
          <w:bCs/>
          <w:color w:val="000000"/>
          <w:sz w:val="20"/>
          <w:szCs w:val="20"/>
        </w:rPr>
      </w:pPr>
    </w:p>
    <w:p w:rsidR="00BE111D" w:rsidRPr="00A0508C" w:rsidRDefault="00BE111D" w:rsidP="00A0508C">
      <w:pPr>
        <w:autoSpaceDE w:val="0"/>
        <w:autoSpaceDN w:val="0"/>
        <w:adjustRightInd w:val="0"/>
        <w:spacing w:line="240" w:lineRule="auto"/>
        <w:ind w:firstLine="720"/>
        <w:rPr>
          <w:rFonts w:ascii="Arial" w:hAnsi="Arial" w:cs="Arial"/>
          <w:bCs/>
          <w:color w:val="000000"/>
          <w:sz w:val="20"/>
          <w:szCs w:val="20"/>
        </w:rPr>
      </w:pPr>
    </w:p>
    <w:p w:rsidR="00BE111D" w:rsidRPr="00A0508C" w:rsidRDefault="00BE111D" w:rsidP="00A0508C">
      <w:pPr>
        <w:autoSpaceDE w:val="0"/>
        <w:autoSpaceDN w:val="0"/>
        <w:adjustRightInd w:val="0"/>
        <w:spacing w:line="240" w:lineRule="auto"/>
        <w:ind w:firstLine="720"/>
        <w:rPr>
          <w:rFonts w:ascii="Arial" w:hAnsi="Arial" w:cs="Arial"/>
          <w:bCs/>
          <w:color w:val="000000"/>
          <w:sz w:val="20"/>
          <w:szCs w:val="20"/>
        </w:rPr>
      </w:pPr>
    </w:p>
    <w:p w:rsidR="00BE111D" w:rsidRPr="00A0508C" w:rsidRDefault="00736D30" w:rsidP="00A0508C">
      <w:pPr>
        <w:autoSpaceDE w:val="0"/>
        <w:autoSpaceDN w:val="0"/>
        <w:adjustRightInd w:val="0"/>
        <w:spacing w:line="240" w:lineRule="auto"/>
        <w:ind w:firstLine="720"/>
        <w:rPr>
          <w:rFonts w:ascii="Arial" w:hAnsi="Arial" w:cs="Arial"/>
          <w:bCs/>
          <w:color w:val="000000"/>
          <w:sz w:val="20"/>
          <w:szCs w:val="20"/>
        </w:rPr>
      </w:pPr>
      <w:r>
        <w:rPr>
          <w:rFonts w:ascii="Arial" w:hAnsi="Arial" w:cs="Arial"/>
          <w:bCs/>
          <w:noProof/>
          <w:color w:val="000000"/>
          <w:sz w:val="20"/>
          <w:szCs w:val="20"/>
          <w:lang w:val="id-ID" w:eastAsia="id-ID"/>
        </w:rPr>
        <w:pict>
          <v:rect id="Rectangle 19" o:spid="_x0000_s1037" style="position:absolute;left:0;text-align:left;margin-left:-.55pt;margin-top:3.2pt;width:141.85pt;height:104.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">
            <v:textbox>
              <w:txbxContent>
                <w:p w:rsidR="009F4FE9" w:rsidRDefault="009F4FE9" w:rsidP="00BE111D">
                  <w:pPr>
                    <w:jc w:val="center"/>
                  </w:pPr>
                  <w:r w:rsidRPr="005228E3">
                    <w:rPr>
                      <w:b/>
                    </w:rPr>
                    <w:t>Kebijakan Dividen</w:t>
                  </w:r>
                  <w:r>
                    <w:rPr>
                      <w:b/>
                    </w:rPr>
                    <w:t xml:space="preserve"> </w:t>
                  </w:r>
                  <w:r w:rsidRPr="005228E3">
                    <w:t>(X</w:t>
                  </w:r>
                  <w:r w:rsidRPr="005228E3">
                    <w:rPr>
                      <w:vertAlign w:val="subscript"/>
                    </w:rPr>
                    <w:t>2</w:t>
                  </w:r>
                  <w:r w:rsidRPr="005228E3">
                    <w:t>)</w:t>
                  </w:r>
                </w:p>
                <w:p w:rsidR="009F4FE9" w:rsidRDefault="009F4FE9" w:rsidP="00BE111D">
                  <w:pPr>
                    <w:jc w:val="center"/>
                  </w:pPr>
                  <w:r>
                    <w:t>DPR</w:t>
                  </w:r>
                </w:p>
                <w:p w:rsidR="009F4FE9" w:rsidRDefault="009F4FE9" w:rsidP="00BE111D">
                  <w:pPr>
                    <w:jc w:val="center"/>
                  </w:pPr>
                </w:p>
                <w:p w:rsidR="009F4FE9" w:rsidRPr="00FC39CD" w:rsidRDefault="009F4FE9" w:rsidP="00BE111D">
                  <w:r w:rsidRPr="00FC39CD">
                    <w:t xml:space="preserve">Dividen </w:t>
                  </w:r>
                  <w:r>
                    <w:t xml:space="preserve">tunai perlembar </w:t>
                  </w:r>
                </w:p>
                <w:p w:rsidR="009F4FE9" w:rsidRDefault="009F4FE9" w:rsidP="00BE111D">
                  <w:r w:rsidRPr="00FC39CD">
                    <w:t xml:space="preserve">Laba </w:t>
                  </w:r>
                  <w:r>
                    <w:t>perlembar saham</w:t>
                  </w:r>
                </w:p>
                <w:p w:rsidR="009F4FE9" w:rsidRDefault="009F4FE9" w:rsidP="00BE111D"/>
                <w:p w:rsidR="009F4FE9" w:rsidRPr="00155806" w:rsidRDefault="009F4FE9" w:rsidP="00BE111D">
                  <w:pPr>
                    <w:jc w:val="right"/>
                  </w:pPr>
                  <w:r w:rsidRPr="00155806">
                    <w:rPr>
                      <w:sz w:val="20"/>
                      <w:szCs w:val="18"/>
                    </w:rPr>
                    <w:t>Dewi Astuti (2004:146)</w:t>
                  </w:r>
                </w:p>
              </w:txbxContent>
            </v:textbox>
          </v:rect>
        </w:pict>
      </w:r>
    </w:p>
    <w:p w:rsidR="00BE111D" w:rsidRPr="00A0508C" w:rsidRDefault="00736D30" w:rsidP="00A0508C">
      <w:pPr>
        <w:autoSpaceDE w:val="0"/>
        <w:autoSpaceDN w:val="0"/>
        <w:adjustRightInd w:val="0"/>
        <w:spacing w:line="240" w:lineRule="auto"/>
        <w:ind w:firstLine="720"/>
        <w:jc w:val="center"/>
        <w:rPr>
          <w:rFonts w:ascii="Arial" w:hAnsi="Arial" w:cs="Arial"/>
          <w:bCs/>
          <w:color w:val="000000"/>
          <w:sz w:val="20"/>
          <w:szCs w:val="20"/>
        </w:rPr>
      </w:pPr>
      <w:r>
        <w:rPr>
          <w:rFonts w:ascii="Arial" w:hAnsi="Arial" w:cs="Arial"/>
          <w:bCs/>
          <w:noProof/>
          <w:color w:val="000000"/>
          <w:sz w:val="20"/>
          <w:szCs w:val="20"/>
          <w:lang w:val="id-ID" w:eastAsia="id-ID"/>
        </w:rPr>
        <w:pict>
          <v:shape id="Straight Arrow Connector 18" o:spid="_x0000_s1066" type="#_x0000_t32" style="position:absolute;left:0;text-align:left;margin-left:331.4pt;margin-top:.2pt;width:.05pt;height:25.35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">
            <v:stroke endarrow="block"/>
          </v:shape>
        </w:pict>
      </w:r>
    </w:p>
    <w:p w:rsidR="00BE111D" w:rsidRPr="00A0508C" w:rsidRDefault="00736D30" w:rsidP="00A0508C">
      <w:pPr>
        <w:autoSpaceDE w:val="0"/>
        <w:autoSpaceDN w:val="0"/>
        <w:adjustRightInd w:val="0"/>
        <w:spacing w:before="240" w:line="240" w:lineRule="auto"/>
        <w:ind w:firstLine="720"/>
        <w:rPr>
          <w:rFonts w:ascii="Arial" w:hAnsi="Arial" w:cs="Arial"/>
          <w:bCs/>
          <w:color w:val="000000"/>
          <w:sz w:val="20"/>
          <w:szCs w:val="20"/>
        </w:rPr>
      </w:pPr>
      <w:r>
        <w:rPr>
          <w:rFonts w:ascii="Arial" w:hAnsi="Arial" w:cs="Arial"/>
          <w:bCs/>
          <w:noProof/>
          <w:color w:val="000000"/>
          <w:sz w:val="20"/>
          <w:szCs w:val="20"/>
          <w:lang w:val="id-ID" w:eastAsia="id-ID"/>
        </w:rPr>
        <w:pict>
          <v:shape id="Straight Arrow Connector 17" o:spid="_x0000_s1065" type="#_x0000_t32" style="position:absolute;left:0;text-align:left;margin-left:142.45pt;margin-top:14.25pt;width:189.15pt;height:0;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"/>
        </w:pict>
      </w:r>
      <w:r w:rsidR="00BE111D" w:rsidRPr="00A0508C">
        <w:rPr>
          <w:rFonts w:ascii="Arial" w:hAnsi="Arial" w:cs="Arial"/>
          <w:bCs/>
          <w:color w:val="000000"/>
          <w:sz w:val="20"/>
          <w:szCs w:val="20"/>
        </w:rPr>
        <w:tab/>
      </w:r>
      <w:r w:rsidR="00BE111D" w:rsidRPr="00A0508C">
        <w:rPr>
          <w:rFonts w:ascii="Arial" w:hAnsi="Arial" w:cs="Arial"/>
          <w:bCs/>
          <w:color w:val="000000"/>
          <w:sz w:val="20"/>
          <w:szCs w:val="20"/>
        </w:rPr>
        <w:tab/>
      </w:r>
      <w:r w:rsidR="00BE111D" w:rsidRPr="00A0508C">
        <w:rPr>
          <w:rFonts w:ascii="Arial" w:hAnsi="Arial" w:cs="Arial"/>
          <w:bCs/>
          <w:color w:val="000000"/>
          <w:sz w:val="20"/>
          <w:szCs w:val="20"/>
        </w:rPr>
        <w:tab/>
      </w:r>
      <w:r w:rsidR="00BE111D" w:rsidRPr="00A0508C">
        <w:rPr>
          <w:rFonts w:ascii="Arial" w:hAnsi="Arial" w:cs="Arial"/>
          <w:bCs/>
          <w:color w:val="000000"/>
          <w:sz w:val="20"/>
          <w:szCs w:val="20"/>
        </w:rPr>
        <w:tab/>
      </w:r>
    </w:p>
    <w:p w:rsidR="00BE111D" w:rsidRPr="00A0508C" w:rsidRDefault="00BE111D" w:rsidP="00A0508C">
      <w:pPr>
        <w:autoSpaceDE w:val="0"/>
        <w:autoSpaceDN w:val="0"/>
        <w:adjustRightInd w:val="0"/>
        <w:spacing w:before="240" w:line="240" w:lineRule="auto"/>
        <w:ind w:firstLine="720"/>
        <w:rPr>
          <w:rFonts w:ascii="Arial" w:hAnsi="Arial" w:cs="Arial"/>
          <w:bCs/>
          <w:color w:val="000000"/>
          <w:sz w:val="20"/>
          <w:szCs w:val="20"/>
        </w:rPr>
      </w:pPr>
    </w:p>
    <w:p w:rsidR="00BE111D" w:rsidRPr="00A0508C" w:rsidRDefault="00BE111D" w:rsidP="00A0508C">
      <w:pPr>
        <w:autoSpaceDE w:val="0"/>
        <w:autoSpaceDN w:val="0"/>
        <w:adjustRightInd w:val="0"/>
        <w:spacing w:before="240" w:line="240" w:lineRule="auto"/>
        <w:ind w:firstLine="720"/>
        <w:rPr>
          <w:rFonts w:ascii="Arial" w:hAnsi="Arial" w:cs="Arial"/>
          <w:bCs/>
          <w:color w:val="000000"/>
          <w:sz w:val="20"/>
          <w:szCs w:val="20"/>
        </w:rPr>
      </w:pPr>
    </w:p>
    <w:p w:rsidR="00B46CBE" w:rsidRPr="00A0508C" w:rsidRDefault="00B46CBE" w:rsidP="00A0508C">
      <w:pPr>
        <w:autoSpaceDE w:val="0"/>
        <w:autoSpaceDN w:val="0"/>
        <w:adjustRightInd w:val="0"/>
        <w:spacing w:before="240" w:line="240" w:lineRule="auto"/>
        <w:rPr>
          <w:rFonts w:ascii="Arial" w:hAnsi="Arial" w:cs="Arial"/>
          <w:bCs/>
          <w:color w:val="000000"/>
          <w:sz w:val="20"/>
          <w:szCs w:val="20"/>
        </w:rPr>
      </w:pPr>
    </w:p>
    <w:p w:rsidR="006673D5" w:rsidRPr="00A0508C" w:rsidRDefault="006673D5" w:rsidP="00A0508C">
      <w:pPr>
        <w:autoSpaceDE w:val="0"/>
        <w:autoSpaceDN w:val="0"/>
        <w:adjustRightInd w:val="0"/>
        <w:spacing w:before="240" w:line="240" w:lineRule="auto"/>
        <w:rPr>
          <w:rFonts w:ascii="Arial" w:hAnsi="Arial" w:cs="Arial"/>
          <w:bCs/>
          <w:color w:val="000000"/>
          <w:sz w:val="20"/>
          <w:szCs w:val="20"/>
        </w:rPr>
      </w:pPr>
      <w:r w:rsidRPr="00A0508C">
        <w:rPr>
          <w:rFonts w:ascii="Arial" w:hAnsi="Arial" w:cs="Arial"/>
          <w:bCs/>
          <w:color w:val="000000"/>
          <w:sz w:val="20"/>
          <w:szCs w:val="20"/>
        </w:rPr>
        <w:t>I Made Sudana (2011:168)</w:t>
      </w:r>
    </w:p>
    <w:p w:rsidR="00BE111D" w:rsidRPr="00A0508C" w:rsidRDefault="00BE111D" w:rsidP="00A0508C">
      <w:pPr>
        <w:pStyle w:val="Default"/>
        <w:ind w:firstLine="720"/>
        <w:jc w:val="center"/>
        <w:rPr>
          <w:sz w:val="20"/>
          <w:szCs w:val="20"/>
        </w:rPr>
      </w:pPr>
      <w:r w:rsidRPr="00A0508C">
        <w:rPr>
          <w:b/>
          <w:bCs/>
          <w:sz w:val="20"/>
          <w:szCs w:val="20"/>
        </w:rPr>
        <w:t>Gambar 2.2</w:t>
      </w:r>
    </w:p>
    <w:p w:rsidR="00BE111D" w:rsidRDefault="00BE111D" w:rsidP="00A0508C">
      <w:pPr>
        <w:autoSpaceDE w:val="0"/>
        <w:autoSpaceDN w:val="0"/>
        <w:adjustRightInd w:val="0"/>
        <w:spacing w:line="240" w:lineRule="auto"/>
        <w:ind w:firstLine="720"/>
        <w:jc w:val="center"/>
        <w:rPr>
          <w:rFonts w:ascii="Arial" w:hAnsi="Arial" w:cs="Arial"/>
          <w:b/>
          <w:bCs/>
          <w:sz w:val="20"/>
          <w:szCs w:val="20"/>
        </w:rPr>
      </w:pPr>
      <w:r w:rsidRPr="00A0508C">
        <w:rPr>
          <w:rFonts w:ascii="Arial" w:hAnsi="Arial" w:cs="Arial"/>
          <w:b/>
          <w:bCs/>
          <w:sz w:val="20"/>
          <w:szCs w:val="20"/>
        </w:rPr>
        <w:t>Paradigma Penelitian</w:t>
      </w:r>
    </w:p>
    <w:p w:rsidR="00C81299" w:rsidRDefault="00C81299" w:rsidP="00A0508C">
      <w:pPr>
        <w:autoSpaceDE w:val="0"/>
        <w:autoSpaceDN w:val="0"/>
        <w:adjustRightInd w:val="0"/>
        <w:spacing w:line="240" w:lineRule="auto"/>
        <w:ind w:firstLine="720"/>
        <w:jc w:val="center"/>
        <w:rPr>
          <w:rFonts w:ascii="Arial" w:hAnsi="Arial" w:cs="Arial"/>
          <w:b/>
          <w:bCs/>
          <w:sz w:val="20"/>
          <w:szCs w:val="20"/>
        </w:rPr>
      </w:pPr>
    </w:p>
    <w:p w:rsidR="00C81299" w:rsidRDefault="00C81299" w:rsidP="00A0508C">
      <w:pPr>
        <w:autoSpaceDE w:val="0"/>
        <w:autoSpaceDN w:val="0"/>
        <w:adjustRightInd w:val="0"/>
        <w:spacing w:line="240" w:lineRule="auto"/>
        <w:ind w:firstLine="720"/>
        <w:jc w:val="center"/>
        <w:rPr>
          <w:rFonts w:ascii="Arial" w:hAnsi="Arial" w:cs="Arial"/>
          <w:b/>
          <w:bCs/>
          <w:sz w:val="20"/>
          <w:szCs w:val="20"/>
        </w:rPr>
      </w:pPr>
    </w:p>
    <w:p w:rsidR="00C81299" w:rsidRPr="00A0508C" w:rsidRDefault="00C81299" w:rsidP="00A0508C">
      <w:pPr>
        <w:autoSpaceDE w:val="0"/>
        <w:autoSpaceDN w:val="0"/>
        <w:adjustRightInd w:val="0"/>
        <w:spacing w:line="240" w:lineRule="auto"/>
        <w:ind w:firstLine="720"/>
        <w:jc w:val="center"/>
        <w:rPr>
          <w:rFonts w:ascii="Arial" w:hAnsi="Arial" w:cs="Arial"/>
          <w:b/>
          <w:bCs/>
          <w:sz w:val="20"/>
          <w:szCs w:val="20"/>
        </w:rPr>
      </w:pPr>
    </w:p>
    <w:p w:rsidR="006673D5" w:rsidRPr="00A0508C" w:rsidRDefault="006673D5" w:rsidP="00A0508C">
      <w:pPr>
        <w:tabs>
          <w:tab w:val="left" w:pos="720"/>
          <w:tab w:val="left" w:pos="2450"/>
        </w:tabs>
        <w:autoSpaceDE w:val="0"/>
        <w:autoSpaceDN w:val="0"/>
        <w:adjustRightInd w:val="0"/>
        <w:spacing w:line="240" w:lineRule="auto"/>
        <w:rPr>
          <w:rFonts w:ascii="Arial" w:hAnsi="Arial" w:cs="Arial"/>
          <w:b/>
          <w:bCs/>
          <w:sz w:val="20"/>
          <w:szCs w:val="20"/>
        </w:rPr>
      </w:pPr>
    </w:p>
    <w:p w:rsidR="00BE111D" w:rsidRPr="00A0508C" w:rsidRDefault="00BE111D" w:rsidP="00A0508C">
      <w:pPr>
        <w:tabs>
          <w:tab w:val="left" w:pos="720"/>
          <w:tab w:val="left" w:pos="2450"/>
        </w:tabs>
        <w:autoSpaceDE w:val="0"/>
        <w:autoSpaceDN w:val="0"/>
        <w:adjustRightInd w:val="0"/>
        <w:spacing w:line="240" w:lineRule="auto"/>
        <w:rPr>
          <w:rFonts w:ascii="Arial" w:hAnsi="Arial" w:cs="Arial"/>
          <w:bCs/>
          <w:color w:val="000000"/>
          <w:sz w:val="20"/>
          <w:szCs w:val="20"/>
        </w:rPr>
      </w:pPr>
      <w:r w:rsidRPr="00A0508C">
        <w:rPr>
          <w:rFonts w:ascii="Arial" w:hAnsi="Arial" w:cs="Arial"/>
          <w:b/>
          <w:bCs/>
          <w:sz w:val="20"/>
          <w:szCs w:val="20"/>
        </w:rPr>
        <w:tab/>
      </w:r>
      <w:r w:rsidRPr="00A0508C">
        <w:rPr>
          <w:rFonts w:ascii="Arial" w:hAnsi="Arial" w:cs="Arial"/>
          <w:b/>
          <w:bCs/>
          <w:sz w:val="20"/>
          <w:szCs w:val="20"/>
        </w:rPr>
        <w:tab/>
      </w:r>
    </w:p>
    <w:p w:rsidR="00BE111D" w:rsidRPr="00A0508C" w:rsidRDefault="00BE111D" w:rsidP="00466E9E">
      <w:pPr>
        <w:pStyle w:val="ListParagraph"/>
        <w:numPr>
          <w:ilvl w:val="0"/>
          <w:numId w:val="19"/>
        </w:numPr>
        <w:autoSpaceDE w:val="0"/>
        <w:autoSpaceDN w:val="0"/>
        <w:adjustRightInd w:val="0"/>
        <w:spacing w:line="240" w:lineRule="auto"/>
        <w:ind w:left="284" w:hanging="284"/>
        <w:rPr>
          <w:rFonts w:ascii="Arial" w:hAnsi="Arial" w:cs="Arial"/>
          <w:b/>
          <w:color w:val="000000"/>
          <w:sz w:val="20"/>
          <w:szCs w:val="20"/>
        </w:rPr>
      </w:pPr>
      <w:r w:rsidRPr="00A0508C">
        <w:rPr>
          <w:rFonts w:ascii="Arial" w:hAnsi="Arial" w:cs="Arial"/>
          <w:b/>
          <w:color w:val="000000"/>
          <w:sz w:val="20"/>
          <w:szCs w:val="20"/>
        </w:rPr>
        <w:lastRenderedPageBreak/>
        <w:t>Hipotesis</w:t>
      </w:r>
    </w:p>
    <w:p w:rsidR="00BE111D" w:rsidRPr="00A0508C" w:rsidRDefault="00BE111D" w:rsidP="00A0508C">
      <w:pPr>
        <w:pStyle w:val="ListParagraph"/>
        <w:spacing w:line="240" w:lineRule="auto"/>
        <w:ind w:left="0" w:firstLine="720"/>
        <w:rPr>
          <w:rFonts w:ascii="Arial" w:hAnsi="Arial" w:cs="Arial"/>
          <w:sz w:val="20"/>
          <w:szCs w:val="20"/>
        </w:rPr>
      </w:pPr>
      <w:r w:rsidRPr="00A0508C">
        <w:rPr>
          <w:rFonts w:ascii="Arial" w:hAnsi="Arial" w:cs="Arial"/>
          <w:sz w:val="20"/>
          <w:szCs w:val="20"/>
        </w:rPr>
        <w:t xml:space="preserve">Hipotesis penulis adalah sebagai berikut : </w:t>
      </w:r>
    </w:p>
    <w:p w:rsidR="00BE111D" w:rsidRPr="00A0508C" w:rsidRDefault="00BE111D" w:rsidP="00A0508C">
      <w:pPr>
        <w:pStyle w:val="ListParagraph"/>
        <w:spacing w:line="240" w:lineRule="auto"/>
        <w:ind w:left="357"/>
        <w:rPr>
          <w:rFonts w:ascii="Arial" w:hAnsi="Arial" w:cs="Arial"/>
          <w:color w:val="070D11"/>
          <w:sz w:val="20"/>
          <w:szCs w:val="20"/>
        </w:rPr>
      </w:pPr>
      <w:r w:rsidRPr="00A0508C">
        <w:rPr>
          <w:rFonts w:ascii="Arial" w:hAnsi="Arial" w:cs="Arial"/>
          <w:color w:val="070D11"/>
          <w:sz w:val="20"/>
          <w:szCs w:val="20"/>
        </w:rPr>
        <w:t>Terdapat pengaruh antara struktur modal dan  kebijakan deviden terhadap nilai perusahaan semen yang tercatat di Bursa Efek Indonesia pada periode 2002-2010.</w:t>
      </w:r>
    </w:p>
    <w:p w:rsidR="00BE111D" w:rsidRPr="00A0508C" w:rsidRDefault="00BE111D" w:rsidP="00A0508C">
      <w:pPr>
        <w:autoSpaceDE w:val="0"/>
        <w:autoSpaceDN w:val="0"/>
        <w:adjustRightInd w:val="0"/>
        <w:spacing w:line="240" w:lineRule="auto"/>
        <w:outlineLvl w:val="0"/>
        <w:rPr>
          <w:rFonts w:ascii="Arial" w:hAnsi="Arial" w:cs="Arial"/>
          <w:b/>
          <w:sz w:val="20"/>
          <w:szCs w:val="20"/>
        </w:rPr>
      </w:pPr>
    </w:p>
    <w:p w:rsidR="00BE111D" w:rsidRPr="00A0508C" w:rsidRDefault="00BE111D" w:rsidP="00A0508C">
      <w:pPr>
        <w:autoSpaceDE w:val="0"/>
        <w:autoSpaceDN w:val="0"/>
        <w:adjustRightInd w:val="0"/>
        <w:spacing w:line="240" w:lineRule="auto"/>
        <w:outlineLvl w:val="0"/>
        <w:rPr>
          <w:rFonts w:ascii="Arial" w:hAnsi="Arial" w:cs="Arial"/>
          <w:b/>
          <w:sz w:val="20"/>
          <w:szCs w:val="20"/>
        </w:rPr>
      </w:pPr>
      <w:r w:rsidRPr="00A0508C">
        <w:rPr>
          <w:rFonts w:ascii="Arial" w:hAnsi="Arial" w:cs="Arial"/>
          <w:b/>
          <w:sz w:val="20"/>
          <w:szCs w:val="20"/>
        </w:rPr>
        <w:t>III. OBJEK DAN METODE PENELITIAN</w:t>
      </w:r>
    </w:p>
    <w:p w:rsidR="00BE111D" w:rsidRPr="00A0508C" w:rsidRDefault="00BE111D" w:rsidP="00A0508C">
      <w:pPr>
        <w:autoSpaceDE w:val="0"/>
        <w:autoSpaceDN w:val="0"/>
        <w:adjustRightInd w:val="0"/>
        <w:spacing w:line="240" w:lineRule="auto"/>
        <w:ind w:firstLine="720"/>
        <w:outlineLvl w:val="0"/>
        <w:rPr>
          <w:rFonts w:ascii="Arial" w:hAnsi="Arial" w:cs="Arial"/>
          <w:b/>
          <w:sz w:val="20"/>
          <w:szCs w:val="20"/>
        </w:rPr>
      </w:pPr>
      <w:r w:rsidRPr="00A0508C">
        <w:rPr>
          <w:rFonts w:ascii="Arial" w:hAnsi="Arial" w:cs="Arial"/>
          <w:sz w:val="20"/>
          <w:szCs w:val="20"/>
          <w:lang w:val="sv-SE"/>
        </w:rPr>
        <w:t xml:space="preserve">Objek penelitian dalam penelitian ini adalah  pengaruh struktur modal sebagai variabel bebas atau </w:t>
      </w:r>
      <w:r w:rsidRPr="00A0508C">
        <w:rPr>
          <w:rFonts w:ascii="Arial" w:hAnsi="Arial" w:cs="Arial"/>
          <w:i/>
          <w:iCs/>
          <w:sz w:val="20"/>
          <w:szCs w:val="20"/>
          <w:lang w:val="sv-SE"/>
        </w:rPr>
        <w:t>independent</w:t>
      </w:r>
      <w:r w:rsidRPr="00A0508C">
        <w:rPr>
          <w:rFonts w:ascii="Arial" w:hAnsi="Arial" w:cs="Arial"/>
          <w:sz w:val="20"/>
          <w:szCs w:val="20"/>
          <w:lang w:val="sv-SE"/>
        </w:rPr>
        <w:t xml:space="preserve"> (X</w:t>
      </w:r>
      <w:r w:rsidRPr="00A0508C">
        <w:rPr>
          <w:rFonts w:ascii="Arial" w:hAnsi="Arial" w:cs="Arial"/>
          <w:sz w:val="20"/>
          <w:szCs w:val="20"/>
          <w:vertAlign w:val="subscript"/>
          <w:lang w:val="sv-SE"/>
        </w:rPr>
        <w:t>1</w:t>
      </w:r>
      <w:r w:rsidRPr="00A0508C">
        <w:rPr>
          <w:rFonts w:ascii="Arial" w:hAnsi="Arial" w:cs="Arial"/>
          <w:sz w:val="20"/>
          <w:szCs w:val="20"/>
          <w:lang w:val="sv-SE"/>
        </w:rPr>
        <w:t xml:space="preserve">) dan Kebijakan dividen sebagai variabel bebas atau </w:t>
      </w:r>
      <w:r w:rsidRPr="00A0508C">
        <w:rPr>
          <w:rFonts w:ascii="Arial" w:hAnsi="Arial" w:cs="Arial"/>
          <w:i/>
          <w:sz w:val="20"/>
          <w:szCs w:val="20"/>
          <w:lang w:val="sv-SE"/>
        </w:rPr>
        <w:t>independent</w:t>
      </w:r>
      <w:r w:rsidRPr="00A0508C">
        <w:rPr>
          <w:rFonts w:ascii="Arial" w:hAnsi="Arial" w:cs="Arial"/>
          <w:sz w:val="20"/>
          <w:szCs w:val="20"/>
          <w:lang w:val="sv-SE"/>
        </w:rPr>
        <w:t xml:space="preserve"> (X</w:t>
      </w:r>
      <w:r w:rsidRPr="00A0508C">
        <w:rPr>
          <w:rFonts w:ascii="Arial" w:hAnsi="Arial" w:cs="Arial"/>
          <w:sz w:val="20"/>
          <w:szCs w:val="20"/>
          <w:vertAlign w:val="subscript"/>
          <w:lang w:val="sv-SE"/>
        </w:rPr>
        <w:t>2</w:t>
      </w:r>
      <w:r w:rsidRPr="00A0508C">
        <w:rPr>
          <w:rFonts w:ascii="Arial" w:hAnsi="Arial" w:cs="Arial"/>
          <w:sz w:val="20"/>
          <w:szCs w:val="20"/>
          <w:lang w:val="sv-SE"/>
        </w:rPr>
        <w:t>) terhadap  nilai perusahaan sebagai variabel terikat atau</w:t>
      </w:r>
      <w:r w:rsidRPr="00A0508C">
        <w:rPr>
          <w:rFonts w:ascii="Arial" w:hAnsi="Arial" w:cs="Arial"/>
          <w:i/>
          <w:iCs/>
          <w:sz w:val="20"/>
          <w:szCs w:val="20"/>
          <w:lang w:val="sv-SE"/>
        </w:rPr>
        <w:t xml:space="preserve"> dependent</w:t>
      </w:r>
      <w:r w:rsidRPr="00A0508C">
        <w:rPr>
          <w:rFonts w:ascii="Arial" w:hAnsi="Arial" w:cs="Arial"/>
          <w:sz w:val="20"/>
          <w:szCs w:val="20"/>
          <w:lang w:val="sv-SE"/>
        </w:rPr>
        <w:t xml:space="preserve"> (Y) pada Perusahaan Semen yang tercatat di Bursa Efek Indonesia.</w:t>
      </w:r>
    </w:p>
    <w:p w:rsidR="00BE111D" w:rsidRPr="00A0508C" w:rsidRDefault="00BE111D" w:rsidP="00A0508C">
      <w:pPr>
        <w:tabs>
          <w:tab w:val="left" w:pos="720"/>
        </w:tabs>
        <w:spacing w:line="240" w:lineRule="auto"/>
        <w:rPr>
          <w:rFonts w:ascii="Arial" w:hAnsi="Arial" w:cs="Arial"/>
          <w:sz w:val="20"/>
          <w:szCs w:val="20"/>
        </w:rPr>
      </w:pPr>
      <w:r w:rsidRPr="00A0508C">
        <w:rPr>
          <w:rFonts w:ascii="Arial" w:hAnsi="Arial" w:cs="Arial"/>
          <w:sz w:val="20"/>
          <w:szCs w:val="20"/>
          <w:lang w:val="sv-SE"/>
        </w:rPr>
        <w:tab/>
        <w:t xml:space="preserve">Metode penelitian yang digunakan adalah metode deskriptif verifikatif yang </w:t>
      </w:r>
      <w:r w:rsidRPr="00A0508C">
        <w:rPr>
          <w:rFonts w:ascii="Arial" w:hAnsi="Arial" w:cs="Arial"/>
          <w:sz w:val="20"/>
          <w:szCs w:val="20"/>
        </w:rPr>
        <w:t>digunakan untuk menguji pengaruh struktur modal dan kebijakan dividen terhadap nilai perusahaan pada Perusahaan Semen yang tercatat di Bursa Efek Indonesia. Rancangan analisis menggunakan uji statistik yang terdiri dari analisis regresi linier berganda, analisis korelasi Pearson Product Moment, Analisa Koefisien Determinasi, dan uji hipotesis.</w:t>
      </w:r>
    </w:p>
    <w:p w:rsidR="00BE111D" w:rsidRPr="00A0508C" w:rsidRDefault="00BE111D" w:rsidP="00A0508C">
      <w:pPr>
        <w:spacing w:line="240" w:lineRule="auto"/>
        <w:rPr>
          <w:rFonts w:ascii="Arial" w:hAnsi="Arial" w:cs="Arial"/>
          <w:b/>
          <w:sz w:val="20"/>
          <w:szCs w:val="20"/>
        </w:rPr>
      </w:pPr>
    </w:p>
    <w:p w:rsidR="00BE111D" w:rsidRPr="00A0508C" w:rsidRDefault="00BE111D" w:rsidP="00A0508C">
      <w:pPr>
        <w:spacing w:line="240" w:lineRule="auto"/>
        <w:rPr>
          <w:rFonts w:ascii="Arial" w:hAnsi="Arial" w:cs="Arial"/>
          <w:b/>
          <w:sz w:val="20"/>
          <w:szCs w:val="20"/>
        </w:rPr>
      </w:pPr>
      <w:r w:rsidRPr="00A0508C">
        <w:rPr>
          <w:rFonts w:ascii="Arial" w:hAnsi="Arial" w:cs="Arial"/>
          <w:b/>
          <w:sz w:val="20"/>
          <w:szCs w:val="20"/>
        </w:rPr>
        <w:t xml:space="preserve">IV HASIL PENELITIAN </w:t>
      </w:r>
    </w:p>
    <w:p w:rsidR="00BE111D" w:rsidRPr="00A0508C" w:rsidRDefault="00BE111D" w:rsidP="00466E9E">
      <w:pPr>
        <w:pStyle w:val="ListParagraph"/>
        <w:numPr>
          <w:ilvl w:val="0"/>
          <w:numId w:val="21"/>
        </w:numPr>
        <w:spacing w:after="200" w:line="240" w:lineRule="auto"/>
        <w:rPr>
          <w:rFonts w:ascii="Arial" w:hAnsi="Arial" w:cs="Arial"/>
          <w:sz w:val="20"/>
          <w:szCs w:val="20"/>
        </w:rPr>
      </w:pPr>
      <w:r w:rsidRPr="00A0508C">
        <w:rPr>
          <w:rFonts w:ascii="Arial" w:hAnsi="Arial" w:cs="Arial"/>
          <w:b/>
          <w:sz w:val="20"/>
          <w:szCs w:val="20"/>
        </w:rPr>
        <w:t>Analisis Regresi Berganda</w:t>
      </w:r>
    </w:p>
    <w:p w:rsidR="00BE111D" w:rsidRPr="00A0508C" w:rsidRDefault="00BE111D" w:rsidP="00A0508C">
      <w:pPr>
        <w:spacing w:line="240" w:lineRule="auto"/>
        <w:rPr>
          <w:rFonts w:ascii="Arial" w:eastAsiaTheme="minorEastAsia" w:hAnsi="Arial" w:cs="Arial"/>
          <w:sz w:val="20"/>
          <w:szCs w:val="20"/>
        </w:rPr>
      </w:pPr>
      <w:r w:rsidRPr="00A0508C">
        <w:rPr>
          <w:rFonts w:ascii="Arial" w:hAnsi="Arial" w:cs="Arial"/>
          <w:sz w:val="20"/>
          <w:szCs w:val="20"/>
        </w:rPr>
        <w:tab/>
      </w:r>
    </w:p>
    <w:p w:rsidR="00BE111D" w:rsidRPr="00A0508C" w:rsidRDefault="00BE111D" w:rsidP="00A0508C">
      <w:pPr>
        <w:spacing w:line="240" w:lineRule="auto"/>
        <w:ind w:firstLine="720"/>
        <w:rPr>
          <w:rFonts w:ascii="Arial" w:hAnsi="Arial" w:cs="Arial"/>
          <w:sz w:val="20"/>
          <w:szCs w:val="20"/>
        </w:rPr>
      </w:pPr>
      <w:r w:rsidRPr="00A0508C">
        <w:rPr>
          <w:rFonts w:ascii="Arial" w:hAnsi="Arial" w:cs="Arial"/>
          <w:sz w:val="20"/>
          <w:szCs w:val="20"/>
        </w:rPr>
        <w:t>Berikut merupakan perhitungan regresi linear berganda secara komputerisasi dengan SPPS sebagai berikut :</w:t>
      </w:r>
    </w:p>
    <w:p w:rsidR="00B46CBE" w:rsidRPr="00A0508C" w:rsidRDefault="00B46CBE" w:rsidP="00A0508C">
      <w:pPr>
        <w:spacing w:line="240" w:lineRule="auto"/>
        <w:rPr>
          <w:rFonts w:ascii="Arial" w:hAnsi="Arial" w:cs="Arial"/>
          <w:b/>
          <w:sz w:val="20"/>
          <w:szCs w:val="20"/>
        </w:rPr>
      </w:pPr>
    </w:p>
    <w:p w:rsidR="00BE111D" w:rsidRPr="00A0508C" w:rsidRDefault="00BE111D" w:rsidP="00A0508C">
      <w:pPr>
        <w:spacing w:line="240" w:lineRule="auto"/>
        <w:jc w:val="center"/>
        <w:rPr>
          <w:rFonts w:ascii="Arial" w:hAnsi="Arial" w:cs="Arial"/>
          <w:b/>
          <w:sz w:val="20"/>
          <w:szCs w:val="20"/>
        </w:rPr>
      </w:pPr>
      <w:r w:rsidRPr="00A0508C">
        <w:rPr>
          <w:rFonts w:ascii="Arial" w:hAnsi="Arial" w:cs="Arial"/>
          <w:b/>
          <w:sz w:val="20"/>
          <w:szCs w:val="20"/>
        </w:rPr>
        <w:t>Tabel 4.1</w:t>
      </w:r>
    </w:p>
    <w:p w:rsidR="00BE111D" w:rsidRPr="00A0508C" w:rsidRDefault="00BE111D" w:rsidP="00A0508C">
      <w:pPr>
        <w:spacing w:line="240" w:lineRule="auto"/>
        <w:jc w:val="center"/>
        <w:rPr>
          <w:rFonts w:ascii="Arial" w:hAnsi="Arial" w:cs="Arial"/>
          <w:b/>
          <w:sz w:val="20"/>
          <w:szCs w:val="20"/>
        </w:rPr>
      </w:pPr>
      <w:r w:rsidRPr="00A0508C">
        <w:rPr>
          <w:rFonts w:ascii="Arial" w:hAnsi="Arial" w:cs="Arial"/>
          <w:b/>
          <w:sz w:val="20"/>
          <w:szCs w:val="20"/>
        </w:rPr>
        <w:t>Hasil Regresi Linear Berganda</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11"/>
        <w:gridCol w:w="1597"/>
        <w:gridCol w:w="977"/>
        <w:gridCol w:w="1067"/>
        <w:gridCol w:w="1689"/>
        <w:gridCol w:w="977"/>
        <w:gridCol w:w="977"/>
      </w:tblGrid>
      <w:tr w:rsidR="00BE111D" w:rsidRPr="00A0508C" w:rsidTr="00B46CBE">
        <w:trPr>
          <w:cantSplit/>
          <w:tblHeader/>
          <w:jc w:val="center"/>
        </w:trPr>
        <w:tc>
          <w:tcPr>
            <w:tcW w:w="7995" w:type="dxa"/>
            <w:gridSpan w:val="7"/>
            <w:tcBorders>
              <w:top w:val="nil"/>
              <w:left w:val="nil"/>
              <w:bottom w:val="nil"/>
              <w:right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b/>
                <w:bCs/>
                <w:color w:val="000000"/>
                <w:sz w:val="20"/>
                <w:szCs w:val="20"/>
              </w:rPr>
              <w:t>Coefficients</w:t>
            </w:r>
            <w:r w:rsidRPr="00A0508C">
              <w:rPr>
                <w:rFonts w:ascii="Arial" w:hAnsi="Arial" w:cs="Arial"/>
                <w:b/>
                <w:bCs/>
                <w:color w:val="000000"/>
                <w:sz w:val="20"/>
                <w:szCs w:val="20"/>
                <w:vertAlign w:val="superscript"/>
              </w:rPr>
              <w:t>a</w:t>
            </w:r>
          </w:p>
        </w:tc>
      </w:tr>
      <w:tr w:rsidR="00BE111D" w:rsidRPr="00A0508C" w:rsidTr="00B46CBE">
        <w:trPr>
          <w:cantSplit/>
          <w:tblHeader/>
          <w:jc w:val="center"/>
        </w:trPr>
        <w:tc>
          <w:tcPr>
            <w:tcW w:w="2308"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Model</w:t>
            </w:r>
          </w:p>
        </w:tc>
        <w:tc>
          <w:tcPr>
            <w:tcW w:w="2044"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Unstandardized Coefficients</w:t>
            </w:r>
          </w:p>
        </w:tc>
        <w:tc>
          <w:tcPr>
            <w:tcW w:w="1689" w:type="dxa"/>
            <w:tcBorders>
              <w:top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Standardized Coefficients</w:t>
            </w:r>
          </w:p>
        </w:tc>
        <w:tc>
          <w:tcPr>
            <w:tcW w:w="977"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t</w:t>
            </w:r>
          </w:p>
        </w:tc>
        <w:tc>
          <w:tcPr>
            <w:tcW w:w="977"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Sig.</w:t>
            </w:r>
          </w:p>
        </w:tc>
      </w:tr>
      <w:tr w:rsidR="00BE111D" w:rsidRPr="00A0508C" w:rsidTr="00B46CBE">
        <w:trPr>
          <w:cantSplit/>
          <w:tblHeader/>
          <w:jc w:val="center"/>
        </w:trPr>
        <w:tc>
          <w:tcPr>
            <w:tcW w:w="2308"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977"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B</w:t>
            </w:r>
          </w:p>
        </w:tc>
        <w:tc>
          <w:tcPr>
            <w:tcW w:w="1067" w:type="dxa"/>
            <w:tcBorders>
              <w:bottom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Std. Error</w:t>
            </w:r>
          </w:p>
        </w:tc>
        <w:tc>
          <w:tcPr>
            <w:tcW w:w="1689" w:type="dxa"/>
            <w:tcBorders>
              <w:bottom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Beta</w:t>
            </w:r>
          </w:p>
        </w:tc>
        <w:tc>
          <w:tcPr>
            <w:tcW w:w="977"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977"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r>
      <w:tr w:rsidR="00BE111D" w:rsidRPr="00A0508C" w:rsidTr="00B46CBE">
        <w:trPr>
          <w:cantSplit/>
          <w:tblHeader/>
          <w:jc w:val="center"/>
        </w:trPr>
        <w:tc>
          <w:tcPr>
            <w:tcW w:w="71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1</w:t>
            </w:r>
          </w:p>
        </w:tc>
        <w:tc>
          <w:tcPr>
            <w:tcW w:w="159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(Constant)</w:t>
            </w:r>
          </w:p>
        </w:tc>
        <w:tc>
          <w:tcPr>
            <w:tcW w:w="97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2.568</w:t>
            </w:r>
          </w:p>
        </w:tc>
        <w:tc>
          <w:tcPr>
            <w:tcW w:w="1067" w:type="dxa"/>
            <w:tcBorders>
              <w:top w:val="single" w:sz="16" w:space="0" w:color="000000"/>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.650</w:t>
            </w:r>
          </w:p>
        </w:tc>
        <w:tc>
          <w:tcPr>
            <w:tcW w:w="1689" w:type="dxa"/>
            <w:tcBorders>
              <w:top w:val="single" w:sz="16" w:space="0" w:color="000000"/>
              <w:bottom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sz w:val="20"/>
                <w:szCs w:val="20"/>
              </w:rPr>
            </w:pPr>
          </w:p>
        </w:tc>
        <w:tc>
          <w:tcPr>
            <w:tcW w:w="977" w:type="dxa"/>
            <w:tcBorders>
              <w:top w:val="single" w:sz="16" w:space="0" w:color="000000"/>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3.952</w:t>
            </w:r>
          </w:p>
        </w:tc>
        <w:tc>
          <w:tcPr>
            <w:tcW w:w="97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.001</w:t>
            </w:r>
          </w:p>
        </w:tc>
      </w:tr>
      <w:tr w:rsidR="00BE111D" w:rsidRPr="00A0508C" w:rsidTr="00B46CBE">
        <w:trPr>
          <w:cantSplit/>
          <w:tblHeader/>
          <w:jc w:val="center"/>
        </w:trPr>
        <w:tc>
          <w:tcPr>
            <w:tcW w:w="71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1597" w:type="dxa"/>
            <w:tcBorders>
              <w:top w:val="nil"/>
              <w:left w:val="nil"/>
              <w:bottom w:val="nil"/>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Struktur Modal</w:t>
            </w:r>
          </w:p>
        </w:tc>
        <w:tc>
          <w:tcPr>
            <w:tcW w:w="977" w:type="dxa"/>
            <w:tcBorders>
              <w:top w:val="nil"/>
              <w:left w:val="single" w:sz="16" w:space="0" w:color="000000"/>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-.251</w:t>
            </w:r>
          </w:p>
        </w:tc>
        <w:tc>
          <w:tcPr>
            <w:tcW w:w="1067" w:type="dxa"/>
            <w:tcBorders>
              <w:top w:val="nil"/>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.384</w:t>
            </w:r>
          </w:p>
        </w:tc>
        <w:tc>
          <w:tcPr>
            <w:tcW w:w="1689" w:type="dxa"/>
            <w:tcBorders>
              <w:top w:val="nil"/>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-.146</w:t>
            </w:r>
          </w:p>
        </w:tc>
        <w:tc>
          <w:tcPr>
            <w:tcW w:w="977" w:type="dxa"/>
            <w:tcBorders>
              <w:top w:val="nil"/>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-.655</w:t>
            </w:r>
          </w:p>
        </w:tc>
        <w:tc>
          <w:tcPr>
            <w:tcW w:w="977" w:type="dxa"/>
            <w:tcBorders>
              <w:top w:val="nil"/>
              <w:bottom w:val="nil"/>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.519</w:t>
            </w:r>
          </w:p>
        </w:tc>
      </w:tr>
      <w:tr w:rsidR="00BE111D" w:rsidRPr="00A0508C" w:rsidTr="00B46CBE">
        <w:trPr>
          <w:cantSplit/>
          <w:tblHeader/>
          <w:jc w:val="center"/>
        </w:trPr>
        <w:tc>
          <w:tcPr>
            <w:tcW w:w="71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159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Kebijakan Dividen</w:t>
            </w:r>
          </w:p>
        </w:tc>
        <w:tc>
          <w:tcPr>
            <w:tcW w:w="97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.033</w:t>
            </w:r>
          </w:p>
        </w:tc>
        <w:tc>
          <w:tcPr>
            <w:tcW w:w="1067" w:type="dxa"/>
            <w:tcBorders>
              <w:top w:val="nil"/>
              <w:bottom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.019</w:t>
            </w:r>
          </w:p>
        </w:tc>
        <w:tc>
          <w:tcPr>
            <w:tcW w:w="1689" w:type="dxa"/>
            <w:tcBorders>
              <w:top w:val="nil"/>
              <w:bottom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.373</w:t>
            </w:r>
          </w:p>
        </w:tc>
        <w:tc>
          <w:tcPr>
            <w:tcW w:w="977" w:type="dxa"/>
            <w:tcBorders>
              <w:top w:val="nil"/>
              <w:bottom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1.669</w:t>
            </w:r>
          </w:p>
        </w:tc>
        <w:tc>
          <w:tcPr>
            <w:tcW w:w="97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.108</w:t>
            </w:r>
          </w:p>
        </w:tc>
      </w:tr>
      <w:tr w:rsidR="00BE111D" w:rsidRPr="00A0508C" w:rsidTr="00B46CBE">
        <w:trPr>
          <w:cantSplit/>
          <w:jc w:val="center"/>
        </w:trPr>
        <w:tc>
          <w:tcPr>
            <w:tcW w:w="4352" w:type="dxa"/>
            <w:gridSpan w:val="4"/>
            <w:tcBorders>
              <w:top w:val="nil"/>
              <w:left w:val="nil"/>
              <w:bottom w:val="nil"/>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a. Dependent Variable: Nilai Perusahaan</w:t>
            </w:r>
          </w:p>
        </w:tc>
        <w:tc>
          <w:tcPr>
            <w:tcW w:w="1689" w:type="dxa"/>
            <w:tcBorders>
              <w:top w:val="nil"/>
              <w:left w:val="nil"/>
              <w:bottom w:val="nil"/>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sz w:val="20"/>
                <w:szCs w:val="20"/>
              </w:rPr>
            </w:pPr>
          </w:p>
        </w:tc>
        <w:tc>
          <w:tcPr>
            <w:tcW w:w="977" w:type="dxa"/>
            <w:tcBorders>
              <w:top w:val="nil"/>
              <w:left w:val="nil"/>
              <w:bottom w:val="nil"/>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sz w:val="20"/>
                <w:szCs w:val="20"/>
              </w:rPr>
            </w:pPr>
          </w:p>
        </w:tc>
        <w:tc>
          <w:tcPr>
            <w:tcW w:w="977" w:type="dxa"/>
            <w:tcBorders>
              <w:top w:val="nil"/>
              <w:left w:val="nil"/>
              <w:bottom w:val="nil"/>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sz w:val="20"/>
                <w:szCs w:val="20"/>
              </w:rPr>
            </w:pPr>
          </w:p>
        </w:tc>
      </w:tr>
    </w:tbl>
    <w:p w:rsidR="00BE111D" w:rsidRPr="00A0508C" w:rsidRDefault="00BE111D" w:rsidP="00A0508C">
      <w:pPr>
        <w:autoSpaceDE w:val="0"/>
        <w:autoSpaceDN w:val="0"/>
        <w:adjustRightInd w:val="0"/>
        <w:spacing w:line="240" w:lineRule="auto"/>
        <w:rPr>
          <w:rFonts w:ascii="Arial" w:hAnsi="Arial" w:cs="Arial"/>
          <w:sz w:val="20"/>
          <w:szCs w:val="20"/>
        </w:rPr>
      </w:pPr>
      <w:r w:rsidRPr="00A0508C">
        <w:rPr>
          <w:rFonts w:ascii="Arial" w:hAnsi="Arial" w:cs="Arial"/>
          <w:sz w:val="20"/>
          <w:szCs w:val="20"/>
        </w:rPr>
        <w:t>Sumber : Hasil Pengolahan Data</w:t>
      </w:r>
    </w:p>
    <w:p w:rsidR="00BE111D" w:rsidRPr="00A0508C" w:rsidRDefault="00BE111D" w:rsidP="00A0508C">
      <w:pPr>
        <w:autoSpaceDE w:val="0"/>
        <w:autoSpaceDN w:val="0"/>
        <w:adjustRightInd w:val="0"/>
        <w:spacing w:line="240" w:lineRule="auto"/>
        <w:rPr>
          <w:rFonts w:ascii="Arial" w:hAnsi="Arial" w:cs="Arial"/>
          <w:sz w:val="20"/>
          <w:szCs w:val="20"/>
        </w:rPr>
      </w:pPr>
    </w:p>
    <w:p w:rsidR="00BE111D" w:rsidRPr="00A0508C" w:rsidRDefault="00BE111D" w:rsidP="00A0508C">
      <w:pPr>
        <w:spacing w:line="240" w:lineRule="auto"/>
        <w:ind w:firstLine="720"/>
        <w:rPr>
          <w:rFonts w:ascii="Arial" w:hAnsi="Arial" w:cs="Arial"/>
          <w:sz w:val="20"/>
          <w:szCs w:val="20"/>
        </w:rPr>
      </w:pPr>
      <w:r w:rsidRPr="00A0508C">
        <w:rPr>
          <w:rFonts w:ascii="Arial" w:hAnsi="Arial" w:cs="Arial"/>
          <w:sz w:val="20"/>
          <w:szCs w:val="20"/>
        </w:rPr>
        <w:t xml:space="preserve">Dari tabel diatas dapat diperoleh nilai </w:t>
      </w:r>
      <m:oMath>
        <m:r>
          <w:rPr>
            <w:rFonts w:ascii="Cambria Math" w:hAnsi="Cambria Math" w:cs="Arial"/>
            <w:sz w:val="20"/>
            <w:szCs w:val="20"/>
          </w:rPr>
          <m:t>α</m:t>
        </m:r>
      </m:oMath>
      <w:r w:rsidRPr="00A0508C">
        <w:rPr>
          <w:rFonts w:ascii="Arial" w:hAnsi="Arial" w:cs="Arial"/>
          <w:sz w:val="20"/>
          <w:szCs w:val="20"/>
        </w:rPr>
        <w:t xml:space="preserve"> sebesar 2,568, nilai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b</m:t>
            </m:r>
          </m:e>
          <m:sub>
            <m:r>
              <w:rPr>
                <w:rFonts w:ascii="Cambria Math" w:eastAsiaTheme="minorEastAsia" w:hAnsi="Cambria Math" w:cs="Arial"/>
                <w:sz w:val="20"/>
                <w:szCs w:val="20"/>
              </w:rPr>
              <m:t>1</m:t>
            </m:r>
          </m:sub>
        </m:sSub>
      </m:oMath>
      <w:r w:rsidRPr="00A0508C">
        <w:rPr>
          <w:rFonts w:ascii="Arial" w:hAnsi="Arial" w:cs="Arial"/>
          <w:sz w:val="20"/>
          <w:szCs w:val="20"/>
        </w:rPr>
        <w:t xml:space="preserve"> sebesar -0,251 dan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b</m:t>
            </m:r>
          </m:e>
          <m:sub>
            <m:r>
              <w:rPr>
                <w:rFonts w:ascii="Cambria Math" w:eastAsiaTheme="minorEastAsia" w:hAnsi="Cambria Math" w:cs="Arial"/>
                <w:sz w:val="20"/>
                <w:szCs w:val="20"/>
              </w:rPr>
              <m:t>2</m:t>
            </m:r>
          </m:sub>
        </m:sSub>
      </m:oMath>
      <w:r w:rsidRPr="00A0508C">
        <w:rPr>
          <w:rFonts w:ascii="Arial" w:hAnsi="Arial" w:cs="Arial"/>
          <w:sz w:val="20"/>
          <w:szCs w:val="20"/>
        </w:rPr>
        <w:t xml:space="preserve"> sebesar 0.033. Dengan demikian maka diperoleh persamaan regresi sebagai berikut :</w:t>
      </w:r>
    </w:p>
    <w:p w:rsidR="00BE111D" w:rsidRPr="00A0508C" w:rsidRDefault="00BE111D" w:rsidP="00A0508C">
      <w:pPr>
        <w:spacing w:line="240" w:lineRule="auto"/>
        <w:ind w:firstLine="720"/>
        <w:rPr>
          <w:rFonts w:ascii="Arial" w:hAnsi="Arial" w:cs="Arial"/>
          <w:sz w:val="20"/>
          <w:szCs w:val="20"/>
        </w:rPr>
      </w:pPr>
      <w:r w:rsidRPr="00A0508C">
        <w:rPr>
          <w:rFonts w:ascii="Arial" w:hAnsi="Arial" w:cs="Arial"/>
          <w:sz w:val="20"/>
          <w:szCs w:val="20"/>
        </w:rPr>
        <w:tab/>
      </w:r>
      <m:oMath>
        <m:r>
          <w:rPr>
            <w:rFonts w:ascii="Cambria Math" w:hAnsi="Cambria Math" w:cs="Arial"/>
            <w:sz w:val="20"/>
            <w:szCs w:val="20"/>
          </w:rPr>
          <m:t>Y=</m:t>
        </m:r>
        <m:r>
          <m:rPr>
            <m:sty m:val="p"/>
          </m:rPr>
          <w:rPr>
            <w:rFonts w:ascii="Cambria Math" w:hAnsi="Cambria Math" w:cs="Arial"/>
            <w:sz w:val="20"/>
            <w:szCs w:val="20"/>
          </w:rPr>
          <m:t>2,568-</m:t>
        </m:r>
        <m:r>
          <w:rPr>
            <w:rFonts w:ascii="Cambria Math" w:hAnsi="Cambria Math" w:cs="Arial"/>
            <w:sz w:val="20"/>
            <w:szCs w:val="20"/>
          </w:rPr>
          <m:t>0.251</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m:t>
            </m:r>
          </m:sub>
        </m:sSub>
        <m:r>
          <w:rPr>
            <w:rFonts w:ascii="Cambria Math" w:hAnsi="Cambria Math" w:cs="Arial"/>
            <w:sz w:val="20"/>
            <w:szCs w:val="20"/>
          </w:rPr>
          <m:t>+0.033</m:t>
        </m:r>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m:t>
            </m:r>
          </m:sub>
        </m:sSub>
      </m:oMath>
    </w:p>
    <w:p w:rsidR="00BE111D" w:rsidRPr="00A0508C" w:rsidRDefault="00BE111D" w:rsidP="00A0508C">
      <w:pPr>
        <w:spacing w:line="240" w:lineRule="auto"/>
        <w:ind w:firstLine="720"/>
        <w:rPr>
          <w:rFonts w:ascii="Arial" w:hAnsi="Arial" w:cs="Arial"/>
          <w:sz w:val="20"/>
          <w:szCs w:val="20"/>
        </w:rPr>
      </w:pPr>
      <w:r w:rsidRPr="00A0508C">
        <w:rPr>
          <w:rFonts w:ascii="Arial" w:hAnsi="Arial" w:cs="Arial"/>
          <w:sz w:val="20"/>
          <w:szCs w:val="20"/>
        </w:rPr>
        <w:t xml:space="preserve">Nilai  </w:t>
      </w:r>
      <m:oMath>
        <m:r>
          <w:rPr>
            <w:rFonts w:ascii="Cambria Math" w:hAnsi="Cambria Math" w:cs="Arial"/>
            <w:sz w:val="20"/>
            <w:szCs w:val="20"/>
          </w:rPr>
          <m:t>α</m:t>
        </m:r>
      </m:oMath>
      <w:r w:rsidRPr="00A0508C">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b</m:t>
            </m:r>
          </m:e>
          <m:sub>
            <m:r>
              <w:rPr>
                <w:rFonts w:ascii="Cambria Math" w:hAnsi="Cambria Math" w:cs="Arial"/>
                <w:sz w:val="20"/>
                <w:szCs w:val="20"/>
              </w:rPr>
              <m:t>1</m:t>
            </m:r>
          </m:sub>
        </m:sSub>
      </m:oMath>
      <w:r w:rsidRPr="00A0508C">
        <w:rPr>
          <w:rFonts w:ascii="Arial" w:hAnsi="Arial" w:cs="Arial"/>
          <w:sz w:val="20"/>
          <w:szCs w:val="20"/>
        </w:rPr>
        <w:t xml:space="preserve"> dan </w:t>
      </w:r>
      <m:oMath>
        <m:sSub>
          <m:sSubPr>
            <m:ctrlPr>
              <w:rPr>
                <w:rFonts w:ascii="Cambria Math" w:hAnsi="Cambria Math" w:cs="Arial"/>
                <w:i/>
                <w:sz w:val="20"/>
                <w:szCs w:val="20"/>
              </w:rPr>
            </m:ctrlPr>
          </m:sSubPr>
          <m:e>
            <m:r>
              <w:rPr>
                <w:rFonts w:ascii="Cambria Math" w:hAnsi="Cambria Math" w:cs="Arial"/>
                <w:sz w:val="20"/>
                <w:szCs w:val="20"/>
              </w:rPr>
              <m:t>b</m:t>
            </m:r>
          </m:e>
          <m:sub>
            <m:r>
              <w:rPr>
                <w:rFonts w:ascii="Cambria Math" w:hAnsi="Cambria Math" w:cs="Arial"/>
                <w:sz w:val="20"/>
                <w:szCs w:val="20"/>
              </w:rPr>
              <m:t>2</m:t>
            </m:r>
          </m:sub>
        </m:sSub>
      </m:oMath>
      <w:r w:rsidRPr="00A0508C">
        <w:rPr>
          <w:rFonts w:ascii="Arial" w:hAnsi="Arial" w:cs="Arial"/>
          <w:sz w:val="20"/>
          <w:szCs w:val="20"/>
        </w:rPr>
        <w:t xml:space="preserve"> pada persamaan diatas dapat di interpretasikan sebagai berikut :</w:t>
      </w:r>
    </w:p>
    <w:p w:rsidR="00BE111D" w:rsidRPr="00A0508C" w:rsidRDefault="00BE111D" w:rsidP="00A0508C">
      <w:pPr>
        <w:spacing w:line="240" w:lineRule="auto"/>
        <w:ind w:left="426" w:hanging="426"/>
        <w:rPr>
          <w:rFonts w:ascii="Arial" w:hAnsi="Arial" w:cs="Arial"/>
          <w:sz w:val="20"/>
          <w:szCs w:val="20"/>
        </w:rPr>
      </w:pPr>
      <m:oMath>
        <m:r>
          <w:rPr>
            <w:rFonts w:ascii="Cambria Math" w:hAnsi="Cambria Math" w:cs="Arial"/>
            <w:sz w:val="20"/>
            <w:szCs w:val="20"/>
          </w:rPr>
          <m:t>α</m:t>
        </m:r>
      </m:oMath>
      <w:r w:rsidRPr="00A0508C">
        <w:rPr>
          <w:rFonts w:ascii="Arial" w:hAnsi="Arial" w:cs="Arial"/>
          <w:sz w:val="20"/>
          <w:szCs w:val="20"/>
        </w:rPr>
        <w:t xml:space="preserve">  = 2,568 mempunyai arti jika nilai X (struktur modal dan kebijakan dividen) = 0, maka nilai Y (nilai perusahaan) akan menunjukkan tingkat atau sebesar 2,568 atau dalam arti lain jika tidak ada (struktur modal dan kebijakan dividen), maka nilai perusahaan sebesar 2,568%.</w:t>
      </w:r>
    </w:p>
    <w:p w:rsidR="00BE111D" w:rsidRPr="00A0508C" w:rsidRDefault="00736D30" w:rsidP="00A0508C">
      <w:pPr>
        <w:spacing w:line="240" w:lineRule="auto"/>
        <w:ind w:left="426" w:hanging="426"/>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b</m:t>
            </m:r>
          </m:e>
          <m:sub>
            <m:r>
              <w:rPr>
                <w:rFonts w:ascii="Cambria Math" w:hAnsi="Cambria Math" w:cs="Arial"/>
                <w:sz w:val="20"/>
                <w:szCs w:val="20"/>
              </w:rPr>
              <m:t>1</m:t>
            </m:r>
          </m:sub>
        </m:sSub>
      </m:oMath>
      <w:r w:rsidR="00BE111D" w:rsidRPr="00A0508C">
        <w:rPr>
          <w:rFonts w:ascii="Arial" w:hAnsi="Arial" w:cs="Arial"/>
          <w:sz w:val="20"/>
          <w:szCs w:val="20"/>
        </w:rPr>
        <w:t xml:space="preserve"> = -0,251 ini menunjukkan koefisien arah regresi negative atau terbalik, dimana setiap perubahan 1 % pada nilai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1</m:t>
            </m:r>
          </m:sub>
        </m:sSub>
      </m:oMath>
      <w:r w:rsidR="00BE111D" w:rsidRPr="00A0508C">
        <w:rPr>
          <w:rFonts w:ascii="Arial" w:hAnsi="Arial" w:cs="Arial"/>
          <w:sz w:val="20"/>
          <w:szCs w:val="20"/>
        </w:rPr>
        <w:t xml:space="preserve"> yaitu struktur modal, maka nilai Y (nilai perusahaan) akan berubah sebesar  -0,251 %.</w:t>
      </w:r>
    </w:p>
    <w:p w:rsidR="00BE111D" w:rsidRPr="00A0508C" w:rsidRDefault="00736D30" w:rsidP="00A0508C">
      <w:pPr>
        <w:spacing w:line="240" w:lineRule="auto"/>
        <w:ind w:left="426" w:hanging="426"/>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b</m:t>
            </m:r>
          </m:e>
          <m:sub>
            <m:r>
              <w:rPr>
                <w:rFonts w:ascii="Cambria Math" w:hAnsi="Cambria Math" w:cs="Arial"/>
                <w:sz w:val="20"/>
                <w:szCs w:val="20"/>
              </w:rPr>
              <m:t>2</m:t>
            </m:r>
          </m:sub>
        </m:sSub>
      </m:oMath>
      <w:r w:rsidR="00BE111D" w:rsidRPr="00A0508C">
        <w:rPr>
          <w:rFonts w:ascii="Arial" w:hAnsi="Arial" w:cs="Arial"/>
          <w:sz w:val="20"/>
          <w:szCs w:val="20"/>
        </w:rPr>
        <w:t xml:space="preserve"> = </w:t>
      </w:r>
      <m:oMath>
        <m:r>
          <w:rPr>
            <w:rFonts w:ascii="Cambria Math" w:hAnsi="Cambria Math" w:cs="Arial"/>
            <w:sz w:val="20"/>
            <w:szCs w:val="20"/>
          </w:rPr>
          <m:t>0,033</m:t>
        </m:r>
      </m:oMath>
      <w:r w:rsidR="00BE111D" w:rsidRPr="00A0508C">
        <w:rPr>
          <w:rFonts w:ascii="Arial" w:eastAsiaTheme="minorEastAsia" w:hAnsi="Arial" w:cs="Arial"/>
          <w:sz w:val="20"/>
          <w:szCs w:val="20"/>
        </w:rPr>
        <w:t xml:space="preserve"> </w:t>
      </w:r>
      <w:r w:rsidR="00BE111D" w:rsidRPr="00A0508C">
        <w:rPr>
          <w:rFonts w:ascii="Arial" w:hAnsi="Arial" w:cs="Arial"/>
          <w:sz w:val="20"/>
          <w:szCs w:val="20"/>
        </w:rPr>
        <w:t xml:space="preserve">ini menunjukkan koefisien arah regresi positif, dimana setiap perubahan 1 % pada nilai </w:t>
      </w:r>
      <m:oMath>
        <m:sSub>
          <m:sSubPr>
            <m:ctrlPr>
              <w:rPr>
                <w:rFonts w:ascii="Cambria Math" w:hAnsi="Cambria Math" w:cs="Arial"/>
                <w:i/>
                <w:sz w:val="20"/>
                <w:szCs w:val="20"/>
              </w:rPr>
            </m:ctrlPr>
          </m:sSubPr>
          <m:e>
            <m:r>
              <w:rPr>
                <w:rFonts w:ascii="Cambria Math" w:hAnsi="Cambria Math" w:cs="Arial"/>
                <w:sz w:val="20"/>
                <w:szCs w:val="20"/>
              </w:rPr>
              <m:t>X</m:t>
            </m:r>
          </m:e>
          <m:sub>
            <m:r>
              <w:rPr>
                <w:rFonts w:ascii="Cambria Math" w:hAnsi="Cambria Math" w:cs="Arial"/>
                <w:sz w:val="20"/>
                <w:szCs w:val="20"/>
              </w:rPr>
              <m:t>2</m:t>
            </m:r>
          </m:sub>
        </m:sSub>
      </m:oMath>
      <w:r w:rsidR="00BE111D" w:rsidRPr="00A0508C">
        <w:rPr>
          <w:rFonts w:ascii="Arial" w:hAnsi="Arial" w:cs="Arial"/>
          <w:sz w:val="20"/>
          <w:szCs w:val="20"/>
        </w:rPr>
        <w:t xml:space="preserve"> yaitu kebijakan dividen, maka nilai Y (nilai perusahaan) akan berubah sebesar 0.033%.</w:t>
      </w:r>
    </w:p>
    <w:p w:rsidR="00BE111D" w:rsidRPr="00A0508C" w:rsidRDefault="00BE111D" w:rsidP="00A0508C">
      <w:pPr>
        <w:spacing w:line="240" w:lineRule="auto"/>
        <w:ind w:firstLine="426"/>
        <w:rPr>
          <w:rFonts w:ascii="Arial" w:hAnsi="Arial" w:cs="Arial"/>
          <w:sz w:val="20"/>
          <w:szCs w:val="20"/>
        </w:rPr>
      </w:pPr>
      <w:r w:rsidRPr="00A0508C">
        <w:rPr>
          <w:rFonts w:ascii="Arial" w:hAnsi="Arial" w:cs="Arial"/>
          <w:sz w:val="20"/>
          <w:szCs w:val="20"/>
        </w:rPr>
        <w:t>Dari hasil tersebut dapat dilihat bahwa diantara kedua variabel tersebut mempunyai hubungan linear. Tanda (-) pada koefisien regresi b</w:t>
      </w:r>
      <w:r w:rsidRPr="00A0508C">
        <w:rPr>
          <w:rFonts w:ascii="Arial" w:hAnsi="Arial" w:cs="Arial"/>
          <w:sz w:val="20"/>
          <w:szCs w:val="20"/>
          <w:vertAlign w:val="subscript"/>
        </w:rPr>
        <w:t>1</w:t>
      </w:r>
      <w:r w:rsidRPr="00A0508C">
        <w:rPr>
          <w:rFonts w:ascii="Arial" w:hAnsi="Arial" w:cs="Arial"/>
          <w:sz w:val="20"/>
          <w:szCs w:val="20"/>
        </w:rPr>
        <w:t>, berarti setiap kenaikan 1% pada X</w:t>
      </w:r>
      <w:r w:rsidRPr="00A0508C">
        <w:rPr>
          <w:rFonts w:ascii="Arial" w:hAnsi="Arial" w:cs="Arial"/>
          <w:sz w:val="20"/>
          <w:szCs w:val="20"/>
          <w:vertAlign w:val="subscript"/>
        </w:rPr>
        <w:t>1</w:t>
      </w:r>
      <w:r w:rsidRPr="00A0508C">
        <w:rPr>
          <w:rFonts w:ascii="Arial" w:hAnsi="Arial" w:cs="Arial"/>
          <w:sz w:val="20"/>
          <w:szCs w:val="20"/>
        </w:rPr>
        <w:t xml:space="preserve"> akan menyebabkan penurunan nilai tingkat pada Y dan tanda (+) pada regresi b</w:t>
      </w:r>
      <w:r w:rsidRPr="00A0508C">
        <w:rPr>
          <w:rFonts w:ascii="Arial" w:hAnsi="Arial" w:cs="Arial"/>
          <w:sz w:val="20"/>
          <w:szCs w:val="20"/>
          <w:vertAlign w:val="subscript"/>
        </w:rPr>
        <w:t>2</w:t>
      </w:r>
      <w:r w:rsidRPr="00A0508C">
        <w:rPr>
          <w:rFonts w:ascii="Arial" w:hAnsi="Arial" w:cs="Arial"/>
          <w:sz w:val="20"/>
          <w:szCs w:val="20"/>
        </w:rPr>
        <w:t>, artinya setiap kenaikan 1% pada X</w:t>
      </w:r>
      <w:r w:rsidRPr="00A0508C">
        <w:rPr>
          <w:rFonts w:ascii="Arial" w:hAnsi="Arial" w:cs="Arial"/>
          <w:sz w:val="20"/>
          <w:szCs w:val="20"/>
          <w:vertAlign w:val="subscript"/>
        </w:rPr>
        <w:t>2</w:t>
      </w:r>
      <w:r w:rsidRPr="00A0508C">
        <w:rPr>
          <w:rFonts w:ascii="Arial" w:hAnsi="Arial" w:cs="Arial"/>
          <w:sz w:val="20"/>
          <w:szCs w:val="20"/>
        </w:rPr>
        <w:t xml:space="preserve"> akan menyebabkan kenaikan nilai tingkat pada Y. Nilai koefisien regresi </w:t>
      </w:r>
      <m:oMath>
        <m:r>
          <w:rPr>
            <w:rFonts w:ascii="Cambria Math" w:hAnsi="Cambria Math" w:cs="Arial"/>
            <w:sz w:val="20"/>
            <w:szCs w:val="20"/>
          </w:rPr>
          <m:t>α</m:t>
        </m:r>
      </m:oMath>
      <w:r w:rsidRPr="00A0508C">
        <w:rPr>
          <w:rFonts w:ascii="Arial" w:hAnsi="Arial" w:cs="Arial"/>
          <w:sz w:val="20"/>
          <w:szCs w:val="20"/>
        </w:rPr>
        <w:t xml:space="preserve"> yang positif juga menunjukkan bahwa grafik linear dimulai dari titik 2,568 yang selanjutnya akan dilanjutkan dengan kenaikan dalam kondisi persyaratan tertentu.</w:t>
      </w:r>
    </w:p>
    <w:p w:rsidR="00BE111D" w:rsidRPr="00A0508C" w:rsidRDefault="00BE111D" w:rsidP="00466E9E">
      <w:pPr>
        <w:pStyle w:val="ListParagraph"/>
        <w:numPr>
          <w:ilvl w:val="0"/>
          <w:numId w:val="21"/>
        </w:numPr>
        <w:spacing w:line="240" w:lineRule="auto"/>
        <w:jc w:val="left"/>
        <w:rPr>
          <w:rFonts w:ascii="Arial" w:hAnsi="Arial" w:cs="Arial"/>
          <w:b/>
          <w:sz w:val="20"/>
          <w:szCs w:val="20"/>
        </w:rPr>
      </w:pPr>
      <w:r w:rsidRPr="00A0508C">
        <w:rPr>
          <w:rFonts w:ascii="Arial" w:hAnsi="Arial" w:cs="Arial"/>
          <w:b/>
          <w:sz w:val="20"/>
          <w:szCs w:val="20"/>
        </w:rPr>
        <w:t>Analisis Korelasi Pearson</w:t>
      </w:r>
    </w:p>
    <w:p w:rsidR="006673D5" w:rsidRPr="00A0508C" w:rsidRDefault="00BE111D" w:rsidP="00A0508C">
      <w:pPr>
        <w:spacing w:line="240" w:lineRule="auto"/>
        <w:rPr>
          <w:rFonts w:ascii="Arial" w:hAnsi="Arial" w:cs="Arial"/>
          <w:sz w:val="20"/>
          <w:szCs w:val="20"/>
        </w:rPr>
      </w:pPr>
      <w:r w:rsidRPr="00A0508C">
        <w:rPr>
          <w:rFonts w:ascii="Arial" w:hAnsi="Arial" w:cs="Arial"/>
          <w:b/>
          <w:sz w:val="20"/>
          <w:szCs w:val="20"/>
        </w:rPr>
        <w:tab/>
      </w:r>
      <w:r w:rsidRPr="00A0508C">
        <w:rPr>
          <w:rFonts w:ascii="Arial" w:hAnsi="Arial" w:cs="Arial"/>
          <w:sz w:val="20"/>
          <w:szCs w:val="20"/>
        </w:rPr>
        <w:t>Untuk mengetahui keeratan hubungan antara struktur modal dan kebijakan dividen dengan nilai perusahaan, maka dapat dicari dengan menggunakan pendekatan analisis korelasi pearson. Berikut hasil analisis korelasi antara struktur</w:t>
      </w:r>
      <w:r w:rsidR="00EE4230">
        <w:rPr>
          <w:rFonts w:ascii="Arial" w:hAnsi="Arial" w:cs="Arial"/>
          <w:sz w:val="20"/>
          <w:szCs w:val="20"/>
        </w:rPr>
        <w:t xml:space="preserve"> modal dengan nilai perusahaan:</w:t>
      </w:r>
    </w:p>
    <w:p w:rsidR="006673D5" w:rsidRDefault="006673D5" w:rsidP="00A0508C">
      <w:pPr>
        <w:spacing w:line="240" w:lineRule="auto"/>
        <w:rPr>
          <w:rFonts w:ascii="Arial" w:hAnsi="Arial" w:cs="Arial"/>
          <w:sz w:val="20"/>
          <w:szCs w:val="20"/>
        </w:rPr>
      </w:pPr>
    </w:p>
    <w:p w:rsidR="00C81299" w:rsidRPr="00A0508C" w:rsidRDefault="00C81299" w:rsidP="00A0508C">
      <w:pPr>
        <w:spacing w:line="240" w:lineRule="auto"/>
        <w:rPr>
          <w:rFonts w:ascii="Arial" w:hAnsi="Arial" w:cs="Arial"/>
          <w:sz w:val="20"/>
          <w:szCs w:val="20"/>
        </w:rPr>
      </w:pPr>
    </w:p>
    <w:p w:rsidR="00BE111D" w:rsidRPr="00A0508C" w:rsidRDefault="00BE111D" w:rsidP="00A0508C">
      <w:pPr>
        <w:spacing w:line="240" w:lineRule="auto"/>
        <w:jc w:val="center"/>
        <w:rPr>
          <w:rFonts w:ascii="Arial" w:hAnsi="Arial" w:cs="Arial"/>
          <w:b/>
          <w:sz w:val="20"/>
          <w:szCs w:val="20"/>
        </w:rPr>
      </w:pPr>
      <w:r w:rsidRPr="00A0508C">
        <w:rPr>
          <w:rFonts w:ascii="Arial" w:hAnsi="Arial" w:cs="Arial"/>
          <w:b/>
          <w:sz w:val="20"/>
          <w:szCs w:val="20"/>
        </w:rPr>
        <w:lastRenderedPageBreak/>
        <w:t>Tabel 4.2</w:t>
      </w:r>
    </w:p>
    <w:p w:rsidR="00BE111D" w:rsidRPr="00A0508C" w:rsidRDefault="00BE111D" w:rsidP="00A0508C">
      <w:pPr>
        <w:autoSpaceDE w:val="0"/>
        <w:autoSpaceDN w:val="0"/>
        <w:adjustRightInd w:val="0"/>
        <w:spacing w:line="240" w:lineRule="auto"/>
        <w:jc w:val="center"/>
        <w:rPr>
          <w:rFonts w:ascii="Arial" w:hAnsi="Arial" w:cs="Arial"/>
          <w:b/>
          <w:sz w:val="20"/>
          <w:szCs w:val="20"/>
        </w:rPr>
      </w:pPr>
      <w:r w:rsidRPr="00A0508C">
        <w:rPr>
          <w:rFonts w:ascii="Arial" w:hAnsi="Arial" w:cs="Arial"/>
          <w:b/>
          <w:sz w:val="20"/>
          <w:szCs w:val="20"/>
        </w:rPr>
        <w:t>Korelasi Parsial Antara Struktur Modal Dengan Nilai Perusahaan</w:t>
      </w:r>
    </w:p>
    <w:p w:rsidR="00BE111D" w:rsidRPr="00A0508C" w:rsidRDefault="00BE111D" w:rsidP="00A0508C">
      <w:pPr>
        <w:autoSpaceDE w:val="0"/>
        <w:autoSpaceDN w:val="0"/>
        <w:adjustRightInd w:val="0"/>
        <w:spacing w:line="240" w:lineRule="auto"/>
        <w:rPr>
          <w:rFonts w:ascii="Arial" w:hAnsi="Arial" w:cs="Arial"/>
          <w:sz w:val="20"/>
          <w:szCs w:val="2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2153"/>
        <w:gridCol w:w="2054"/>
        <w:gridCol w:w="2571"/>
        <w:gridCol w:w="1766"/>
        <w:gridCol w:w="2054"/>
      </w:tblGrid>
      <w:tr w:rsidR="00BE111D" w:rsidRPr="00A0508C" w:rsidTr="00B46CBE">
        <w:trPr>
          <w:cantSplit/>
          <w:tblHeader/>
          <w:jc w:val="center"/>
        </w:trPr>
        <w:tc>
          <w:tcPr>
            <w:tcW w:w="5000" w:type="pct"/>
            <w:gridSpan w:val="5"/>
            <w:tcBorders>
              <w:top w:val="nil"/>
              <w:left w:val="nil"/>
              <w:bottom w:val="nil"/>
              <w:right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b/>
                <w:bCs/>
                <w:color w:val="000000"/>
                <w:sz w:val="20"/>
                <w:szCs w:val="20"/>
              </w:rPr>
              <w:t>Correlations</w:t>
            </w:r>
          </w:p>
        </w:tc>
      </w:tr>
      <w:tr w:rsidR="00BE111D" w:rsidRPr="00A0508C" w:rsidTr="00B46CBE">
        <w:trPr>
          <w:cantSplit/>
          <w:tblHeader/>
          <w:jc w:val="center"/>
        </w:trPr>
        <w:tc>
          <w:tcPr>
            <w:tcW w:w="3198" w:type="pct"/>
            <w:gridSpan w:val="3"/>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Control Variables</w:t>
            </w:r>
          </w:p>
        </w:tc>
        <w:tc>
          <w:tcPr>
            <w:tcW w:w="833"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Struktur Modal</w:t>
            </w:r>
          </w:p>
        </w:tc>
        <w:tc>
          <w:tcPr>
            <w:tcW w:w="969"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Nilai Perusahaan</w:t>
            </w:r>
          </w:p>
        </w:tc>
      </w:tr>
      <w:tr w:rsidR="00BE111D" w:rsidRPr="00A0508C" w:rsidTr="00B46CBE">
        <w:trPr>
          <w:cantSplit/>
          <w:tblHeader/>
          <w:jc w:val="center"/>
        </w:trPr>
        <w:tc>
          <w:tcPr>
            <w:tcW w:w="1016"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Kebijakan Dividen</w:t>
            </w:r>
          </w:p>
        </w:tc>
        <w:tc>
          <w:tcPr>
            <w:tcW w:w="969" w:type="pct"/>
            <w:vMerge w:val="restart"/>
            <w:tcBorders>
              <w:top w:val="single" w:sz="16" w:space="0" w:color="000000"/>
              <w:left w:val="nil"/>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Struktur Modal</w:t>
            </w:r>
          </w:p>
        </w:tc>
        <w:tc>
          <w:tcPr>
            <w:tcW w:w="1213"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Correlation</w:t>
            </w:r>
          </w:p>
        </w:tc>
        <w:tc>
          <w:tcPr>
            <w:tcW w:w="833"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1.000</w:t>
            </w:r>
          </w:p>
        </w:tc>
        <w:tc>
          <w:tcPr>
            <w:tcW w:w="969"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-.133</w:t>
            </w:r>
          </w:p>
        </w:tc>
      </w:tr>
      <w:tr w:rsidR="00BE111D" w:rsidRPr="00A0508C" w:rsidTr="00B46CBE">
        <w:trPr>
          <w:cantSplit/>
          <w:tblHeader/>
          <w:jc w:val="center"/>
        </w:trPr>
        <w:tc>
          <w:tcPr>
            <w:tcW w:w="1016"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969" w:type="pct"/>
            <w:vMerge/>
            <w:tcBorders>
              <w:top w:val="single" w:sz="16" w:space="0" w:color="000000"/>
              <w:left w:val="nil"/>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1213" w:type="pct"/>
            <w:tcBorders>
              <w:top w:val="nil"/>
              <w:left w:val="nil"/>
              <w:bottom w:val="nil"/>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Significance (2-tailed)</w:t>
            </w:r>
          </w:p>
        </w:tc>
        <w:tc>
          <w:tcPr>
            <w:tcW w:w="833" w:type="pct"/>
            <w:tcBorders>
              <w:top w:val="nil"/>
              <w:left w:val="single" w:sz="16" w:space="0" w:color="000000"/>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w:t>
            </w:r>
          </w:p>
        </w:tc>
        <w:tc>
          <w:tcPr>
            <w:tcW w:w="969" w:type="pct"/>
            <w:tcBorders>
              <w:top w:val="nil"/>
              <w:bottom w:val="nil"/>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.519</w:t>
            </w:r>
          </w:p>
        </w:tc>
      </w:tr>
      <w:tr w:rsidR="00BE111D" w:rsidRPr="00A0508C" w:rsidTr="00B46CBE">
        <w:trPr>
          <w:cantSplit/>
          <w:tblHeader/>
          <w:jc w:val="center"/>
        </w:trPr>
        <w:tc>
          <w:tcPr>
            <w:tcW w:w="1016"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969" w:type="pct"/>
            <w:vMerge/>
            <w:tcBorders>
              <w:top w:val="single" w:sz="16" w:space="0" w:color="000000"/>
              <w:left w:val="nil"/>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1213" w:type="pct"/>
            <w:tcBorders>
              <w:top w:val="nil"/>
              <w:left w:val="nil"/>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Df</w:t>
            </w:r>
          </w:p>
        </w:tc>
        <w:tc>
          <w:tcPr>
            <w:tcW w:w="833" w:type="pct"/>
            <w:tcBorders>
              <w:top w:val="nil"/>
              <w:lef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0</w:t>
            </w:r>
          </w:p>
        </w:tc>
        <w:tc>
          <w:tcPr>
            <w:tcW w:w="969" w:type="pct"/>
            <w:tcBorders>
              <w:top w:val="nil"/>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24</w:t>
            </w:r>
          </w:p>
        </w:tc>
      </w:tr>
      <w:tr w:rsidR="00BE111D" w:rsidRPr="00A0508C" w:rsidTr="00B46CBE">
        <w:trPr>
          <w:cantSplit/>
          <w:tblHeader/>
          <w:jc w:val="center"/>
        </w:trPr>
        <w:tc>
          <w:tcPr>
            <w:tcW w:w="1016"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969" w:type="pct"/>
            <w:vMerge w:val="restart"/>
            <w:tcBorders>
              <w:left w:val="nil"/>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Nilai Perusahaan</w:t>
            </w:r>
          </w:p>
        </w:tc>
        <w:tc>
          <w:tcPr>
            <w:tcW w:w="1213" w:type="pct"/>
            <w:tcBorders>
              <w:left w:val="nil"/>
              <w:bottom w:val="nil"/>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Correlation</w:t>
            </w:r>
          </w:p>
        </w:tc>
        <w:tc>
          <w:tcPr>
            <w:tcW w:w="833" w:type="pct"/>
            <w:tcBorders>
              <w:left w:val="single" w:sz="16" w:space="0" w:color="000000"/>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-.133</w:t>
            </w:r>
          </w:p>
        </w:tc>
        <w:tc>
          <w:tcPr>
            <w:tcW w:w="969" w:type="pct"/>
            <w:tcBorders>
              <w:bottom w:val="nil"/>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1.000</w:t>
            </w:r>
          </w:p>
        </w:tc>
      </w:tr>
      <w:tr w:rsidR="00BE111D" w:rsidRPr="00A0508C" w:rsidTr="00B46CBE">
        <w:trPr>
          <w:cantSplit/>
          <w:tblHeader/>
          <w:jc w:val="center"/>
        </w:trPr>
        <w:tc>
          <w:tcPr>
            <w:tcW w:w="1016"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sz w:val="20"/>
                <w:szCs w:val="20"/>
              </w:rPr>
            </w:pPr>
          </w:p>
        </w:tc>
        <w:tc>
          <w:tcPr>
            <w:tcW w:w="969" w:type="pct"/>
            <w:vMerge/>
            <w:tcBorders>
              <w:left w:val="nil"/>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sz w:val="20"/>
                <w:szCs w:val="20"/>
              </w:rPr>
            </w:pPr>
          </w:p>
        </w:tc>
        <w:tc>
          <w:tcPr>
            <w:tcW w:w="1213" w:type="pct"/>
            <w:tcBorders>
              <w:top w:val="nil"/>
              <w:left w:val="nil"/>
              <w:bottom w:val="nil"/>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Significance (2-tailed)</w:t>
            </w:r>
          </w:p>
        </w:tc>
        <w:tc>
          <w:tcPr>
            <w:tcW w:w="833" w:type="pct"/>
            <w:tcBorders>
              <w:top w:val="nil"/>
              <w:left w:val="single" w:sz="16" w:space="0" w:color="000000"/>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.519</w:t>
            </w:r>
          </w:p>
        </w:tc>
        <w:tc>
          <w:tcPr>
            <w:tcW w:w="969" w:type="pct"/>
            <w:tcBorders>
              <w:top w:val="nil"/>
              <w:bottom w:val="nil"/>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w:t>
            </w:r>
          </w:p>
        </w:tc>
      </w:tr>
      <w:tr w:rsidR="00BE111D" w:rsidRPr="00A0508C" w:rsidTr="00B46CBE">
        <w:trPr>
          <w:cantSplit/>
          <w:jc w:val="center"/>
        </w:trPr>
        <w:tc>
          <w:tcPr>
            <w:tcW w:w="1016"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sz w:val="20"/>
                <w:szCs w:val="20"/>
              </w:rPr>
            </w:pPr>
          </w:p>
        </w:tc>
        <w:tc>
          <w:tcPr>
            <w:tcW w:w="969" w:type="pct"/>
            <w:vMerge/>
            <w:tcBorders>
              <w:left w:val="nil"/>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sz w:val="20"/>
                <w:szCs w:val="20"/>
              </w:rPr>
            </w:pPr>
          </w:p>
        </w:tc>
        <w:tc>
          <w:tcPr>
            <w:tcW w:w="1213"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Df</w:t>
            </w:r>
          </w:p>
        </w:tc>
        <w:tc>
          <w:tcPr>
            <w:tcW w:w="833"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24</w:t>
            </w:r>
          </w:p>
        </w:tc>
        <w:tc>
          <w:tcPr>
            <w:tcW w:w="969"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0</w:t>
            </w:r>
          </w:p>
        </w:tc>
      </w:tr>
    </w:tbl>
    <w:p w:rsidR="00C81299" w:rsidRPr="00A0508C" w:rsidRDefault="00BE111D" w:rsidP="00A0508C">
      <w:pPr>
        <w:autoSpaceDE w:val="0"/>
        <w:autoSpaceDN w:val="0"/>
        <w:adjustRightInd w:val="0"/>
        <w:spacing w:line="240" w:lineRule="auto"/>
        <w:rPr>
          <w:rFonts w:ascii="Arial" w:hAnsi="Arial" w:cs="Arial"/>
          <w:sz w:val="20"/>
          <w:szCs w:val="20"/>
        </w:rPr>
      </w:pPr>
      <w:r w:rsidRPr="00A0508C">
        <w:rPr>
          <w:rFonts w:ascii="Arial" w:hAnsi="Arial" w:cs="Arial"/>
          <w:sz w:val="20"/>
          <w:szCs w:val="20"/>
        </w:rPr>
        <w:t>Sumber:Hasil Pengolahan Data</w:t>
      </w:r>
    </w:p>
    <w:p w:rsidR="00BE111D" w:rsidRPr="00A0508C" w:rsidRDefault="00BE111D" w:rsidP="00A0508C">
      <w:pPr>
        <w:autoSpaceDE w:val="0"/>
        <w:autoSpaceDN w:val="0"/>
        <w:adjustRightInd w:val="0"/>
        <w:spacing w:line="240" w:lineRule="auto"/>
        <w:ind w:firstLine="720"/>
        <w:rPr>
          <w:rFonts w:ascii="Arial" w:hAnsi="Arial" w:cs="Arial"/>
          <w:sz w:val="20"/>
          <w:szCs w:val="20"/>
        </w:rPr>
      </w:pPr>
      <w:r w:rsidRPr="00A0508C">
        <w:rPr>
          <w:rFonts w:ascii="Arial" w:hAnsi="Arial" w:cs="Arial"/>
          <w:sz w:val="20"/>
          <w:szCs w:val="20"/>
        </w:rPr>
        <w:t>Hasil perhitungan dengan cara manual dan output dari hasil pengolahan data menggunakan program SPSS 17 for windows menghasilkan nilai r yaitu -0,133., artinya hubungana variable struktur modal dengan nilai perusahaan sangat rendah (berdasarkan table interpretasi koefisien korelasi dapat dilihat pada table 3.2) . Nilai korelasi negatif menunjukan bahwa hubungan antara struktur modal dan nilai perusahaan tidak searah, maksudnya jika semakin besar atau naik struktur modal maka nilai perusahaan akan menurun. Sedangkan nilai Sig (2-tailed) sebesar 0,519 yang lebih besar dari 0,05 menunjukkan bahwa hubungan yang terjadi antara struktur modal dengan</w:t>
      </w:r>
      <w:r w:rsidRPr="00A0508C">
        <w:rPr>
          <w:rFonts w:ascii="Arial" w:hAnsi="Arial" w:cs="Arial"/>
          <w:i/>
          <w:iCs/>
          <w:sz w:val="20"/>
          <w:szCs w:val="20"/>
        </w:rPr>
        <w:t xml:space="preserve"> </w:t>
      </w:r>
      <w:r w:rsidRPr="00A0508C">
        <w:rPr>
          <w:rFonts w:ascii="Arial" w:hAnsi="Arial" w:cs="Arial"/>
          <w:iCs/>
          <w:sz w:val="20"/>
          <w:szCs w:val="20"/>
        </w:rPr>
        <w:t>nilai perusahaan</w:t>
      </w:r>
      <w:r w:rsidRPr="00A0508C">
        <w:rPr>
          <w:rFonts w:ascii="Arial" w:hAnsi="Arial" w:cs="Arial"/>
          <w:i/>
          <w:iCs/>
          <w:sz w:val="20"/>
          <w:szCs w:val="20"/>
        </w:rPr>
        <w:t xml:space="preserve"> </w:t>
      </w:r>
      <w:r w:rsidRPr="00A0508C">
        <w:rPr>
          <w:rFonts w:ascii="Arial" w:hAnsi="Arial" w:cs="Arial"/>
          <w:sz w:val="20"/>
          <w:szCs w:val="20"/>
        </w:rPr>
        <w:t>adalah hubungan yang tidak signifikan. Dengan demikian maka dapat disimpulkan bahwa terdapat kecenderungan hubungan positif yang sangat lemah antara struktur modal dengan</w:t>
      </w:r>
      <w:r w:rsidRPr="00A0508C">
        <w:rPr>
          <w:rFonts w:ascii="Arial" w:hAnsi="Arial" w:cs="Arial"/>
          <w:i/>
          <w:iCs/>
          <w:sz w:val="20"/>
          <w:szCs w:val="20"/>
        </w:rPr>
        <w:t xml:space="preserve"> </w:t>
      </w:r>
      <w:r w:rsidRPr="00A0508C">
        <w:rPr>
          <w:rFonts w:ascii="Arial" w:hAnsi="Arial" w:cs="Arial"/>
          <w:iCs/>
          <w:sz w:val="20"/>
          <w:szCs w:val="20"/>
        </w:rPr>
        <w:t>nilai perusahaan</w:t>
      </w:r>
      <w:r w:rsidRPr="00A0508C">
        <w:rPr>
          <w:rFonts w:ascii="Arial" w:hAnsi="Arial" w:cs="Arial"/>
          <w:sz w:val="20"/>
          <w:szCs w:val="20"/>
        </w:rPr>
        <w:t>, namun tidak signifikan.</w:t>
      </w:r>
    </w:p>
    <w:p w:rsidR="00BE111D" w:rsidRDefault="00BE111D" w:rsidP="00A0508C">
      <w:pPr>
        <w:autoSpaceDE w:val="0"/>
        <w:autoSpaceDN w:val="0"/>
        <w:adjustRightInd w:val="0"/>
        <w:spacing w:line="240" w:lineRule="auto"/>
        <w:ind w:firstLine="720"/>
        <w:rPr>
          <w:rFonts w:ascii="Arial" w:hAnsi="Arial" w:cs="Arial"/>
          <w:sz w:val="20"/>
          <w:szCs w:val="20"/>
        </w:rPr>
      </w:pPr>
      <w:r w:rsidRPr="00A0508C">
        <w:rPr>
          <w:rFonts w:ascii="Arial" w:hAnsi="Arial" w:cs="Arial"/>
          <w:sz w:val="20"/>
          <w:szCs w:val="20"/>
        </w:rPr>
        <w:t>Berikut hasil analisis korelasi antara kebijakan deviden dengan nilai perusahaan :</w:t>
      </w:r>
    </w:p>
    <w:p w:rsidR="00EE4230" w:rsidRDefault="00EE4230" w:rsidP="00A0508C">
      <w:pPr>
        <w:autoSpaceDE w:val="0"/>
        <w:autoSpaceDN w:val="0"/>
        <w:adjustRightInd w:val="0"/>
        <w:spacing w:line="240" w:lineRule="auto"/>
        <w:ind w:firstLine="720"/>
        <w:rPr>
          <w:rFonts w:ascii="Arial" w:hAnsi="Arial" w:cs="Arial"/>
          <w:sz w:val="20"/>
          <w:szCs w:val="20"/>
        </w:rPr>
      </w:pPr>
    </w:p>
    <w:p w:rsidR="00EE4230" w:rsidRPr="00A0508C" w:rsidRDefault="00EE4230" w:rsidP="00A0508C">
      <w:pPr>
        <w:autoSpaceDE w:val="0"/>
        <w:autoSpaceDN w:val="0"/>
        <w:adjustRightInd w:val="0"/>
        <w:spacing w:line="240" w:lineRule="auto"/>
        <w:ind w:firstLine="720"/>
        <w:rPr>
          <w:rFonts w:ascii="Arial" w:hAnsi="Arial" w:cs="Arial"/>
          <w:sz w:val="20"/>
          <w:szCs w:val="20"/>
        </w:rPr>
      </w:pPr>
    </w:p>
    <w:p w:rsidR="00BE111D" w:rsidRPr="00A0508C" w:rsidRDefault="00BE111D" w:rsidP="00A0508C">
      <w:pPr>
        <w:spacing w:line="240" w:lineRule="auto"/>
        <w:jc w:val="center"/>
        <w:rPr>
          <w:rFonts w:ascii="Arial" w:hAnsi="Arial" w:cs="Arial"/>
          <w:b/>
          <w:sz w:val="20"/>
          <w:szCs w:val="20"/>
        </w:rPr>
      </w:pPr>
      <w:r w:rsidRPr="00A0508C">
        <w:rPr>
          <w:rFonts w:ascii="Arial" w:hAnsi="Arial" w:cs="Arial"/>
          <w:b/>
          <w:sz w:val="20"/>
          <w:szCs w:val="20"/>
        </w:rPr>
        <w:t>Tabel 4.3</w:t>
      </w:r>
    </w:p>
    <w:p w:rsidR="00BE111D" w:rsidRPr="00A0508C" w:rsidRDefault="00BE111D" w:rsidP="00A0508C">
      <w:pPr>
        <w:autoSpaceDE w:val="0"/>
        <w:autoSpaceDN w:val="0"/>
        <w:adjustRightInd w:val="0"/>
        <w:spacing w:line="240" w:lineRule="auto"/>
        <w:jc w:val="center"/>
        <w:rPr>
          <w:rFonts w:ascii="Arial" w:hAnsi="Arial" w:cs="Arial"/>
          <w:b/>
          <w:sz w:val="20"/>
          <w:szCs w:val="20"/>
        </w:rPr>
      </w:pPr>
      <w:r w:rsidRPr="00A0508C">
        <w:rPr>
          <w:rFonts w:ascii="Arial" w:hAnsi="Arial" w:cs="Arial"/>
          <w:b/>
          <w:sz w:val="20"/>
          <w:szCs w:val="20"/>
        </w:rPr>
        <w:t>Korelasi Parsial Antara Kebijakan Dividen Dengan Nilai Perusahaan</w:t>
      </w:r>
    </w:p>
    <w:p w:rsidR="00BE111D" w:rsidRPr="00A0508C" w:rsidRDefault="00BE111D" w:rsidP="00A0508C">
      <w:pPr>
        <w:autoSpaceDE w:val="0"/>
        <w:autoSpaceDN w:val="0"/>
        <w:adjustRightInd w:val="0"/>
        <w:spacing w:line="240" w:lineRule="auto"/>
        <w:rPr>
          <w:rFonts w:ascii="Arial" w:hAnsi="Arial" w:cs="Arial"/>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1887"/>
        <w:gridCol w:w="2293"/>
        <w:gridCol w:w="2686"/>
        <w:gridCol w:w="1867"/>
        <w:gridCol w:w="1865"/>
      </w:tblGrid>
      <w:tr w:rsidR="00BE111D" w:rsidRPr="00A0508C" w:rsidTr="00B46CBE">
        <w:trPr>
          <w:cantSplit/>
          <w:tblHeader/>
        </w:trPr>
        <w:tc>
          <w:tcPr>
            <w:tcW w:w="5000" w:type="pct"/>
            <w:gridSpan w:val="5"/>
            <w:tcBorders>
              <w:top w:val="nil"/>
              <w:left w:val="nil"/>
              <w:bottom w:val="nil"/>
              <w:right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b/>
                <w:bCs/>
                <w:color w:val="000000"/>
                <w:sz w:val="20"/>
                <w:szCs w:val="20"/>
              </w:rPr>
              <w:t>Correlations</w:t>
            </w:r>
          </w:p>
        </w:tc>
      </w:tr>
      <w:tr w:rsidR="00BE111D" w:rsidRPr="00A0508C" w:rsidTr="00B46CBE">
        <w:trPr>
          <w:cantSplit/>
          <w:tblHeader/>
        </w:trPr>
        <w:tc>
          <w:tcPr>
            <w:tcW w:w="3239" w:type="pct"/>
            <w:gridSpan w:val="3"/>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Control Variables</w:t>
            </w:r>
          </w:p>
        </w:tc>
        <w:tc>
          <w:tcPr>
            <w:tcW w:w="881"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Kebijakan Dividen</w:t>
            </w:r>
          </w:p>
        </w:tc>
        <w:tc>
          <w:tcPr>
            <w:tcW w:w="880"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Nilai Perusahaan</w:t>
            </w:r>
          </w:p>
        </w:tc>
      </w:tr>
      <w:tr w:rsidR="00BE111D" w:rsidRPr="00A0508C" w:rsidTr="00B46CBE">
        <w:trPr>
          <w:cantSplit/>
          <w:tblHeader/>
        </w:trPr>
        <w:tc>
          <w:tcPr>
            <w:tcW w:w="890"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Struktur Modal</w:t>
            </w:r>
          </w:p>
        </w:tc>
        <w:tc>
          <w:tcPr>
            <w:tcW w:w="1082" w:type="pct"/>
            <w:vMerge w:val="restart"/>
            <w:tcBorders>
              <w:top w:val="single" w:sz="16" w:space="0" w:color="000000"/>
              <w:left w:val="nil"/>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Kebijakan Dividen</w:t>
            </w:r>
          </w:p>
        </w:tc>
        <w:tc>
          <w:tcPr>
            <w:tcW w:w="1267"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Correlation</w:t>
            </w:r>
          </w:p>
        </w:tc>
        <w:tc>
          <w:tcPr>
            <w:tcW w:w="881"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1.000</w:t>
            </w:r>
          </w:p>
        </w:tc>
        <w:tc>
          <w:tcPr>
            <w:tcW w:w="880"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.322</w:t>
            </w:r>
          </w:p>
        </w:tc>
      </w:tr>
      <w:tr w:rsidR="00BE111D" w:rsidRPr="00A0508C" w:rsidTr="00B46CBE">
        <w:trPr>
          <w:cantSplit/>
          <w:tblHeader/>
        </w:trPr>
        <w:tc>
          <w:tcPr>
            <w:tcW w:w="890"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1082" w:type="pct"/>
            <w:vMerge/>
            <w:tcBorders>
              <w:top w:val="single" w:sz="16" w:space="0" w:color="000000"/>
              <w:left w:val="nil"/>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1267" w:type="pct"/>
            <w:tcBorders>
              <w:top w:val="nil"/>
              <w:left w:val="nil"/>
              <w:bottom w:val="nil"/>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Significance (2-tailed)</w:t>
            </w:r>
          </w:p>
        </w:tc>
        <w:tc>
          <w:tcPr>
            <w:tcW w:w="881" w:type="pct"/>
            <w:tcBorders>
              <w:top w:val="nil"/>
              <w:left w:val="single" w:sz="16" w:space="0" w:color="000000"/>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w:t>
            </w:r>
          </w:p>
        </w:tc>
        <w:tc>
          <w:tcPr>
            <w:tcW w:w="880" w:type="pct"/>
            <w:tcBorders>
              <w:top w:val="nil"/>
              <w:bottom w:val="nil"/>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.108</w:t>
            </w:r>
          </w:p>
        </w:tc>
      </w:tr>
      <w:tr w:rsidR="00BE111D" w:rsidRPr="00A0508C" w:rsidTr="00B46CBE">
        <w:trPr>
          <w:cantSplit/>
          <w:tblHeader/>
        </w:trPr>
        <w:tc>
          <w:tcPr>
            <w:tcW w:w="890"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1082" w:type="pct"/>
            <w:vMerge/>
            <w:tcBorders>
              <w:top w:val="single" w:sz="16" w:space="0" w:color="000000"/>
              <w:left w:val="nil"/>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1267" w:type="pct"/>
            <w:tcBorders>
              <w:top w:val="nil"/>
              <w:left w:val="nil"/>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Df</w:t>
            </w:r>
          </w:p>
        </w:tc>
        <w:tc>
          <w:tcPr>
            <w:tcW w:w="881" w:type="pct"/>
            <w:tcBorders>
              <w:top w:val="nil"/>
              <w:lef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0</w:t>
            </w:r>
          </w:p>
        </w:tc>
        <w:tc>
          <w:tcPr>
            <w:tcW w:w="880" w:type="pct"/>
            <w:tcBorders>
              <w:top w:val="nil"/>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24</w:t>
            </w:r>
          </w:p>
        </w:tc>
      </w:tr>
      <w:tr w:rsidR="00BE111D" w:rsidRPr="00A0508C" w:rsidTr="00B46CBE">
        <w:trPr>
          <w:cantSplit/>
          <w:tblHeader/>
        </w:trPr>
        <w:tc>
          <w:tcPr>
            <w:tcW w:w="890"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1082" w:type="pct"/>
            <w:vMerge w:val="restart"/>
            <w:tcBorders>
              <w:left w:val="nil"/>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Nilai Perusahaan</w:t>
            </w:r>
          </w:p>
        </w:tc>
        <w:tc>
          <w:tcPr>
            <w:tcW w:w="1267" w:type="pct"/>
            <w:tcBorders>
              <w:left w:val="nil"/>
              <w:bottom w:val="nil"/>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Correlation</w:t>
            </w:r>
          </w:p>
        </w:tc>
        <w:tc>
          <w:tcPr>
            <w:tcW w:w="881" w:type="pct"/>
            <w:tcBorders>
              <w:left w:val="single" w:sz="16" w:space="0" w:color="000000"/>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.322</w:t>
            </w:r>
          </w:p>
        </w:tc>
        <w:tc>
          <w:tcPr>
            <w:tcW w:w="880" w:type="pct"/>
            <w:tcBorders>
              <w:bottom w:val="nil"/>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1.000</w:t>
            </w:r>
          </w:p>
        </w:tc>
      </w:tr>
      <w:tr w:rsidR="00BE111D" w:rsidRPr="00A0508C" w:rsidTr="00B46CBE">
        <w:trPr>
          <w:cantSplit/>
          <w:tblHeader/>
        </w:trPr>
        <w:tc>
          <w:tcPr>
            <w:tcW w:w="890"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sz w:val="20"/>
                <w:szCs w:val="20"/>
              </w:rPr>
            </w:pPr>
          </w:p>
        </w:tc>
        <w:tc>
          <w:tcPr>
            <w:tcW w:w="1082" w:type="pct"/>
            <w:vMerge/>
            <w:tcBorders>
              <w:left w:val="nil"/>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sz w:val="20"/>
                <w:szCs w:val="20"/>
              </w:rPr>
            </w:pPr>
          </w:p>
        </w:tc>
        <w:tc>
          <w:tcPr>
            <w:tcW w:w="1267" w:type="pct"/>
            <w:tcBorders>
              <w:top w:val="nil"/>
              <w:left w:val="nil"/>
              <w:bottom w:val="nil"/>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Significance (2-tailed)</w:t>
            </w:r>
          </w:p>
        </w:tc>
        <w:tc>
          <w:tcPr>
            <w:tcW w:w="881" w:type="pct"/>
            <w:tcBorders>
              <w:top w:val="nil"/>
              <w:left w:val="single" w:sz="16" w:space="0" w:color="000000"/>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.108</w:t>
            </w:r>
          </w:p>
        </w:tc>
        <w:tc>
          <w:tcPr>
            <w:tcW w:w="880" w:type="pct"/>
            <w:tcBorders>
              <w:top w:val="nil"/>
              <w:bottom w:val="nil"/>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w:t>
            </w:r>
          </w:p>
        </w:tc>
      </w:tr>
      <w:tr w:rsidR="00BE111D" w:rsidRPr="00A0508C" w:rsidTr="00B46CBE">
        <w:trPr>
          <w:cantSplit/>
        </w:trPr>
        <w:tc>
          <w:tcPr>
            <w:tcW w:w="890"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sz w:val="20"/>
                <w:szCs w:val="20"/>
              </w:rPr>
            </w:pPr>
          </w:p>
        </w:tc>
        <w:tc>
          <w:tcPr>
            <w:tcW w:w="1082" w:type="pct"/>
            <w:vMerge/>
            <w:tcBorders>
              <w:left w:val="nil"/>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sz w:val="20"/>
                <w:szCs w:val="20"/>
              </w:rPr>
            </w:pPr>
          </w:p>
        </w:tc>
        <w:tc>
          <w:tcPr>
            <w:tcW w:w="1267"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Df</w:t>
            </w:r>
          </w:p>
        </w:tc>
        <w:tc>
          <w:tcPr>
            <w:tcW w:w="881"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24</w:t>
            </w:r>
          </w:p>
        </w:tc>
        <w:tc>
          <w:tcPr>
            <w:tcW w:w="880"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0</w:t>
            </w:r>
          </w:p>
        </w:tc>
      </w:tr>
    </w:tbl>
    <w:p w:rsidR="00BE111D" w:rsidRPr="00A0508C" w:rsidRDefault="00BE111D" w:rsidP="00A0508C">
      <w:pPr>
        <w:autoSpaceDE w:val="0"/>
        <w:autoSpaceDN w:val="0"/>
        <w:adjustRightInd w:val="0"/>
        <w:spacing w:line="240" w:lineRule="auto"/>
        <w:rPr>
          <w:rFonts w:ascii="Arial" w:hAnsi="Arial" w:cs="Arial"/>
          <w:sz w:val="20"/>
          <w:szCs w:val="20"/>
        </w:rPr>
      </w:pPr>
      <w:r w:rsidRPr="00A0508C">
        <w:rPr>
          <w:rFonts w:ascii="Arial" w:hAnsi="Arial" w:cs="Arial"/>
          <w:sz w:val="20"/>
          <w:szCs w:val="20"/>
        </w:rPr>
        <w:t>Sumber:Hasil Pengolahan Data</w:t>
      </w:r>
    </w:p>
    <w:p w:rsidR="00BE111D" w:rsidRPr="00A0508C" w:rsidRDefault="00BE111D" w:rsidP="00A0508C">
      <w:pPr>
        <w:autoSpaceDE w:val="0"/>
        <w:autoSpaceDN w:val="0"/>
        <w:adjustRightInd w:val="0"/>
        <w:spacing w:line="240" w:lineRule="auto"/>
        <w:ind w:firstLine="720"/>
        <w:rPr>
          <w:rFonts w:ascii="Arial" w:hAnsi="Arial" w:cs="Arial"/>
          <w:sz w:val="20"/>
          <w:szCs w:val="20"/>
        </w:rPr>
      </w:pPr>
      <w:r w:rsidRPr="00A0508C">
        <w:rPr>
          <w:rFonts w:ascii="Arial" w:hAnsi="Arial" w:cs="Arial"/>
          <w:sz w:val="20"/>
          <w:szCs w:val="20"/>
        </w:rPr>
        <w:t>Output dari hasil pengolahan nilai r yaitu 0,322., artinya hubungan variable struktur modal dengan nilai perusahaan rendah (berdasarkan table interpretasi koefisien korelasi dapat dilihat pada table 3.2) . Kebijakan dividen yang dihasilkan naik maka nilai perusahaan akan meningkat. Nilai korelasi positif menunjukkan bahwa hubungan antara kebijakan dividen dan nilai perusahaan searah, artinya jika kebijakan dividen meningkat maka nilai perusahaan akan meningkat. Sedangkan nilai Sig (2-tailed) sebesar 0,108 yang lebih besar dari 0,05 menunjukkan bahwa hubungan yang terjadi antara kebijakan dividen dengan</w:t>
      </w:r>
      <w:r w:rsidRPr="00A0508C">
        <w:rPr>
          <w:rFonts w:ascii="Arial" w:hAnsi="Arial" w:cs="Arial"/>
          <w:i/>
          <w:iCs/>
          <w:sz w:val="20"/>
          <w:szCs w:val="20"/>
        </w:rPr>
        <w:t xml:space="preserve"> </w:t>
      </w:r>
      <w:r w:rsidRPr="00A0508C">
        <w:rPr>
          <w:rFonts w:ascii="Arial" w:hAnsi="Arial" w:cs="Arial"/>
          <w:iCs/>
          <w:sz w:val="20"/>
          <w:szCs w:val="20"/>
        </w:rPr>
        <w:t>nilai perusahaan</w:t>
      </w:r>
      <w:r w:rsidRPr="00A0508C">
        <w:rPr>
          <w:rFonts w:ascii="Arial" w:hAnsi="Arial" w:cs="Arial"/>
          <w:i/>
          <w:iCs/>
          <w:sz w:val="20"/>
          <w:szCs w:val="20"/>
        </w:rPr>
        <w:t xml:space="preserve"> </w:t>
      </w:r>
      <w:r w:rsidRPr="00A0508C">
        <w:rPr>
          <w:rFonts w:ascii="Arial" w:hAnsi="Arial" w:cs="Arial"/>
          <w:sz w:val="20"/>
          <w:szCs w:val="20"/>
        </w:rPr>
        <w:t>adalah hubungan yang tidak signifikan. Dengan demikian maka dapat disimpulkan bahwa terdapat kecenderungan hubungan positif yang sangat lemah antara kebijakan dividen dengan</w:t>
      </w:r>
      <w:r w:rsidRPr="00A0508C">
        <w:rPr>
          <w:rFonts w:ascii="Arial" w:hAnsi="Arial" w:cs="Arial"/>
          <w:i/>
          <w:iCs/>
          <w:sz w:val="20"/>
          <w:szCs w:val="20"/>
        </w:rPr>
        <w:t xml:space="preserve"> </w:t>
      </w:r>
      <w:r w:rsidRPr="00A0508C">
        <w:rPr>
          <w:rFonts w:ascii="Arial" w:hAnsi="Arial" w:cs="Arial"/>
          <w:iCs/>
          <w:sz w:val="20"/>
          <w:szCs w:val="20"/>
        </w:rPr>
        <w:t>nilai perusahaan</w:t>
      </w:r>
      <w:r w:rsidRPr="00A0508C">
        <w:rPr>
          <w:rFonts w:ascii="Arial" w:hAnsi="Arial" w:cs="Arial"/>
          <w:sz w:val="20"/>
          <w:szCs w:val="20"/>
        </w:rPr>
        <w:t>, namun tidak signifikan.</w:t>
      </w:r>
    </w:p>
    <w:p w:rsidR="00BE111D" w:rsidRPr="00A0508C" w:rsidRDefault="00BE111D" w:rsidP="00466E9E">
      <w:pPr>
        <w:pStyle w:val="ListParagraph"/>
        <w:numPr>
          <w:ilvl w:val="0"/>
          <w:numId w:val="21"/>
        </w:numPr>
        <w:spacing w:after="200" w:line="240" w:lineRule="auto"/>
        <w:jc w:val="left"/>
        <w:rPr>
          <w:rFonts w:ascii="Arial" w:hAnsi="Arial" w:cs="Arial"/>
          <w:b/>
          <w:sz w:val="20"/>
          <w:szCs w:val="20"/>
        </w:rPr>
      </w:pPr>
      <w:r w:rsidRPr="00A0508C">
        <w:rPr>
          <w:rFonts w:ascii="Arial" w:hAnsi="Arial" w:cs="Arial"/>
          <w:b/>
          <w:sz w:val="20"/>
          <w:szCs w:val="20"/>
        </w:rPr>
        <w:t>Koefisien Determinasi</w:t>
      </w:r>
    </w:p>
    <w:p w:rsidR="00BE111D" w:rsidRDefault="00BE111D" w:rsidP="00A0508C">
      <w:pPr>
        <w:spacing w:line="240" w:lineRule="auto"/>
        <w:rPr>
          <w:rFonts w:ascii="Arial" w:hAnsi="Arial" w:cs="Arial"/>
          <w:sz w:val="20"/>
          <w:szCs w:val="20"/>
        </w:rPr>
      </w:pPr>
      <w:r w:rsidRPr="00A0508C">
        <w:rPr>
          <w:rFonts w:ascii="Arial" w:hAnsi="Arial" w:cs="Arial"/>
          <w:b/>
          <w:sz w:val="20"/>
          <w:szCs w:val="20"/>
        </w:rPr>
        <w:tab/>
      </w:r>
      <w:r w:rsidRPr="00A0508C">
        <w:rPr>
          <w:rFonts w:ascii="Arial" w:hAnsi="Arial" w:cs="Arial"/>
          <w:sz w:val="20"/>
          <w:szCs w:val="20"/>
        </w:rPr>
        <w:t xml:space="preserve"> Koefisien determinasi dapat dihitung dengan menggunakan  menggunakan SPSS 17 windows adalah sebagai berikut :</w:t>
      </w:r>
    </w:p>
    <w:p w:rsidR="00C81299" w:rsidRDefault="00C81299" w:rsidP="00A0508C">
      <w:pPr>
        <w:spacing w:line="240" w:lineRule="auto"/>
        <w:rPr>
          <w:rFonts w:ascii="Arial" w:hAnsi="Arial" w:cs="Arial"/>
          <w:sz w:val="20"/>
          <w:szCs w:val="20"/>
        </w:rPr>
      </w:pPr>
    </w:p>
    <w:p w:rsidR="00C81299" w:rsidRDefault="00C81299" w:rsidP="00A0508C">
      <w:pPr>
        <w:spacing w:line="240" w:lineRule="auto"/>
        <w:rPr>
          <w:rFonts w:ascii="Arial" w:hAnsi="Arial" w:cs="Arial"/>
          <w:sz w:val="20"/>
          <w:szCs w:val="20"/>
        </w:rPr>
      </w:pPr>
    </w:p>
    <w:p w:rsidR="00C81299" w:rsidRDefault="00C81299" w:rsidP="00A0508C">
      <w:pPr>
        <w:spacing w:line="240" w:lineRule="auto"/>
        <w:rPr>
          <w:rFonts w:ascii="Arial" w:hAnsi="Arial" w:cs="Arial"/>
          <w:sz w:val="20"/>
          <w:szCs w:val="20"/>
        </w:rPr>
      </w:pPr>
    </w:p>
    <w:p w:rsidR="00C81299" w:rsidRPr="00A0508C" w:rsidRDefault="00C81299" w:rsidP="00A0508C">
      <w:pPr>
        <w:spacing w:line="240" w:lineRule="auto"/>
        <w:rPr>
          <w:rFonts w:ascii="Arial" w:eastAsiaTheme="minorEastAsia" w:hAnsi="Arial" w:cs="Arial"/>
          <w:sz w:val="20"/>
          <w:szCs w:val="20"/>
        </w:rPr>
      </w:pPr>
    </w:p>
    <w:p w:rsidR="00BE111D" w:rsidRPr="00A0508C" w:rsidRDefault="00BE111D" w:rsidP="00A0508C">
      <w:pPr>
        <w:spacing w:line="240" w:lineRule="auto"/>
        <w:jc w:val="center"/>
        <w:rPr>
          <w:rFonts w:ascii="Arial" w:hAnsi="Arial" w:cs="Arial"/>
          <w:b/>
          <w:sz w:val="20"/>
          <w:szCs w:val="20"/>
        </w:rPr>
      </w:pPr>
      <w:r w:rsidRPr="00A0508C">
        <w:rPr>
          <w:rFonts w:ascii="Arial" w:hAnsi="Arial" w:cs="Arial"/>
          <w:b/>
          <w:sz w:val="20"/>
          <w:szCs w:val="20"/>
        </w:rPr>
        <w:lastRenderedPageBreak/>
        <w:t>Tabel 4.3</w:t>
      </w:r>
    </w:p>
    <w:p w:rsidR="00BE111D" w:rsidRPr="00A0508C" w:rsidRDefault="00BE111D" w:rsidP="00A0508C">
      <w:pPr>
        <w:spacing w:line="240" w:lineRule="auto"/>
        <w:jc w:val="center"/>
        <w:rPr>
          <w:rFonts w:ascii="Arial" w:hAnsi="Arial" w:cs="Arial"/>
          <w:b/>
          <w:sz w:val="20"/>
          <w:szCs w:val="20"/>
        </w:rPr>
      </w:pPr>
      <w:r w:rsidRPr="00A0508C">
        <w:rPr>
          <w:rFonts w:ascii="Arial" w:hAnsi="Arial" w:cs="Arial"/>
          <w:b/>
          <w:sz w:val="20"/>
          <w:szCs w:val="20"/>
        </w:rPr>
        <w:t>Koefisien Determinasi Struktur Modal dan Kebijakan Dividen terhadap Nilai Perusahaan</w:t>
      </w:r>
    </w:p>
    <w:p w:rsidR="00BE111D" w:rsidRPr="00A0508C" w:rsidRDefault="00BE111D" w:rsidP="00A0508C">
      <w:pPr>
        <w:autoSpaceDE w:val="0"/>
        <w:autoSpaceDN w:val="0"/>
        <w:adjustRightInd w:val="0"/>
        <w:spacing w:line="240" w:lineRule="auto"/>
        <w:rPr>
          <w:rFonts w:ascii="Arial" w:hAnsi="Arial" w:cs="Arial"/>
          <w:sz w:val="20"/>
          <w:szCs w:val="2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1348"/>
        <w:gridCol w:w="1869"/>
        <w:gridCol w:w="1995"/>
        <w:gridCol w:w="2694"/>
        <w:gridCol w:w="2692"/>
      </w:tblGrid>
      <w:tr w:rsidR="00BE111D" w:rsidRPr="00A0508C" w:rsidTr="00B46CBE">
        <w:trPr>
          <w:cantSplit/>
          <w:tblHeader/>
          <w:jc w:val="center"/>
        </w:trPr>
        <w:tc>
          <w:tcPr>
            <w:tcW w:w="5000" w:type="pct"/>
            <w:gridSpan w:val="5"/>
            <w:tcBorders>
              <w:top w:val="nil"/>
              <w:left w:val="nil"/>
              <w:bottom w:val="nil"/>
              <w:right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b/>
                <w:bCs/>
                <w:color w:val="000000"/>
                <w:sz w:val="20"/>
                <w:szCs w:val="20"/>
              </w:rPr>
              <w:t>Model Summary</w:t>
            </w:r>
          </w:p>
        </w:tc>
      </w:tr>
      <w:tr w:rsidR="00BE111D" w:rsidRPr="00A0508C" w:rsidTr="00B46CBE">
        <w:trPr>
          <w:cantSplit/>
          <w:tblHeader/>
          <w:jc w:val="center"/>
        </w:trPr>
        <w:tc>
          <w:tcPr>
            <w:tcW w:w="636"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Model</w:t>
            </w:r>
          </w:p>
        </w:tc>
        <w:tc>
          <w:tcPr>
            <w:tcW w:w="882"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R</w:t>
            </w:r>
          </w:p>
        </w:tc>
        <w:tc>
          <w:tcPr>
            <w:tcW w:w="941"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R Square</w:t>
            </w:r>
          </w:p>
        </w:tc>
        <w:tc>
          <w:tcPr>
            <w:tcW w:w="1271"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Adjusted R Square</w:t>
            </w:r>
          </w:p>
        </w:tc>
        <w:tc>
          <w:tcPr>
            <w:tcW w:w="1271"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Std. Error of the Estimate</w:t>
            </w:r>
          </w:p>
        </w:tc>
      </w:tr>
      <w:tr w:rsidR="00BE111D" w:rsidRPr="00A0508C" w:rsidTr="00B46CBE">
        <w:trPr>
          <w:cantSplit/>
          <w:tblHeader/>
          <w:jc w:val="center"/>
        </w:trPr>
        <w:tc>
          <w:tcPr>
            <w:tcW w:w="636" w:type="pc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1</w:t>
            </w:r>
          </w:p>
        </w:tc>
        <w:tc>
          <w:tcPr>
            <w:tcW w:w="882"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.474</w:t>
            </w:r>
            <w:r w:rsidRPr="00A0508C">
              <w:rPr>
                <w:rFonts w:ascii="Arial" w:hAnsi="Arial" w:cs="Arial"/>
                <w:color w:val="000000"/>
                <w:sz w:val="20"/>
                <w:szCs w:val="20"/>
                <w:vertAlign w:val="superscript"/>
              </w:rPr>
              <w:t>a</w:t>
            </w:r>
          </w:p>
        </w:tc>
        <w:tc>
          <w:tcPr>
            <w:tcW w:w="941"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.225</w:t>
            </w:r>
          </w:p>
        </w:tc>
        <w:tc>
          <w:tcPr>
            <w:tcW w:w="1271" w:type="pct"/>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.160</w:t>
            </w:r>
          </w:p>
        </w:tc>
        <w:tc>
          <w:tcPr>
            <w:tcW w:w="1271"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1.31882</w:t>
            </w:r>
          </w:p>
        </w:tc>
      </w:tr>
      <w:tr w:rsidR="00BE111D" w:rsidRPr="00A0508C" w:rsidTr="00B46CBE">
        <w:trPr>
          <w:cantSplit/>
          <w:jc w:val="center"/>
        </w:trPr>
        <w:tc>
          <w:tcPr>
            <w:tcW w:w="5000" w:type="pct"/>
            <w:gridSpan w:val="5"/>
            <w:tcBorders>
              <w:top w:val="nil"/>
              <w:left w:val="nil"/>
              <w:bottom w:val="nil"/>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a. Predictors: (Constant), Kebijakan Dividen, Struktur Modal</w:t>
            </w:r>
          </w:p>
        </w:tc>
      </w:tr>
    </w:tbl>
    <w:p w:rsidR="00BE111D" w:rsidRPr="00A0508C" w:rsidRDefault="00BE111D" w:rsidP="00A0508C">
      <w:pPr>
        <w:autoSpaceDE w:val="0"/>
        <w:autoSpaceDN w:val="0"/>
        <w:adjustRightInd w:val="0"/>
        <w:spacing w:line="240" w:lineRule="auto"/>
        <w:rPr>
          <w:rFonts w:ascii="Arial" w:hAnsi="Arial" w:cs="Arial"/>
          <w:sz w:val="20"/>
          <w:szCs w:val="20"/>
        </w:rPr>
      </w:pPr>
      <w:r w:rsidRPr="00A0508C">
        <w:rPr>
          <w:rFonts w:ascii="Arial" w:hAnsi="Arial" w:cs="Arial"/>
          <w:sz w:val="20"/>
          <w:szCs w:val="20"/>
        </w:rPr>
        <w:t>Sumber:Hasil Pengolahan Data</w:t>
      </w:r>
    </w:p>
    <w:p w:rsidR="00BE111D" w:rsidRPr="00A0508C" w:rsidRDefault="00BE111D" w:rsidP="00A0508C">
      <w:pPr>
        <w:autoSpaceDE w:val="0"/>
        <w:autoSpaceDN w:val="0"/>
        <w:adjustRightInd w:val="0"/>
        <w:spacing w:line="240" w:lineRule="auto"/>
        <w:ind w:firstLine="720"/>
        <w:rPr>
          <w:rFonts w:ascii="Arial" w:hAnsi="Arial" w:cs="Arial"/>
          <w:sz w:val="20"/>
          <w:szCs w:val="20"/>
        </w:rPr>
      </w:pPr>
      <w:r w:rsidRPr="00A0508C">
        <w:rPr>
          <w:rFonts w:ascii="Arial" w:hAnsi="Arial" w:cs="Arial"/>
          <w:sz w:val="20"/>
          <w:szCs w:val="20"/>
        </w:rPr>
        <w:t>Berdasarkan hasil perhitungan manual dan menggunakan program SPSS dapat diperoleh koefisien determinasi sebesar 0,225 atau 22,5 % ini berarti bahwa nilai perusahaan (Y) dipengaruhi oleh struktur modal dan kebijakan dividen sebesar 22,5% sedangkan 77,5% dipengaruhi oleh faktor-faktor lain yang tidak diteliti seperti profitabilitas, ukuran perusahaan, dan pertumbuhan perusahaan.</w:t>
      </w:r>
    </w:p>
    <w:p w:rsidR="00BE111D" w:rsidRPr="00A0508C" w:rsidRDefault="00BE111D" w:rsidP="00A0508C">
      <w:pPr>
        <w:spacing w:line="240" w:lineRule="auto"/>
        <w:rPr>
          <w:rFonts w:ascii="Arial" w:hAnsi="Arial" w:cs="Arial"/>
          <w:b/>
          <w:sz w:val="20"/>
          <w:szCs w:val="20"/>
        </w:rPr>
      </w:pPr>
    </w:p>
    <w:p w:rsidR="00BE111D" w:rsidRPr="00A0508C" w:rsidRDefault="00BE111D" w:rsidP="00466E9E">
      <w:pPr>
        <w:pStyle w:val="ListParagraph"/>
        <w:numPr>
          <w:ilvl w:val="0"/>
          <w:numId w:val="21"/>
        </w:numPr>
        <w:spacing w:line="240" w:lineRule="auto"/>
        <w:jc w:val="left"/>
        <w:rPr>
          <w:rFonts w:ascii="Arial" w:hAnsi="Arial" w:cs="Arial"/>
          <w:b/>
          <w:sz w:val="20"/>
          <w:szCs w:val="20"/>
        </w:rPr>
      </w:pPr>
      <w:r w:rsidRPr="00A0508C">
        <w:rPr>
          <w:rFonts w:ascii="Arial" w:hAnsi="Arial" w:cs="Arial"/>
          <w:b/>
          <w:sz w:val="20"/>
          <w:szCs w:val="20"/>
        </w:rPr>
        <w:t>Pengujian Hipotesis</w:t>
      </w:r>
    </w:p>
    <w:p w:rsidR="00BE111D" w:rsidRPr="00A0508C" w:rsidRDefault="00BE111D" w:rsidP="00A0508C">
      <w:pPr>
        <w:spacing w:line="240" w:lineRule="auto"/>
        <w:ind w:firstLine="426"/>
        <w:rPr>
          <w:rFonts w:ascii="Arial" w:hAnsi="Arial" w:cs="Arial"/>
          <w:sz w:val="20"/>
          <w:szCs w:val="20"/>
        </w:rPr>
      </w:pPr>
      <w:r w:rsidRPr="00A0508C">
        <w:rPr>
          <w:rFonts w:ascii="Arial" w:eastAsiaTheme="minorEastAsia" w:hAnsi="Arial" w:cs="Arial"/>
          <w:color w:val="000000"/>
          <w:sz w:val="20"/>
          <w:szCs w:val="20"/>
        </w:rPr>
        <w:tab/>
      </w:r>
      <w:r w:rsidRPr="00A0508C">
        <w:rPr>
          <w:rFonts w:ascii="Arial" w:hAnsi="Arial" w:cs="Arial"/>
          <w:sz w:val="20"/>
          <w:szCs w:val="20"/>
        </w:rPr>
        <w:t>Hasil pengujian hipotesis Pengaruh Struktur Modal terhadap Nilai perusahaan adalah sebagai berikut :</w:t>
      </w:r>
    </w:p>
    <w:p w:rsidR="00BE111D" w:rsidRPr="00A0508C" w:rsidRDefault="00BE111D" w:rsidP="00A0508C">
      <w:pPr>
        <w:spacing w:line="240" w:lineRule="auto"/>
        <w:jc w:val="center"/>
        <w:rPr>
          <w:rFonts w:ascii="Arial" w:hAnsi="Arial" w:cs="Arial"/>
          <w:b/>
          <w:sz w:val="20"/>
          <w:szCs w:val="20"/>
        </w:rPr>
      </w:pPr>
      <w:r w:rsidRPr="00A0508C">
        <w:rPr>
          <w:rFonts w:ascii="Arial" w:hAnsi="Arial" w:cs="Arial"/>
          <w:b/>
          <w:sz w:val="20"/>
          <w:szCs w:val="20"/>
        </w:rPr>
        <w:t>Tabel 4.4</w:t>
      </w:r>
    </w:p>
    <w:p w:rsidR="00BE111D" w:rsidRPr="00A0508C" w:rsidRDefault="00BE111D" w:rsidP="00A0508C">
      <w:pPr>
        <w:spacing w:line="240" w:lineRule="auto"/>
        <w:jc w:val="center"/>
        <w:rPr>
          <w:rFonts w:ascii="Arial" w:hAnsi="Arial" w:cs="Arial"/>
          <w:b/>
          <w:sz w:val="20"/>
          <w:szCs w:val="20"/>
        </w:rPr>
      </w:pPr>
      <w:r w:rsidRPr="00A0508C">
        <w:rPr>
          <w:rFonts w:ascii="Arial" w:hAnsi="Arial" w:cs="Arial"/>
          <w:b/>
          <w:sz w:val="20"/>
          <w:szCs w:val="20"/>
        </w:rPr>
        <w:t>Uji 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954"/>
        <w:gridCol w:w="2338"/>
        <w:gridCol w:w="1350"/>
        <w:gridCol w:w="1429"/>
        <w:gridCol w:w="2143"/>
        <w:gridCol w:w="1191"/>
        <w:gridCol w:w="1193"/>
      </w:tblGrid>
      <w:tr w:rsidR="00BE111D" w:rsidRPr="00A0508C" w:rsidTr="00B46CBE">
        <w:trPr>
          <w:cantSplit/>
          <w:tblHeader/>
          <w:jc w:val="center"/>
        </w:trPr>
        <w:tc>
          <w:tcPr>
            <w:tcW w:w="5000" w:type="pct"/>
            <w:gridSpan w:val="7"/>
            <w:tcBorders>
              <w:top w:val="nil"/>
              <w:left w:val="nil"/>
              <w:bottom w:val="nil"/>
              <w:right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b/>
                <w:bCs/>
                <w:color w:val="000000"/>
                <w:sz w:val="20"/>
                <w:szCs w:val="20"/>
              </w:rPr>
              <w:t>Coefficients</w:t>
            </w:r>
            <w:r w:rsidRPr="00A0508C">
              <w:rPr>
                <w:rFonts w:ascii="Arial" w:hAnsi="Arial" w:cs="Arial"/>
                <w:b/>
                <w:bCs/>
                <w:color w:val="000000"/>
                <w:sz w:val="20"/>
                <w:szCs w:val="20"/>
                <w:vertAlign w:val="superscript"/>
              </w:rPr>
              <w:t>a</w:t>
            </w:r>
          </w:p>
        </w:tc>
      </w:tr>
      <w:tr w:rsidR="00BE111D" w:rsidRPr="00A0508C" w:rsidTr="00B46CBE">
        <w:trPr>
          <w:cantSplit/>
          <w:tblHeader/>
          <w:jc w:val="center"/>
        </w:trPr>
        <w:tc>
          <w:tcPr>
            <w:tcW w:w="1553"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Model</w:t>
            </w:r>
          </w:p>
        </w:tc>
        <w:tc>
          <w:tcPr>
            <w:tcW w:w="1311" w:type="pct"/>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Unstandardized Coefficients</w:t>
            </w:r>
          </w:p>
        </w:tc>
        <w:tc>
          <w:tcPr>
            <w:tcW w:w="1011" w:type="pct"/>
            <w:tcBorders>
              <w:top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Standardized Coefficients</w:t>
            </w:r>
          </w:p>
        </w:tc>
        <w:tc>
          <w:tcPr>
            <w:tcW w:w="562"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t</w:t>
            </w:r>
          </w:p>
        </w:tc>
        <w:tc>
          <w:tcPr>
            <w:tcW w:w="562" w:type="pct"/>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Sig.</w:t>
            </w:r>
          </w:p>
        </w:tc>
      </w:tr>
      <w:tr w:rsidR="000E7D4E" w:rsidRPr="00A0508C" w:rsidTr="00B46CBE">
        <w:trPr>
          <w:cantSplit/>
          <w:tblHeader/>
          <w:jc w:val="center"/>
        </w:trPr>
        <w:tc>
          <w:tcPr>
            <w:tcW w:w="1553" w:type="pct"/>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637" w:type="pc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B</w:t>
            </w:r>
          </w:p>
        </w:tc>
        <w:tc>
          <w:tcPr>
            <w:tcW w:w="674" w:type="pct"/>
            <w:tcBorders>
              <w:bottom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Std. Error</w:t>
            </w:r>
          </w:p>
        </w:tc>
        <w:tc>
          <w:tcPr>
            <w:tcW w:w="1011" w:type="pct"/>
            <w:tcBorders>
              <w:bottom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Beta</w:t>
            </w:r>
          </w:p>
        </w:tc>
        <w:tc>
          <w:tcPr>
            <w:tcW w:w="562"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562" w:type="pct"/>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r>
      <w:tr w:rsidR="000E7D4E" w:rsidRPr="00A0508C" w:rsidTr="00B46CBE">
        <w:trPr>
          <w:cantSplit/>
          <w:tblHeader/>
          <w:jc w:val="center"/>
        </w:trPr>
        <w:tc>
          <w:tcPr>
            <w:tcW w:w="450"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1</w:t>
            </w:r>
          </w:p>
        </w:tc>
        <w:tc>
          <w:tcPr>
            <w:tcW w:w="1103"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(Constant)</w:t>
            </w:r>
          </w:p>
        </w:tc>
        <w:tc>
          <w:tcPr>
            <w:tcW w:w="637"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2.568</w:t>
            </w:r>
          </w:p>
        </w:tc>
        <w:tc>
          <w:tcPr>
            <w:tcW w:w="674" w:type="pct"/>
            <w:tcBorders>
              <w:top w:val="single" w:sz="16" w:space="0" w:color="000000"/>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.650</w:t>
            </w:r>
          </w:p>
        </w:tc>
        <w:tc>
          <w:tcPr>
            <w:tcW w:w="1011" w:type="pct"/>
            <w:tcBorders>
              <w:top w:val="single" w:sz="16" w:space="0" w:color="000000"/>
              <w:bottom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sz w:val="20"/>
                <w:szCs w:val="20"/>
              </w:rPr>
            </w:pPr>
          </w:p>
        </w:tc>
        <w:tc>
          <w:tcPr>
            <w:tcW w:w="562" w:type="pct"/>
            <w:tcBorders>
              <w:top w:val="single" w:sz="16" w:space="0" w:color="000000"/>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3.952</w:t>
            </w:r>
          </w:p>
        </w:tc>
        <w:tc>
          <w:tcPr>
            <w:tcW w:w="562"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.001</w:t>
            </w:r>
          </w:p>
        </w:tc>
      </w:tr>
      <w:tr w:rsidR="000E7D4E" w:rsidRPr="00A0508C" w:rsidTr="00B46CBE">
        <w:trPr>
          <w:cantSplit/>
          <w:tblHeader/>
          <w:jc w:val="center"/>
        </w:trPr>
        <w:tc>
          <w:tcPr>
            <w:tcW w:w="450"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1103" w:type="pct"/>
            <w:tcBorders>
              <w:top w:val="nil"/>
              <w:left w:val="nil"/>
              <w:bottom w:val="nil"/>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Struktur Modal</w:t>
            </w:r>
          </w:p>
        </w:tc>
        <w:tc>
          <w:tcPr>
            <w:tcW w:w="637" w:type="pct"/>
            <w:tcBorders>
              <w:top w:val="nil"/>
              <w:left w:val="single" w:sz="16" w:space="0" w:color="000000"/>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-.251</w:t>
            </w:r>
          </w:p>
        </w:tc>
        <w:tc>
          <w:tcPr>
            <w:tcW w:w="674" w:type="pct"/>
            <w:tcBorders>
              <w:top w:val="nil"/>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.384</w:t>
            </w:r>
          </w:p>
        </w:tc>
        <w:tc>
          <w:tcPr>
            <w:tcW w:w="1011" w:type="pct"/>
            <w:tcBorders>
              <w:top w:val="nil"/>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-.146</w:t>
            </w:r>
          </w:p>
        </w:tc>
        <w:tc>
          <w:tcPr>
            <w:tcW w:w="562" w:type="pct"/>
            <w:tcBorders>
              <w:top w:val="nil"/>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-.655</w:t>
            </w:r>
          </w:p>
        </w:tc>
        <w:tc>
          <w:tcPr>
            <w:tcW w:w="562" w:type="pct"/>
            <w:tcBorders>
              <w:top w:val="nil"/>
              <w:bottom w:val="nil"/>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.519</w:t>
            </w:r>
          </w:p>
        </w:tc>
      </w:tr>
      <w:tr w:rsidR="000E7D4E" w:rsidRPr="00A0508C" w:rsidTr="00B46CBE">
        <w:trPr>
          <w:cantSplit/>
          <w:tblHeader/>
          <w:jc w:val="center"/>
        </w:trPr>
        <w:tc>
          <w:tcPr>
            <w:tcW w:w="450"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1103"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Kebijakan Dividen</w:t>
            </w:r>
          </w:p>
        </w:tc>
        <w:tc>
          <w:tcPr>
            <w:tcW w:w="637"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.033</w:t>
            </w:r>
          </w:p>
        </w:tc>
        <w:tc>
          <w:tcPr>
            <w:tcW w:w="674" w:type="pct"/>
            <w:tcBorders>
              <w:top w:val="nil"/>
              <w:bottom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.019</w:t>
            </w:r>
          </w:p>
        </w:tc>
        <w:tc>
          <w:tcPr>
            <w:tcW w:w="1011" w:type="pct"/>
            <w:tcBorders>
              <w:top w:val="nil"/>
              <w:bottom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.373</w:t>
            </w:r>
          </w:p>
        </w:tc>
        <w:tc>
          <w:tcPr>
            <w:tcW w:w="562" w:type="pct"/>
            <w:tcBorders>
              <w:top w:val="nil"/>
              <w:bottom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1.669</w:t>
            </w:r>
          </w:p>
        </w:tc>
        <w:tc>
          <w:tcPr>
            <w:tcW w:w="562"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.108</w:t>
            </w:r>
          </w:p>
        </w:tc>
      </w:tr>
      <w:tr w:rsidR="00BE111D" w:rsidRPr="00A0508C" w:rsidTr="00B46CBE">
        <w:trPr>
          <w:cantSplit/>
          <w:jc w:val="center"/>
        </w:trPr>
        <w:tc>
          <w:tcPr>
            <w:tcW w:w="2864" w:type="pct"/>
            <w:gridSpan w:val="4"/>
            <w:tcBorders>
              <w:top w:val="nil"/>
              <w:left w:val="nil"/>
              <w:bottom w:val="nil"/>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a. Dependent Variable: Nilai Perusahaan</w:t>
            </w:r>
          </w:p>
        </w:tc>
        <w:tc>
          <w:tcPr>
            <w:tcW w:w="1011" w:type="pct"/>
            <w:tcBorders>
              <w:top w:val="nil"/>
              <w:left w:val="nil"/>
              <w:bottom w:val="nil"/>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sz w:val="20"/>
                <w:szCs w:val="20"/>
              </w:rPr>
            </w:pPr>
          </w:p>
        </w:tc>
        <w:tc>
          <w:tcPr>
            <w:tcW w:w="562" w:type="pct"/>
            <w:tcBorders>
              <w:top w:val="nil"/>
              <w:left w:val="nil"/>
              <w:bottom w:val="nil"/>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sz w:val="20"/>
                <w:szCs w:val="20"/>
              </w:rPr>
            </w:pPr>
          </w:p>
        </w:tc>
        <w:tc>
          <w:tcPr>
            <w:tcW w:w="562" w:type="pct"/>
            <w:tcBorders>
              <w:top w:val="nil"/>
              <w:left w:val="nil"/>
              <w:bottom w:val="nil"/>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sz w:val="20"/>
                <w:szCs w:val="20"/>
              </w:rPr>
            </w:pPr>
          </w:p>
        </w:tc>
      </w:tr>
    </w:tbl>
    <w:p w:rsidR="00BE111D" w:rsidRPr="00A0508C" w:rsidRDefault="00BE111D" w:rsidP="00A0508C">
      <w:pPr>
        <w:autoSpaceDE w:val="0"/>
        <w:autoSpaceDN w:val="0"/>
        <w:adjustRightInd w:val="0"/>
        <w:spacing w:line="240" w:lineRule="auto"/>
        <w:rPr>
          <w:rFonts w:ascii="Arial" w:hAnsi="Arial" w:cs="Arial"/>
          <w:sz w:val="20"/>
          <w:szCs w:val="20"/>
        </w:rPr>
      </w:pPr>
      <w:r w:rsidRPr="00A0508C">
        <w:rPr>
          <w:rFonts w:ascii="Arial" w:hAnsi="Arial" w:cs="Arial"/>
          <w:sz w:val="20"/>
          <w:szCs w:val="20"/>
        </w:rPr>
        <w:t>Sumber:Hasil Pengolahan Data</w:t>
      </w:r>
    </w:p>
    <w:p w:rsidR="00BE111D" w:rsidRPr="00A0508C" w:rsidRDefault="00BE111D" w:rsidP="00A0508C">
      <w:pPr>
        <w:autoSpaceDE w:val="0"/>
        <w:autoSpaceDN w:val="0"/>
        <w:adjustRightInd w:val="0"/>
        <w:spacing w:line="240" w:lineRule="auto"/>
        <w:ind w:firstLine="720"/>
        <w:rPr>
          <w:rFonts w:ascii="Arial" w:hAnsi="Arial" w:cs="Arial"/>
          <w:sz w:val="20"/>
          <w:szCs w:val="20"/>
        </w:rPr>
      </w:pPr>
      <w:r w:rsidRPr="00A0508C">
        <w:rPr>
          <w:rFonts w:ascii="Arial" w:hAnsi="Arial" w:cs="Arial"/>
          <w:sz w:val="20"/>
          <w:szCs w:val="20"/>
        </w:rPr>
        <w:t>Nilai t</w:t>
      </w:r>
      <w:r w:rsidRPr="00A0508C">
        <w:rPr>
          <w:rFonts w:ascii="Arial" w:hAnsi="Arial" w:cs="Arial"/>
          <w:sz w:val="20"/>
          <w:szCs w:val="20"/>
          <w:vertAlign w:val="subscript"/>
        </w:rPr>
        <w:t>hitung</w:t>
      </w:r>
      <w:r w:rsidRPr="00A0508C">
        <w:rPr>
          <w:rFonts w:ascii="Arial" w:hAnsi="Arial" w:cs="Arial"/>
          <w:sz w:val="20"/>
          <w:szCs w:val="20"/>
        </w:rPr>
        <w:t xml:space="preserve"> dibandingkan dengan nilai t</w:t>
      </w:r>
      <w:r w:rsidRPr="00A0508C">
        <w:rPr>
          <w:rFonts w:ascii="Arial" w:hAnsi="Arial" w:cs="Arial"/>
          <w:sz w:val="20"/>
          <w:szCs w:val="20"/>
          <w:vertAlign w:val="subscript"/>
        </w:rPr>
        <w:t>tabel</w:t>
      </w:r>
      <w:r w:rsidRPr="00A0508C">
        <w:rPr>
          <w:rFonts w:ascii="Arial" w:hAnsi="Arial" w:cs="Arial"/>
          <w:sz w:val="20"/>
          <w:szCs w:val="20"/>
        </w:rPr>
        <w:t xml:space="preserve"> berdasarkan tingkat signifikansi (α) = 5% = 0,05/2 = 0,025 dan derajat kebebasan pembilang = k dan derajat kebebasan penyebut = n-k-1. Jadi, pembilang = 2 dan derajat penyebut = 27-2-1 = 24, maka t  tabel diperoleh sebesar 2,064.</w:t>
      </w:r>
    </w:p>
    <w:p w:rsidR="00BE111D" w:rsidRPr="00A0508C" w:rsidRDefault="00BE111D" w:rsidP="00A0508C">
      <w:pPr>
        <w:pStyle w:val="Default"/>
        <w:ind w:firstLine="720"/>
        <w:jc w:val="both"/>
        <w:rPr>
          <w:sz w:val="20"/>
          <w:szCs w:val="20"/>
        </w:rPr>
      </w:pPr>
      <w:r w:rsidRPr="00A0508C">
        <w:rPr>
          <w:sz w:val="20"/>
          <w:szCs w:val="20"/>
        </w:rPr>
        <w:t>Dari hasil perhitungan tersebut dapat diketahui t</w:t>
      </w:r>
      <w:r w:rsidRPr="00A0508C">
        <w:rPr>
          <w:sz w:val="20"/>
          <w:szCs w:val="20"/>
          <w:vertAlign w:val="subscript"/>
        </w:rPr>
        <w:t>hitung</w:t>
      </w:r>
      <w:r w:rsidRPr="00A0508C">
        <w:rPr>
          <w:sz w:val="20"/>
          <w:szCs w:val="20"/>
        </w:rPr>
        <w:t xml:space="preserve"> &lt; t</w:t>
      </w:r>
      <w:r w:rsidRPr="00A0508C">
        <w:rPr>
          <w:sz w:val="20"/>
          <w:szCs w:val="20"/>
          <w:vertAlign w:val="subscript"/>
        </w:rPr>
        <w:t>tabel</w:t>
      </w:r>
      <w:r w:rsidRPr="00A0508C">
        <w:rPr>
          <w:sz w:val="20"/>
          <w:szCs w:val="20"/>
        </w:rPr>
        <w:t xml:space="preserve"> (-0,655 &lt; -2,064). Artinya H</w:t>
      </w:r>
      <w:r w:rsidRPr="00A0508C">
        <w:rPr>
          <w:sz w:val="20"/>
          <w:szCs w:val="20"/>
          <w:vertAlign w:val="subscript"/>
        </w:rPr>
        <w:t>0</w:t>
      </w:r>
      <w:r w:rsidRPr="00A0508C">
        <w:rPr>
          <w:sz w:val="20"/>
          <w:szCs w:val="20"/>
        </w:rPr>
        <w:t xml:space="preserve"> berada di daerah penerimaan dan H</w:t>
      </w:r>
      <w:r w:rsidRPr="00A0508C">
        <w:rPr>
          <w:sz w:val="20"/>
          <w:szCs w:val="20"/>
          <w:vertAlign w:val="subscript"/>
        </w:rPr>
        <w:t>1</w:t>
      </w:r>
      <w:r w:rsidRPr="00A0508C">
        <w:rPr>
          <w:sz w:val="20"/>
          <w:szCs w:val="20"/>
        </w:rPr>
        <w:t xml:space="preserve"> ditolak, menjelaskan bahwa struktur modal berpengaruh positif tidak signifikan terhadap nilai perusahaan. </w:t>
      </w:r>
    </w:p>
    <w:p w:rsidR="00BE111D" w:rsidRPr="00A0508C" w:rsidRDefault="00BE111D" w:rsidP="00A0508C">
      <w:pPr>
        <w:pStyle w:val="Default"/>
        <w:ind w:firstLine="720"/>
        <w:jc w:val="both"/>
        <w:rPr>
          <w:sz w:val="20"/>
          <w:szCs w:val="20"/>
        </w:rPr>
      </w:pPr>
      <w:r w:rsidRPr="00A0508C">
        <w:rPr>
          <w:sz w:val="20"/>
          <w:szCs w:val="20"/>
        </w:rPr>
        <w:t>Pengaruh positif yang  tidak signifikan menandakan bahwa struktur modal berpengaruh terhadap nilai perusahaan, namun pengaruhnya sangat lemah. Dalam arti lain tinggi rendahnya struktur modal tidak menjadi alas an nilai perusahaan itu baik atau buruk.</w:t>
      </w:r>
    </w:p>
    <w:p w:rsidR="00BE111D" w:rsidRPr="00A0508C" w:rsidRDefault="00BE111D" w:rsidP="00A0508C">
      <w:pPr>
        <w:pStyle w:val="Default"/>
        <w:ind w:firstLine="720"/>
        <w:jc w:val="both"/>
        <w:rPr>
          <w:sz w:val="20"/>
          <w:szCs w:val="20"/>
        </w:rPr>
      </w:pPr>
      <w:r w:rsidRPr="00A0508C">
        <w:rPr>
          <w:sz w:val="20"/>
          <w:szCs w:val="20"/>
        </w:rPr>
        <w:t xml:space="preserve"> Hasil yang diproleh ini sesuai dengan teori penghubung yang menyatakan bahwa struktur modal berpengaruh positif terhadap nilai perusahaan. </w:t>
      </w:r>
    </w:p>
    <w:p w:rsidR="00BE111D" w:rsidRPr="00A0508C" w:rsidRDefault="00BE111D" w:rsidP="00A0508C">
      <w:pPr>
        <w:pStyle w:val="Default"/>
        <w:ind w:firstLine="720"/>
        <w:jc w:val="both"/>
        <w:rPr>
          <w:sz w:val="20"/>
          <w:szCs w:val="20"/>
        </w:rPr>
      </w:pPr>
      <w:r w:rsidRPr="00A0508C">
        <w:rPr>
          <w:sz w:val="20"/>
          <w:szCs w:val="20"/>
        </w:rPr>
        <w:t xml:space="preserve">Selain itu, hasil penelitian ini sesuai dengan penelitian terdahulu yang dilakukan oleh </w:t>
      </w:r>
      <w:r w:rsidRPr="00A0508C">
        <w:rPr>
          <w:color w:val="auto"/>
          <w:sz w:val="20"/>
          <w:szCs w:val="20"/>
        </w:rPr>
        <w:t xml:space="preserve">Masdar Mas’ud </w:t>
      </w:r>
      <w:r w:rsidRPr="00A0508C">
        <w:rPr>
          <w:sz w:val="20"/>
          <w:szCs w:val="20"/>
        </w:rPr>
        <w:t>dengan judul “</w:t>
      </w:r>
      <w:r w:rsidRPr="00A0508C">
        <w:rPr>
          <w:color w:val="auto"/>
          <w:sz w:val="20"/>
          <w:szCs w:val="20"/>
        </w:rPr>
        <w:t>Analisis Faktor-faktor yang Mempengaruhi Struktur Modal dan Hubungannya terhadap Nilai Perusahaan pada Industri Manufaktur di Bursa Efek Jakarta”</w:t>
      </w:r>
      <w:r w:rsidRPr="00A0508C">
        <w:rPr>
          <w:sz w:val="20"/>
          <w:szCs w:val="20"/>
        </w:rPr>
        <w:t xml:space="preserve"> yang menyimpulkan bahwa struktur modal berpengaruh signifikan positif terhadap struktur modal dan penelitian </w:t>
      </w:r>
      <w:r w:rsidRPr="00A0508C">
        <w:rPr>
          <w:color w:val="auto"/>
          <w:sz w:val="20"/>
          <w:szCs w:val="20"/>
        </w:rPr>
        <w:t xml:space="preserve">Werner R. Murhadi yang berjudul </w:t>
      </w:r>
      <w:r w:rsidRPr="00A0508C">
        <w:rPr>
          <w:sz w:val="20"/>
          <w:szCs w:val="20"/>
        </w:rPr>
        <w:t xml:space="preserve">“Hubungan </w:t>
      </w:r>
      <w:r w:rsidRPr="00A0508C">
        <w:rPr>
          <w:i/>
          <w:sz w:val="20"/>
          <w:szCs w:val="20"/>
        </w:rPr>
        <w:t>Capital Expenditure</w:t>
      </w:r>
      <w:r w:rsidRPr="00A0508C">
        <w:rPr>
          <w:sz w:val="20"/>
          <w:szCs w:val="20"/>
        </w:rPr>
        <w:t>, Risiko Sistematis, Struktur Modal, Tingkat Kemampulabaan Terhadap Nilai Perusahaan”, yang menyatakan bahwastruktur modal memiliki pengaruh positif dan signifikan terhadap nilai perusahaan. Hanya saja terjadi perbedaan taraf signifikansi atau tidaknya.</w:t>
      </w:r>
    </w:p>
    <w:p w:rsidR="00BE111D" w:rsidRPr="00A0508C" w:rsidRDefault="00BE111D" w:rsidP="00A0508C">
      <w:pPr>
        <w:pStyle w:val="Default"/>
        <w:jc w:val="both"/>
        <w:rPr>
          <w:sz w:val="20"/>
          <w:szCs w:val="20"/>
        </w:rPr>
      </w:pPr>
    </w:p>
    <w:p w:rsidR="00BE111D" w:rsidRDefault="00BE111D" w:rsidP="00A0508C">
      <w:pPr>
        <w:spacing w:line="240" w:lineRule="auto"/>
        <w:ind w:firstLine="425"/>
        <w:rPr>
          <w:rFonts w:ascii="Arial" w:hAnsi="Arial" w:cs="Arial"/>
          <w:sz w:val="20"/>
          <w:szCs w:val="20"/>
        </w:rPr>
      </w:pPr>
      <w:r w:rsidRPr="00A0508C">
        <w:rPr>
          <w:rFonts w:ascii="Arial" w:hAnsi="Arial" w:cs="Arial"/>
          <w:sz w:val="20"/>
          <w:szCs w:val="20"/>
        </w:rPr>
        <w:t>Hasil pengujian hipetesis Pengaruh Kebijakan Deviden terhadap Nilai perusahaan :</w:t>
      </w:r>
    </w:p>
    <w:p w:rsidR="00C81299" w:rsidRPr="00A0508C" w:rsidRDefault="00C81299" w:rsidP="00A0508C">
      <w:pPr>
        <w:spacing w:line="240" w:lineRule="auto"/>
        <w:ind w:firstLine="425"/>
        <w:rPr>
          <w:rFonts w:ascii="Arial" w:hAnsi="Arial" w:cs="Arial"/>
          <w:sz w:val="20"/>
          <w:szCs w:val="20"/>
        </w:rPr>
      </w:pPr>
    </w:p>
    <w:p w:rsidR="00BE111D" w:rsidRPr="00A0508C" w:rsidRDefault="00BE111D" w:rsidP="00A0508C">
      <w:pPr>
        <w:spacing w:line="240" w:lineRule="auto"/>
        <w:jc w:val="center"/>
        <w:rPr>
          <w:rFonts w:ascii="Arial" w:hAnsi="Arial" w:cs="Arial"/>
          <w:b/>
          <w:sz w:val="20"/>
          <w:szCs w:val="20"/>
        </w:rPr>
      </w:pPr>
      <w:r w:rsidRPr="00A0508C">
        <w:rPr>
          <w:rFonts w:ascii="Arial" w:hAnsi="Arial" w:cs="Arial"/>
          <w:b/>
          <w:sz w:val="20"/>
          <w:szCs w:val="20"/>
        </w:rPr>
        <w:t>Tabel 4.12</w:t>
      </w:r>
    </w:p>
    <w:p w:rsidR="00BE111D" w:rsidRPr="00A0508C" w:rsidRDefault="00BE111D" w:rsidP="00A0508C">
      <w:pPr>
        <w:spacing w:line="240" w:lineRule="auto"/>
        <w:jc w:val="center"/>
        <w:rPr>
          <w:rFonts w:ascii="Arial" w:hAnsi="Arial" w:cs="Arial"/>
          <w:b/>
          <w:sz w:val="20"/>
          <w:szCs w:val="20"/>
        </w:rPr>
      </w:pPr>
      <w:r w:rsidRPr="00A0508C">
        <w:rPr>
          <w:rFonts w:ascii="Arial" w:hAnsi="Arial" w:cs="Arial"/>
          <w:b/>
          <w:sz w:val="20"/>
          <w:szCs w:val="20"/>
        </w:rPr>
        <w:t>Uji 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tblPr>
      <w:tblGrid>
        <w:gridCol w:w="954"/>
        <w:gridCol w:w="2340"/>
        <w:gridCol w:w="1350"/>
        <w:gridCol w:w="1429"/>
        <w:gridCol w:w="2143"/>
        <w:gridCol w:w="1191"/>
        <w:gridCol w:w="1191"/>
      </w:tblGrid>
      <w:tr w:rsidR="00BE111D" w:rsidRPr="00A0508C" w:rsidTr="00B46CBE">
        <w:trPr>
          <w:cantSplit/>
          <w:tblHeader/>
          <w:jc w:val="center"/>
        </w:trPr>
        <w:tc>
          <w:tcPr>
            <w:tcW w:w="5000" w:type="pct"/>
            <w:gridSpan w:val="7"/>
            <w:tcBorders>
              <w:top w:val="nil"/>
              <w:left w:val="nil"/>
              <w:bottom w:val="nil"/>
              <w:right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b/>
                <w:bCs/>
                <w:color w:val="000000"/>
                <w:sz w:val="20"/>
                <w:szCs w:val="20"/>
              </w:rPr>
              <w:t>Coefficients</w:t>
            </w:r>
            <w:r w:rsidRPr="00A0508C">
              <w:rPr>
                <w:rFonts w:ascii="Arial" w:hAnsi="Arial" w:cs="Arial"/>
                <w:b/>
                <w:bCs/>
                <w:color w:val="000000"/>
                <w:sz w:val="20"/>
                <w:szCs w:val="20"/>
                <w:vertAlign w:val="superscript"/>
              </w:rPr>
              <w:t>a</w:t>
            </w:r>
          </w:p>
        </w:tc>
      </w:tr>
      <w:tr w:rsidR="00BE111D" w:rsidRPr="00A0508C" w:rsidTr="00B46CBE">
        <w:trPr>
          <w:cantSplit/>
          <w:tblHeader/>
          <w:jc w:val="center"/>
        </w:trPr>
        <w:tc>
          <w:tcPr>
            <w:tcW w:w="1554" w:type="pct"/>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Model</w:t>
            </w:r>
          </w:p>
        </w:tc>
        <w:tc>
          <w:tcPr>
            <w:tcW w:w="1311" w:type="pct"/>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Unstandardized Coefficients</w:t>
            </w:r>
          </w:p>
        </w:tc>
        <w:tc>
          <w:tcPr>
            <w:tcW w:w="1011" w:type="pct"/>
            <w:tcBorders>
              <w:top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Standardized Coefficients</w:t>
            </w:r>
          </w:p>
        </w:tc>
        <w:tc>
          <w:tcPr>
            <w:tcW w:w="562" w:type="pct"/>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t</w:t>
            </w:r>
          </w:p>
        </w:tc>
        <w:tc>
          <w:tcPr>
            <w:tcW w:w="562" w:type="pct"/>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Sig.</w:t>
            </w:r>
          </w:p>
        </w:tc>
      </w:tr>
      <w:tr w:rsidR="000E7D4E" w:rsidRPr="00A0508C" w:rsidTr="00B46CBE">
        <w:trPr>
          <w:cantSplit/>
          <w:tblHeader/>
          <w:jc w:val="center"/>
        </w:trPr>
        <w:tc>
          <w:tcPr>
            <w:tcW w:w="1554" w:type="pct"/>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637" w:type="pc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B</w:t>
            </w:r>
          </w:p>
        </w:tc>
        <w:tc>
          <w:tcPr>
            <w:tcW w:w="674" w:type="pct"/>
            <w:tcBorders>
              <w:bottom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Std. Error</w:t>
            </w:r>
          </w:p>
        </w:tc>
        <w:tc>
          <w:tcPr>
            <w:tcW w:w="1011" w:type="pct"/>
            <w:tcBorders>
              <w:bottom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jc w:val="center"/>
              <w:rPr>
                <w:rFonts w:ascii="Arial" w:hAnsi="Arial" w:cs="Arial"/>
                <w:color w:val="000000"/>
                <w:sz w:val="20"/>
                <w:szCs w:val="20"/>
              </w:rPr>
            </w:pPr>
            <w:r w:rsidRPr="00A0508C">
              <w:rPr>
                <w:rFonts w:ascii="Arial" w:hAnsi="Arial" w:cs="Arial"/>
                <w:color w:val="000000"/>
                <w:sz w:val="20"/>
                <w:szCs w:val="20"/>
              </w:rPr>
              <w:t>Beta</w:t>
            </w:r>
          </w:p>
        </w:tc>
        <w:tc>
          <w:tcPr>
            <w:tcW w:w="562" w:type="pct"/>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562" w:type="pct"/>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r>
      <w:tr w:rsidR="000E7D4E" w:rsidRPr="00A0508C" w:rsidTr="00B46CBE">
        <w:trPr>
          <w:cantSplit/>
          <w:tblHeader/>
          <w:jc w:val="center"/>
        </w:trPr>
        <w:tc>
          <w:tcPr>
            <w:tcW w:w="450"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lastRenderedPageBreak/>
              <w:t>1</w:t>
            </w:r>
          </w:p>
        </w:tc>
        <w:tc>
          <w:tcPr>
            <w:tcW w:w="1104"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(Constant)</w:t>
            </w:r>
          </w:p>
        </w:tc>
        <w:tc>
          <w:tcPr>
            <w:tcW w:w="637"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2.568</w:t>
            </w:r>
          </w:p>
        </w:tc>
        <w:tc>
          <w:tcPr>
            <w:tcW w:w="674" w:type="pct"/>
            <w:tcBorders>
              <w:top w:val="single" w:sz="16" w:space="0" w:color="000000"/>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.650</w:t>
            </w:r>
          </w:p>
        </w:tc>
        <w:tc>
          <w:tcPr>
            <w:tcW w:w="1011" w:type="pct"/>
            <w:tcBorders>
              <w:top w:val="single" w:sz="16" w:space="0" w:color="000000"/>
              <w:bottom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sz w:val="20"/>
                <w:szCs w:val="20"/>
              </w:rPr>
            </w:pPr>
          </w:p>
        </w:tc>
        <w:tc>
          <w:tcPr>
            <w:tcW w:w="562" w:type="pct"/>
            <w:tcBorders>
              <w:top w:val="single" w:sz="16" w:space="0" w:color="000000"/>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3.952</w:t>
            </w:r>
          </w:p>
        </w:tc>
        <w:tc>
          <w:tcPr>
            <w:tcW w:w="562"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.001</w:t>
            </w:r>
          </w:p>
        </w:tc>
      </w:tr>
      <w:tr w:rsidR="000E7D4E" w:rsidRPr="00A0508C" w:rsidTr="00B46CBE">
        <w:trPr>
          <w:cantSplit/>
          <w:tblHeader/>
          <w:jc w:val="center"/>
        </w:trPr>
        <w:tc>
          <w:tcPr>
            <w:tcW w:w="450"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1104" w:type="pct"/>
            <w:tcBorders>
              <w:top w:val="nil"/>
              <w:left w:val="nil"/>
              <w:bottom w:val="nil"/>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Struktur Modal</w:t>
            </w:r>
          </w:p>
        </w:tc>
        <w:tc>
          <w:tcPr>
            <w:tcW w:w="637" w:type="pct"/>
            <w:tcBorders>
              <w:top w:val="nil"/>
              <w:left w:val="single" w:sz="16" w:space="0" w:color="000000"/>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-.251</w:t>
            </w:r>
          </w:p>
        </w:tc>
        <w:tc>
          <w:tcPr>
            <w:tcW w:w="674" w:type="pct"/>
            <w:tcBorders>
              <w:top w:val="nil"/>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.384</w:t>
            </w:r>
          </w:p>
        </w:tc>
        <w:tc>
          <w:tcPr>
            <w:tcW w:w="1011" w:type="pct"/>
            <w:tcBorders>
              <w:top w:val="nil"/>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-.146</w:t>
            </w:r>
          </w:p>
        </w:tc>
        <w:tc>
          <w:tcPr>
            <w:tcW w:w="562" w:type="pct"/>
            <w:tcBorders>
              <w:top w:val="nil"/>
              <w:bottom w:val="nil"/>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-.655</w:t>
            </w:r>
          </w:p>
        </w:tc>
        <w:tc>
          <w:tcPr>
            <w:tcW w:w="562" w:type="pct"/>
            <w:tcBorders>
              <w:top w:val="nil"/>
              <w:bottom w:val="nil"/>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.519</w:t>
            </w:r>
          </w:p>
        </w:tc>
      </w:tr>
      <w:tr w:rsidR="000E7D4E" w:rsidRPr="00A0508C" w:rsidTr="00B46CBE">
        <w:trPr>
          <w:cantSplit/>
          <w:tblHeader/>
          <w:jc w:val="center"/>
        </w:trPr>
        <w:tc>
          <w:tcPr>
            <w:tcW w:w="450"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p>
        </w:tc>
        <w:tc>
          <w:tcPr>
            <w:tcW w:w="1104"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Kebijakan Dividen</w:t>
            </w:r>
          </w:p>
        </w:tc>
        <w:tc>
          <w:tcPr>
            <w:tcW w:w="637"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.033</w:t>
            </w:r>
          </w:p>
        </w:tc>
        <w:tc>
          <w:tcPr>
            <w:tcW w:w="674" w:type="pct"/>
            <w:tcBorders>
              <w:top w:val="nil"/>
              <w:bottom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.019</w:t>
            </w:r>
          </w:p>
        </w:tc>
        <w:tc>
          <w:tcPr>
            <w:tcW w:w="1011" w:type="pct"/>
            <w:tcBorders>
              <w:top w:val="nil"/>
              <w:bottom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.373</w:t>
            </w:r>
          </w:p>
        </w:tc>
        <w:tc>
          <w:tcPr>
            <w:tcW w:w="562" w:type="pct"/>
            <w:tcBorders>
              <w:top w:val="nil"/>
              <w:bottom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1.669</w:t>
            </w:r>
          </w:p>
        </w:tc>
        <w:tc>
          <w:tcPr>
            <w:tcW w:w="562"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E111D" w:rsidRPr="00A0508C" w:rsidRDefault="00BE111D" w:rsidP="00A0508C">
            <w:pPr>
              <w:autoSpaceDE w:val="0"/>
              <w:autoSpaceDN w:val="0"/>
              <w:adjustRightInd w:val="0"/>
              <w:spacing w:line="240" w:lineRule="auto"/>
              <w:jc w:val="right"/>
              <w:rPr>
                <w:rFonts w:ascii="Arial" w:hAnsi="Arial" w:cs="Arial"/>
                <w:color w:val="000000"/>
                <w:sz w:val="20"/>
                <w:szCs w:val="20"/>
              </w:rPr>
            </w:pPr>
            <w:r w:rsidRPr="00A0508C">
              <w:rPr>
                <w:rFonts w:ascii="Arial" w:hAnsi="Arial" w:cs="Arial"/>
                <w:color w:val="000000"/>
                <w:sz w:val="20"/>
                <w:szCs w:val="20"/>
              </w:rPr>
              <w:t>.108</w:t>
            </w:r>
          </w:p>
        </w:tc>
      </w:tr>
      <w:tr w:rsidR="00BE111D" w:rsidRPr="00A0508C" w:rsidTr="00B46CBE">
        <w:trPr>
          <w:cantSplit/>
          <w:jc w:val="center"/>
        </w:trPr>
        <w:tc>
          <w:tcPr>
            <w:tcW w:w="2865" w:type="pct"/>
            <w:gridSpan w:val="4"/>
            <w:tcBorders>
              <w:top w:val="nil"/>
              <w:left w:val="nil"/>
              <w:bottom w:val="nil"/>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color w:val="000000"/>
                <w:sz w:val="20"/>
                <w:szCs w:val="20"/>
              </w:rPr>
            </w:pPr>
            <w:r w:rsidRPr="00A0508C">
              <w:rPr>
                <w:rFonts w:ascii="Arial" w:hAnsi="Arial" w:cs="Arial"/>
                <w:color w:val="000000"/>
                <w:sz w:val="20"/>
                <w:szCs w:val="20"/>
              </w:rPr>
              <w:t>a. Dependent Variable: Nilai Perusahaan</w:t>
            </w:r>
          </w:p>
        </w:tc>
        <w:tc>
          <w:tcPr>
            <w:tcW w:w="1011" w:type="pct"/>
            <w:tcBorders>
              <w:top w:val="nil"/>
              <w:left w:val="nil"/>
              <w:bottom w:val="nil"/>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sz w:val="20"/>
                <w:szCs w:val="20"/>
              </w:rPr>
            </w:pPr>
          </w:p>
        </w:tc>
        <w:tc>
          <w:tcPr>
            <w:tcW w:w="562" w:type="pct"/>
            <w:tcBorders>
              <w:top w:val="nil"/>
              <w:left w:val="nil"/>
              <w:bottom w:val="nil"/>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sz w:val="20"/>
                <w:szCs w:val="20"/>
              </w:rPr>
            </w:pPr>
          </w:p>
        </w:tc>
        <w:tc>
          <w:tcPr>
            <w:tcW w:w="562" w:type="pct"/>
            <w:tcBorders>
              <w:top w:val="nil"/>
              <w:left w:val="nil"/>
              <w:bottom w:val="nil"/>
              <w:right w:val="nil"/>
            </w:tcBorders>
            <w:shd w:val="clear" w:color="auto" w:fill="FFFFFF"/>
            <w:tcMar>
              <w:top w:w="30" w:type="dxa"/>
              <w:left w:w="30" w:type="dxa"/>
              <w:bottom w:w="30" w:type="dxa"/>
              <w:right w:w="30" w:type="dxa"/>
            </w:tcMar>
          </w:tcPr>
          <w:p w:rsidR="00BE111D" w:rsidRPr="00A0508C" w:rsidRDefault="00BE111D" w:rsidP="00A0508C">
            <w:pPr>
              <w:autoSpaceDE w:val="0"/>
              <w:autoSpaceDN w:val="0"/>
              <w:adjustRightInd w:val="0"/>
              <w:spacing w:line="240" w:lineRule="auto"/>
              <w:rPr>
                <w:rFonts w:ascii="Arial" w:hAnsi="Arial" w:cs="Arial"/>
                <w:sz w:val="20"/>
                <w:szCs w:val="20"/>
              </w:rPr>
            </w:pPr>
          </w:p>
        </w:tc>
      </w:tr>
    </w:tbl>
    <w:p w:rsidR="00BE111D" w:rsidRPr="00A0508C" w:rsidRDefault="00BE111D" w:rsidP="00A0508C">
      <w:pPr>
        <w:autoSpaceDE w:val="0"/>
        <w:autoSpaceDN w:val="0"/>
        <w:adjustRightInd w:val="0"/>
        <w:spacing w:line="240" w:lineRule="auto"/>
        <w:rPr>
          <w:rFonts w:ascii="Arial" w:hAnsi="Arial" w:cs="Arial"/>
          <w:sz w:val="20"/>
          <w:szCs w:val="20"/>
        </w:rPr>
      </w:pPr>
      <w:r w:rsidRPr="00A0508C">
        <w:rPr>
          <w:rFonts w:ascii="Arial" w:hAnsi="Arial" w:cs="Arial"/>
          <w:sz w:val="20"/>
          <w:szCs w:val="20"/>
        </w:rPr>
        <w:t>Sumber:Hasil Pengolahan Data</w:t>
      </w:r>
    </w:p>
    <w:p w:rsidR="00BE111D" w:rsidRPr="00A0508C" w:rsidRDefault="00BE111D" w:rsidP="00A0508C">
      <w:pPr>
        <w:autoSpaceDE w:val="0"/>
        <w:autoSpaceDN w:val="0"/>
        <w:adjustRightInd w:val="0"/>
        <w:spacing w:line="240" w:lineRule="auto"/>
        <w:ind w:firstLine="720"/>
        <w:rPr>
          <w:rFonts w:ascii="Arial" w:hAnsi="Arial" w:cs="Arial"/>
          <w:sz w:val="20"/>
          <w:szCs w:val="20"/>
        </w:rPr>
      </w:pPr>
      <w:r w:rsidRPr="00A0508C">
        <w:rPr>
          <w:rFonts w:ascii="Arial" w:hAnsi="Arial" w:cs="Arial"/>
          <w:sz w:val="20"/>
          <w:szCs w:val="20"/>
        </w:rPr>
        <w:t>Nilai t</w:t>
      </w:r>
      <w:r w:rsidRPr="00A0508C">
        <w:rPr>
          <w:rFonts w:ascii="Arial" w:hAnsi="Arial" w:cs="Arial"/>
          <w:sz w:val="20"/>
          <w:szCs w:val="20"/>
          <w:vertAlign w:val="subscript"/>
        </w:rPr>
        <w:t>hitung</w:t>
      </w:r>
      <w:r w:rsidRPr="00A0508C">
        <w:rPr>
          <w:rFonts w:ascii="Arial" w:hAnsi="Arial" w:cs="Arial"/>
          <w:sz w:val="20"/>
          <w:szCs w:val="20"/>
        </w:rPr>
        <w:t xml:space="preserve"> dibandingkan dengan nilai t</w:t>
      </w:r>
      <w:r w:rsidRPr="00A0508C">
        <w:rPr>
          <w:rFonts w:ascii="Arial" w:hAnsi="Arial" w:cs="Arial"/>
          <w:sz w:val="20"/>
          <w:szCs w:val="20"/>
          <w:vertAlign w:val="subscript"/>
        </w:rPr>
        <w:t>tabel</w:t>
      </w:r>
      <w:r w:rsidRPr="00A0508C">
        <w:rPr>
          <w:rFonts w:ascii="Arial" w:hAnsi="Arial" w:cs="Arial"/>
          <w:sz w:val="20"/>
          <w:szCs w:val="20"/>
        </w:rPr>
        <w:t xml:space="preserve"> berdasarkan tingkat signifikansi (α) = 5% = 0,05/2 = 0,025 dan derajat kebebasan pembilang = k dan derajat kebebasan penyebut = n-k-1. Jadi, pembilang = 2 dan derajat penyebut = 27-2-1 = 24, maka t  tabel diperoleh sebesar 2,064.</w:t>
      </w:r>
    </w:p>
    <w:p w:rsidR="00BE111D" w:rsidRPr="00A0508C" w:rsidRDefault="00BE111D" w:rsidP="00A0508C">
      <w:pPr>
        <w:pStyle w:val="Default"/>
        <w:ind w:firstLine="720"/>
        <w:jc w:val="both"/>
        <w:rPr>
          <w:sz w:val="20"/>
          <w:szCs w:val="20"/>
        </w:rPr>
      </w:pPr>
      <w:r w:rsidRPr="00A0508C">
        <w:rPr>
          <w:sz w:val="20"/>
          <w:szCs w:val="20"/>
        </w:rPr>
        <w:t>Dari hasil perhitungan tersebut dapat diketahui t</w:t>
      </w:r>
      <w:r w:rsidRPr="00A0508C">
        <w:rPr>
          <w:sz w:val="20"/>
          <w:szCs w:val="20"/>
          <w:vertAlign w:val="subscript"/>
        </w:rPr>
        <w:t>hitung</w:t>
      </w:r>
      <w:r w:rsidRPr="00A0508C">
        <w:rPr>
          <w:sz w:val="20"/>
          <w:szCs w:val="20"/>
        </w:rPr>
        <w:t xml:space="preserve"> &lt; t</w:t>
      </w:r>
      <w:r w:rsidRPr="00A0508C">
        <w:rPr>
          <w:sz w:val="20"/>
          <w:szCs w:val="20"/>
          <w:vertAlign w:val="subscript"/>
        </w:rPr>
        <w:t>tabel</w:t>
      </w:r>
      <w:r w:rsidRPr="00A0508C">
        <w:rPr>
          <w:sz w:val="20"/>
          <w:szCs w:val="20"/>
        </w:rPr>
        <w:t xml:space="preserve"> (1,669 &lt; 2,064). Artinya H</w:t>
      </w:r>
      <w:r w:rsidRPr="00A0508C">
        <w:rPr>
          <w:sz w:val="20"/>
          <w:szCs w:val="20"/>
          <w:vertAlign w:val="subscript"/>
        </w:rPr>
        <w:t>0</w:t>
      </w:r>
      <w:r w:rsidRPr="00A0508C">
        <w:rPr>
          <w:sz w:val="20"/>
          <w:szCs w:val="20"/>
        </w:rPr>
        <w:t xml:space="preserve"> berada diterimadan H</w:t>
      </w:r>
      <w:r w:rsidRPr="00A0508C">
        <w:rPr>
          <w:sz w:val="20"/>
          <w:szCs w:val="20"/>
          <w:vertAlign w:val="subscript"/>
        </w:rPr>
        <w:t>1</w:t>
      </w:r>
      <w:r w:rsidRPr="00A0508C">
        <w:rPr>
          <w:sz w:val="20"/>
          <w:szCs w:val="20"/>
        </w:rPr>
        <w:t xml:space="preserve"> ditolak, menjelaskan bahwa kebijakan dividen berpengaruh tidak signifikan terhadap nilai perusahaan. </w:t>
      </w:r>
    </w:p>
    <w:p w:rsidR="00BE111D" w:rsidRPr="00A0508C" w:rsidRDefault="00BE111D" w:rsidP="00A0508C">
      <w:pPr>
        <w:pStyle w:val="Default"/>
        <w:ind w:firstLine="720"/>
        <w:jc w:val="both"/>
        <w:rPr>
          <w:sz w:val="20"/>
          <w:szCs w:val="20"/>
        </w:rPr>
      </w:pPr>
      <w:r w:rsidRPr="00A0508C">
        <w:rPr>
          <w:sz w:val="20"/>
          <w:szCs w:val="20"/>
        </w:rPr>
        <w:t>Pengaruh positif yang  tidak signifikan menandakan bahwa kebijakan dividen berpengaruh terhadap nilai perusahaan, namun pengaruhnya sangat lemah. Dalam arti lain besar kecilnya kebijakan dividen yang dibagikan tidak menjadi alas an nilai perusahaan itu baik atau buruk.</w:t>
      </w:r>
    </w:p>
    <w:p w:rsidR="00BE111D" w:rsidRPr="00A0508C" w:rsidRDefault="00BE111D" w:rsidP="00A0508C">
      <w:pPr>
        <w:pStyle w:val="Default"/>
        <w:ind w:firstLine="720"/>
        <w:jc w:val="both"/>
        <w:rPr>
          <w:color w:val="auto"/>
          <w:sz w:val="20"/>
          <w:szCs w:val="20"/>
        </w:rPr>
      </w:pPr>
      <w:r w:rsidRPr="00A0508C">
        <w:rPr>
          <w:sz w:val="20"/>
          <w:szCs w:val="20"/>
        </w:rPr>
        <w:t xml:space="preserve">Hasil yang diproleh ini sesuai dengan teori penghubung yang di utarakan </w:t>
      </w:r>
      <w:r w:rsidRPr="00A0508C">
        <w:rPr>
          <w:color w:val="auto"/>
          <w:sz w:val="20"/>
          <w:szCs w:val="20"/>
        </w:rPr>
        <w:t xml:space="preserve">Gordon-Lintner melalui teori </w:t>
      </w:r>
      <w:r w:rsidRPr="00A0508C">
        <w:rPr>
          <w:i/>
          <w:color w:val="auto"/>
          <w:sz w:val="20"/>
          <w:szCs w:val="20"/>
        </w:rPr>
        <w:t>bird in the hand</w:t>
      </w:r>
      <w:r w:rsidRPr="00A0508C">
        <w:rPr>
          <w:color w:val="auto"/>
          <w:sz w:val="20"/>
          <w:szCs w:val="20"/>
        </w:rPr>
        <w:t xml:space="preserve"> bahwa kebijakan dividen berpengaruh positif terhadap harga saham. </w:t>
      </w:r>
    </w:p>
    <w:p w:rsidR="00BE111D" w:rsidRPr="00A0508C" w:rsidRDefault="00BE111D" w:rsidP="00A0508C">
      <w:pPr>
        <w:autoSpaceDE w:val="0"/>
        <w:autoSpaceDN w:val="0"/>
        <w:adjustRightInd w:val="0"/>
        <w:spacing w:line="240" w:lineRule="auto"/>
        <w:ind w:firstLine="360"/>
        <w:rPr>
          <w:rFonts w:ascii="Arial" w:hAnsi="Arial" w:cs="Arial"/>
          <w:sz w:val="20"/>
          <w:szCs w:val="20"/>
        </w:rPr>
      </w:pPr>
      <w:r w:rsidRPr="00A0508C">
        <w:rPr>
          <w:rFonts w:ascii="Arial" w:hAnsi="Arial" w:cs="Arial"/>
          <w:sz w:val="20"/>
          <w:szCs w:val="20"/>
        </w:rPr>
        <w:t>Selain itu, hasil penelitian ini sesuai dengan penelitian terdahulu yang dilakukan oleh Sri Hasnawati dengan judul “Analisis Kebijakan Dividen Terhadap Nilai Perusahaan Public Di Bursa Efek Jakarta” yang hasilnya kebijakan dividen secara positif mempengaruhi nilai perusahaan. Serta penelitian Intan Rahmawati yang berjudul “Faktor-Faktor Yang Mempengaruhi Kebijakan Dividend dan Pengaruhnya Terhadap Nilai Perusahaan Pada Perusahaan-Perusahaan Di Bursa Efek Jakarta Periode 2000-2004” menghasilkan bahwa kebijakan dividen berpengaruh positif terhadap nilai perusahaan.</w:t>
      </w:r>
    </w:p>
    <w:p w:rsidR="00BE111D" w:rsidRDefault="00BE111D" w:rsidP="00A0508C">
      <w:pPr>
        <w:autoSpaceDE w:val="0"/>
        <w:autoSpaceDN w:val="0"/>
        <w:adjustRightInd w:val="0"/>
        <w:spacing w:line="240" w:lineRule="auto"/>
        <w:rPr>
          <w:rFonts w:ascii="Arial" w:hAnsi="Arial" w:cs="Arial"/>
          <w:sz w:val="20"/>
          <w:szCs w:val="20"/>
        </w:rPr>
      </w:pPr>
    </w:p>
    <w:p w:rsidR="00251375" w:rsidRDefault="00251375" w:rsidP="00A0508C">
      <w:pPr>
        <w:autoSpaceDE w:val="0"/>
        <w:autoSpaceDN w:val="0"/>
        <w:adjustRightInd w:val="0"/>
        <w:spacing w:line="240" w:lineRule="auto"/>
        <w:rPr>
          <w:rFonts w:ascii="Arial" w:hAnsi="Arial" w:cs="Arial"/>
          <w:sz w:val="20"/>
          <w:szCs w:val="20"/>
        </w:rPr>
      </w:pPr>
    </w:p>
    <w:p w:rsidR="00251375" w:rsidRPr="00A0508C" w:rsidRDefault="00251375" w:rsidP="00A0508C">
      <w:pPr>
        <w:autoSpaceDE w:val="0"/>
        <w:autoSpaceDN w:val="0"/>
        <w:adjustRightInd w:val="0"/>
        <w:spacing w:line="240" w:lineRule="auto"/>
        <w:rPr>
          <w:rFonts w:ascii="Arial" w:hAnsi="Arial" w:cs="Arial"/>
          <w:sz w:val="20"/>
          <w:szCs w:val="20"/>
        </w:rPr>
      </w:pPr>
    </w:p>
    <w:p w:rsidR="00BE111D" w:rsidRPr="00A0508C" w:rsidRDefault="00BE111D" w:rsidP="00A0508C">
      <w:pPr>
        <w:spacing w:line="240" w:lineRule="auto"/>
        <w:rPr>
          <w:rFonts w:ascii="Arial" w:hAnsi="Arial" w:cs="Arial"/>
          <w:b/>
          <w:sz w:val="20"/>
          <w:szCs w:val="20"/>
        </w:rPr>
      </w:pPr>
      <w:r w:rsidRPr="00A0508C">
        <w:rPr>
          <w:rFonts w:ascii="Arial" w:hAnsi="Arial" w:cs="Arial"/>
          <w:b/>
          <w:sz w:val="20"/>
          <w:szCs w:val="20"/>
        </w:rPr>
        <w:t>V. KESIMPULAN DAN SARAN</w:t>
      </w:r>
    </w:p>
    <w:p w:rsidR="00BE111D" w:rsidRPr="00A0508C" w:rsidRDefault="00BE111D" w:rsidP="00A0508C">
      <w:pPr>
        <w:spacing w:line="240" w:lineRule="auto"/>
        <w:rPr>
          <w:rFonts w:ascii="Arial" w:hAnsi="Arial" w:cs="Arial"/>
          <w:b/>
          <w:sz w:val="20"/>
          <w:szCs w:val="20"/>
        </w:rPr>
      </w:pPr>
      <w:r w:rsidRPr="00A0508C">
        <w:rPr>
          <w:rFonts w:ascii="Arial" w:hAnsi="Arial" w:cs="Arial"/>
          <w:b/>
          <w:sz w:val="20"/>
          <w:szCs w:val="20"/>
        </w:rPr>
        <w:t>a. Kesimpulan</w:t>
      </w:r>
    </w:p>
    <w:p w:rsidR="00BE111D" w:rsidRPr="00A0508C" w:rsidRDefault="00BE111D" w:rsidP="00A0508C">
      <w:pPr>
        <w:spacing w:line="240" w:lineRule="auto"/>
        <w:rPr>
          <w:rFonts w:ascii="Arial" w:hAnsi="Arial" w:cs="Arial"/>
          <w:sz w:val="20"/>
          <w:szCs w:val="20"/>
        </w:rPr>
      </w:pPr>
      <w:r w:rsidRPr="00A0508C">
        <w:rPr>
          <w:rFonts w:ascii="Arial" w:hAnsi="Arial" w:cs="Arial"/>
          <w:sz w:val="20"/>
          <w:szCs w:val="20"/>
        </w:rPr>
        <w:tab/>
        <w:t>Secara parsial struktur modal berpengaruh tidak signifikan terhadap nilai perusahaan. Nilai korelasi negatif menunjukan bahwa hubungan antara struktur modal dan nilai perusahaan tidak searah, maksudnya jika semakin besar atau naik struktur modal maka nilai perusahaan akan menurun. Hubungan yang terjadi antara struktur modal dengan</w:t>
      </w:r>
      <w:r w:rsidRPr="00A0508C">
        <w:rPr>
          <w:rFonts w:ascii="Arial" w:hAnsi="Arial" w:cs="Arial"/>
          <w:i/>
          <w:iCs/>
          <w:sz w:val="20"/>
          <w:szCs w:val="20"/>
        </w:rPr>
        <w:t xml:space="preserve"> </w:t>
      </w:r>
      <w:r w:rsidRPr="00A0508C">
        <w:rPr>
          <w:rFonts w:ascii="Arial" w:hAnsi="Arial" w:cs="Arial"/>
          <w:iCs/>
          <w:sz w:val="20"/>
          <w:szCs w:val="20"/>
        </w:rPr>
        <w:t>nilai perusahaan</w:t>
      </w:r>
      <w:r w:rsidRPr="00A0508C">
        <w:rPr>
          <w:rFonts w:ascii="Arial" w:hAnsi="Arial" w:cs="Arial"/>
          <w:i/>
          <w:iCs/>
          <w:sz w:val="20"/>
          <w:szCs w:val="20"/>
        </w:rPr>
        <w:t xml:space="preserve"> </w:t>
      </w:r>
      <w:r w:rsidRPr="00A0508C">
        <w:rPr>
          <w:rFonts w:ascii="Arial" w:hAnsi="Arial" w:cs="Arial"/>
          <w:sz w:val="20"/>
          <w:szCs w:val="20"/>
        </w:rPr>
        <w:t>adalah hubungan yang tidak signifikan. Dengan demikian maka dapat disimpulkan bahwa terdapat kecenderungan hubungan positif yang sangat lemah antara struktur modal dengan</w:t>
      </w:r>
      <w:r w:rsidRPr="00A0508C">
        <w:rPr>
          <w:rFonts w:ascii="Arial" w:hAnsi="Arial" w:cs="Arial"/>
          <w:i/>
          <w:iCs/>
          <w:sz w:val="20"/>
          <w:szCs w:val="20"/>
        </w:rPr>
        <w:t xml:space="preserve"> </w:t>
      </w:r>
      <w:r w:rsidRPr="00A0508C">
        <w:rPr>
          <w:rFonts w:ascii="Arial" w:hAnsi="Arial" w:cs="Arial"/>
          <w:iCs/>
          <w:sz w:val="20"/>
          <w:szCs w:val="20"/>
        </w:rPr>
        <w:t>nilai perusahaan</w:t>
      </w:r>
      <w:r w:rsidRPr="00A0508C">
        <w:rPr>
          <w:rFonts w:ascii="Arial" w:hAnsi="Arial" w:cs="Arial"/>
          <w:sz w:val="20"/>
          <w:szCs w:val="20"/>
        </w:rPr>
        <w:t>, namun tidak signifikan.</w:t>
      </w:r>
    </w:p>
    <w:p w:rsidR="00BE111D" w:rsidRPr="00A0508C" w:rsidRDefault="00BE111D" w:rsidP="00A0508C">
      <w:pPr>
        <w:spacing w:line="240" w:lineRule="auto"/>
        <w:ind w:firstLine="720"/>
        <w:rPr>
          <w:rFonts w:ascii="Arial" w:hAnsi="Arial" w:cs="Arial"/>
          <w:sz w:val="20"/>
          <w:szCs w:val="20"/>
        </w:rPr>
      </w:pPr>
      <w:r w:rsidRPr="00A0508C">
        <w:rPr>
          <w:rFonts w:ascii="Arial" w:hAnsi="Arial" w:cs="Arial"/>
          <w:sz w:val="20"/>
          <w:szCs w:val="20"/>
        </w:rPr>
        <w:t>Secara parsial kebijakan dividen berpengaruh tidak signifikan terhadap nilai perusahaan. Nilai korelasi positif menunjukkan bahwa hubungan antara kebijakan dividen dan nilai perusahaan searah, artinya jika jika kebijakan dividen meningkat maka nilai perusahaan akan meningkat. Hubungan yang terjadi antara kebijakan dividen dengan</w:t>
      </w:r>
      <w:r w:rsidRPr="00A0508C">
        <w:rPr>
          <w:rFonts w:ascii="Arial" w:hAnsi="Arial" w:cs="Arial"/>
          <w:i/>
          <w:iCs/>
          <w:sz w:val="20"/>
          <w:szCs w:val="20"/>
        </w:rPr>
        <w:t xml:space="preserve"> </w:t>
      </w:r>
      <w:r w:rsidRPr="00A0508C">
        <w:rPr>
          <w:rFonts w:ascii="Arial" w:hAnsi="Arial" w:cs="Arial"/>
          <w:iCs/>
          <w:sz w:val="20"/>
          <w:szCs w:val="20"/>
        </w:rPr>
        <w:t>nilai perusahaan</w:t>
      </w:r>
      <w:r w:rsidRPr="00A0508C">
        <w:rPr>
          <w:rFonts w:ascii="Arial" w:hAnsi="Arial" w:cs="Arial"/>
          <w:i/>
          <w:iCs/>
          <w:sz w:val="20"/>
          <w:szCs w:val="20"/>
        </w:rPr>
        <w:t xml:space="preserve"> </w:t>
      </w:r>
      <w:r w:rsidRPr="00A0508C">
        <w:rPr>
          <w:rFonts w:ascii="Arial" w:hAnsi="Arial" w:cs="Arial"/>
          <w:sz w:val="20"/>
          <w:szCs w:val="20"/>
        </w:rPr>
        <w:t>adalah hubungan yang tidak signifikan. Dengan demikian maka dapat disimpulkan bahwa terdapat kecenderungan hubungan positif yang sangat lemah antara kebijakan dividen dengan</w:t>
      </w:r>
      <w:r w:rsidRPr="00A0508C">
        <w:rPr>
          <w:rFonts w:ascii="Arial" w:hAnsi="Arial" w:cs="Arial"/>
          <w:i/>
          <w:iCs/>
          <w:sz w:val="20"/>
          <w:szCs w:val="20"/>
        </w:rPr>
        <w:t xml:space="preserve"> </w:t>
      </w:r>
      <w:r w:rsidRPr="00A0508C">
        <w:rPr>
          <w:rFonts w:ascii="Arial" w:hAnsi="Arial" w:cs="Arial"/>
          <w:iCs/>
          <w:sz w:val="20"/>
          <w:szCs w:val="20"/>
        </w:rPr>
        <w:t>nilai perusahaan</w:t>
      </w:r>
      <w:r w:rsidRPr="00A0508C">
        <w:rPr>
          <w:rFonts w:ascii="Arial" w:hAnsi="Arial" w:cs="Arial"/>
          <w:sz w:val="20"/>
          <w:szCs w:val="20"/>
        </w:rPr>
        <w:t xml:space="preserve">, namun tidak signifikan. </w:t>
      </w:r>
    </w:p>
    <w:p w:rsidR="00BE111D" w:rsidRPr="00A0508C" w:rsidRDefault="00BE111D" w:rsidP="00A0508C">
      <w:pPr>
        <w:spacing w:line="240" w:lineRule="auto"/>
        <w:rPr>
          <w:rFonts w:ascii="Arial" w:hAnsi="Arial" w:cs="Arial"/>
          <w:b/>
          <w:sz w:val="20"/>
          <w:szCs w:val="20"/>
        </w:rPr>
      </w:pPr>
      <w:r w:rsidRPr="00A0508C">
        <w:rPr>
          <w:rFonts w:ascii="Arial" w:hAnsi="Arial" w:cs="Arial"/>
          <w:b/>
          <w:sz w:val="20"/>
          <w:szCs w:val="20"/>
        </w:rPr>
        <w:t>b. Saran</w:t>
      </w:r>
    </w:p>
    <w:p w:rsidR="00BE111D" w:rsidRPr="00A0508C" w:rsidRDefault="00BE111D" w:rsidP="00A0508C">
      <w:pPr>
        <w:spacing w:line="240" w:lineRule="auto"/>
        <w:rPr>
          <w:rFonts w:ascii="Arial" w:hAnsi="Arial" w:cs="Arial"/>
          <w:sz w:val="20"/>
          <w:szCs w:val="20"/>
        </w:rPr>
      </w:pPr>
      <w:r w:rsidRPr="00A0508C">
        <w:rPr>
          <w:rFonts w:ascii="Arial" w:hAnsi="Arial" w:cs="Arial"/>
          <w:b/>
          <w:sz w:val="20"/>
          <w:szCs w:val="20"/>
        </w:rPr>
        <w:tab/>
      </w:r>
      <w:r w:rsidRPr="00A0508C">
        <w:rPr>
          <w:rFonts w:ascii="Arial" w:hAnsi="Arial" w:cs="Arial"/>
          <w:sz w:val="20"/>
          <w:szCs w:val="20"/>
        </w:rPr>
        <w:t>Hubungan antara struktur modal dan nilai perusahaan yang tidak searah menandakan besar kesil nya struktur modal perusahaan akan bearkibat terbalik terhadap nilai perusahaan. Maka dari itu perusahaan harus mengoptimalkan modal sendiri untuk menjalankan perusahaannya, meskipun modal yang berasala dari pinjaman mampu mengurangi pajak akan tetapi risiko peminjaman berdampak buruk terhadap nilai.</w:t>
      </w:r>
    </w:p>
    <w:p w:rsidR="00BE111D" w:rsidRPr="00A0508C" w:rsidRDefault="00BE111D" w:rsidP="00A0508C">
      <w:pPr>
        <w:spacing w:line="240" w:lineRule="auto"/>
        <w:ind w:firstLine="720"/>
        <w:rPr>
          <w:rFonts w:ascii="Arial" w:hAnsi="Arial" w:cs="Arial"/>
          <w:sz w:val="20"/>
          <w:szCs w:val="20"/>
        </w:rPr>
      </w:pPr>
      <w:r w:rsidRPr="00A0508C">
        <w:rPr>
          <w:rFonts w:ascii="Arial" w:hAnsi="Arial" w:cs="Arial"/>
          <w:sz w:val="20"/>
          <w:szCs w:val="20"/>
        </w:rPr>
        <w:t>Hubungan kebijakan dividen dengan nilai perusahaan yang searah pisitif menandakan bahwa kebijakan dividen mempengaruhi nilai perusahaan. Seringnya perusahaan membagikan dividen membuat suatu perusahaan banyak di minati investor sehingga nilai perusahaan terangkat naik dengan banyaknya investor yang menanamkan modal untuk kelangsungan hidup perusahaan.</w:t>
      </w:r>
    </w:p>
    <w:p w:rsidR="00BE111D" w:rsidRPr="00A0508C" w:rsidRDefault="00BE111D" w:rsidP="00A0508C">
      <w:pPr>
        <w:spacing w:line="240" w:lineRule="auto"/>
        <w:rPr>
          <w:rFonts w:ascii="Arial" w:hAnsi="Arial" w:cs="Arial"/>
          <w:sz w:val="20"/>
          <w:szCs w:val="20"/>
        </w:rPr>
      </w:pPr>
    </w:p>
    <w:p w:rsidR="00BE111D" w:rsidRPr="00A0508C" w:rsidRDefault="00BE111D" w:rsidP="00A0508C">
      <w:pPr>
        <w:spacing w:line="240" w:lineRule="auto"/>
        <w:rPr>
          <w:rFonts w:ascii="Arial" w:hAnsi="Arial" w:cs="Arial"/>
          <w:b/>
          <w:sz w:val="20"/>
          <w:szCs w:val="20"/>
        </w:rPr>
      </w:pPr>
      <w:r w:rsidRPr="00A0508C">
        <w:rPr>
          <w:rFonts w:ascii="Arial" w:hAnsi="Arial" w:cs="Arial"/>
          <w:b/>
          <w:sz w:val="20"/>
          <w:szCs w:val="20"/>
        </w:rPr>
        <w:t>VI. DAFTAR PUSTAKA</w:t>
      </w:r>
    </w:p>
    <w:p w:rsidR="00BE111D" w:rsidRPr="00A0508C" w:rsidRDefault="00BE111D" w:rsidP="00A0508C">
      <w:pPr>
        <w:pStyle w:val="Default"/>
        <w:ind w:left="720" w:hanging="720"/>
        <w:jc w:val="both"/>
        <w:rPr>
          <w:sz w:val="20"/>
          <w:szCs w:val="20"/>
        </w:rPr>
      </w:pPr>
      <w:r w:rsidRPr="00A0508C">
        <w:rPr>
          <w:sz w:val="20"/>
          <w:szCs w:val="20"/>
        </w:rPr>
        <w:t xml:space="preserve">Ahmad Rodoni dan Herni Ali. (2010). </w:t>
      </w:r>
      <w:r w:rsidRPr="00A0508C">
        <w:rPr>
          <w:i/>
          <w:sz w:val="20"/>
          <w:szCs w:val="20"/>
        </w:rPr>
        <w:t>Manajemen Keuangan</w:t>
      </w:r>
      <w:r w:rsidRPr="00A0508C">
        <w:rPr>
          <w:sz w:val="20"/>
          <w:szCs w:val="20"/>
        </w:rPr>
        <w:t>. Jakarta: Mitra Wacana Media.</w:t>
      </w:r>
    </w:p>
    <w:p w:rsidR="00BE111D" w:rsidRPr="00A0508C" w:rsidRDefault="00BE111D" w:rsidP="00A0508C">
      <w:pPr>
        <w:pStyle w:val="Default"/>
        <w:ind w:left="720" w:hanging="720"/>
        <w:jc w:val="both"/>
        <w:rPr>
          <w:sz w:val="20"/>
          <w:szCs w:val="20"/>
        </w:rPr>
      </w:pPr>
      <w:r w:rsidRPr="00A0508C">
        <w:rPr>
          <w:sz w:val="20"/>
          <w:szCs w:val="20"/>
        </w:rPr>
        <w:t xml:space="preserve">Agus Sartono. (2001). </w:t>
      </w:r>
      <w:r w:rsidRPr="00A0508C">
        <w:rPr>
          <w:i/>
          <w:iCs/>
          <w:sz w:val="20"/>
          <w:szCs w:val="20"/>
        </w:rPr>
        <w:t xml:space="preserve">Manajemen Keuangan Teori dan Aplikasi. </w:t>
      </w:r>
      <w:r w:rsidRPr="00A0508C">
        <w:rPr>
          <w:sz w:val="20"/>
          <w:szCs w:val="20"/>
        </w:rPr>
        <w:t>Yogyakarta: BFEE.</w:t>
      </w:r>
    </w:p>
    <w:p w:rsidR="00BE111D" w:rsidRPr="00A0508C" w:rsidRDefault="00BE111D" w:rsidP="00A0508C">
      <w:pPr>
        <w:pStyle w:val="Default"/>
        <w:ind w:left="720" w:hanging="720"/>
        <w:jc w:val="both"/>
        <w:rPr>
          <w:sz w:val="20"/>
          <w:szCs w:val="20"/>
        </w:rPr>
      </w:pPr>
      <w:r w:rsidRPr="00A0508C">
        <w:rPr>
          <w:sz w:val="20"/>
          <w:szCs w:val="20"/>
        </w:rPr>
        <w:t xml:space="preserve"> Agus Sartono. (2010). </w:t>
      </w:r>
      <w:r w:rsidRPr="00A0508C">
        <w:rPr>
          <w:i/>
          <w:iCs/>
          <w:sz w:val="20"/>
          <w:szCs w:val="20"/>
        </w:rPr>
        <w:t xml:space="preserve">Manajemen Keuangan Teori dan Aplikasi </w:t>
      </w:r>
      <w:r w:rsidRPr="00A0508C">
        <w:rPr>
          <w:sz w:val="20"/>
          <w:szCs w:val="20"/>
        </w:rPr>
        <w:t>(4th ed.). Yogyakarta: BPFE.</w:t>
      </w:r>
    </w:p>
    <w:p w:rsidR="00BE111D" w:rsidRPr="00A0508C" w:rsidRDefault="00BE111D" w:rsidP="00A0508C">
      <w:pPr>
        <w:spacing w:line="240" w:lineRule="auto"/>
        <w:ind w:left="720" w:hanging="720"/>
        <w:rPr>
          <w:rFonts w:ascii="Arial" w:eastAsiaTheme="minorHAnsi" w:hAnsi="Arial" w:cs="Arial"/>
          <w:color w:val="262626"/>
          <w:sz w:val="20"/>
          <w:szCs w:val="20"/>
        </w:rPr>
      </w:pPr>
      <w:r w:rsidRPr="00A0508C">
        <w:rPr>
          <w:rFonts w:ascii="Arial" w:hAnsi="Arial" w:cs="Arial"/>
          <w:sz w:val="20"/>
          <w:szCs w:val="20"/>
        </w:rPr>
        <w:t xml:space="preserve">Anup Chowdhury dan Suman Paul Chowdhury. (2010). </w:t>
      </w:r>
      <w:r w:rsidRPr="00A0508C">
        <w:rPr>
          <w:rFonts w:ascii="Arial" w:hAnsi="Arial" w:cs="Arial"/>
          <w:bCs/>
          <w:sz w:val="20"/>
          <w:szCs w:val="20"/>
        </w:rPr>
        <w:t>Impact Of Capital Structure On Firm’s Value: Evidence From Bangladesh.</w:t>
      </w:r>
      <w:r w:rsidRPr="00A0508C">
        <w:rPr>
          <w:rFonts w:ascii="Arial" w:hAnsi="Arial" w:cs="Arial"/>
          <w:bCs/>
          <w:i/>
          <w:sz w:val="20"/>
          <w:szCs w:val="20"/>
        </w:rPr>
        <w:t xml:space="preserve"> </w:t>
      </w:r>
      <w:r w:rsidRPr="00A0508C">
        <w:rPr>
          <w:rFonts w:ascii="Arial" w:eastAsiaTheme="minorHAnsi" w:hAnsi="Arial" w:cs="Arial"/>
          <w:i/>
          <w:color w:val="262626"/>
          <w:sz w:val="20"/>
          <w:szCs w:val="20"/>
        </w:rPr>
        <w:t>BEH - Business and Economic Horizons, 3</w:t>
      </w:r>
      <w:r w:rsidRPr="00A0508C">
        <w:rPr>
          <w:rFonts w:ascii="Arial" w:eastAsiaTheme="minorHAnsi" w:hAnsi="Arial" w:cs="Arial"/>
          <w:color w:val="262626"/>
          <w:sz w:val="20"/>
          <w:szCs w:val="20"/>
        </w:rPr>
        <w:t>(3), 111-122.</w:t>
      </w:r>
    </w:p>
    <w:p w:rsidR="00BE111D" w:rsidRPr="00A0508C" w:rsidRDefault="00BE111D" w:rsidP="00A0508C">
      <w:pPr>
        <w:autoSpaceDE w:val="0"/>
        <w:autoSpaceDN w:val="0"/>
        <w:adjustRightInd w:val="0"/>
        <w:spacing w:line="240" w:lineRule="auto"/>
        <w:ind w:left="720" w:hanging="720"/>
        <w:rPr>
          <w:rFonts w:ascii="Arial" w:eastAsiaTheme="minorHAnsi" w:hAnsi="Arial" w:cs="Arial"/>
          <w:sz w:val="20"/>
          <w:szCs w:val="20"/>
        </w:rPr>
      </w:pPr>
      <w:r w:rsidRPr="00A0508C">
        <w:rPr>
          <w:rFonts w:ascii="Arial" w:eastAsiaTheme="minorHAnsi" w:hAnsi="Arial" w:cs="Arial"/>
          <w:sz w:val="20"/>
          <w:szCs w:val="20"/>
        </w:rPr>
        <w:lastRenderedPageBreak/>
        <w:t xml:space="preserve">Bestari Dwi Handayani. (2008). Pengaruh </w:t>
      </w:r>
      <w:r w:rsidRPr="00A0508C">
        <w:rPr>
          <w:rFonts w:ascii="Arial" w:eastAsia="HiddenHorzOCR" w:hAnsi="Arial" w:cs="Arial"/>
          <w:sz w:val="20"/>
          <w:szCs w:val="20"/>
        </w:rPr>
        <w:t xml:space="preserve">Struktur Modal terhadap </w:t>
      </w:r>
      <w:r w:rsidRPr="00A0508C">
        <w:rPr>
          <w:rFonts w:ascii="Arial" w:eastAsiaTheme="minorHAnsi" w:hAnsi="Arial" w:cs="Arial"/>
          <w:sz w:val="20"/>
          <w:szCs w:val="20"/>
        </w:rPr>
        <w:t xml:space="preserve">Nilai Perusahaan Pada Perusahaan Sedang Bertumbuh Yang Berbeda: (Pengujian Agency </w:t>
      </w:r>
      <w:r w:rsidRPr="00A0508C">
        <w:rPr>
          <w:rFonts w:ascii="Arial" w:eastAsia="HiddenHorzOCR" w:hAnsi="Arial" w:cs="Arial"/>
          <w:sz w:val="20"/>
          <w:szCs w:val="20"/>
        </w:rPr>
        <w:t xml:space="preserve">Theory). </w:t>
      </w:r>
      <w:r w:rsidRPr="00A0508C">
        <w:rPr>
          <w:rFonts w:ascii="Arial" w:eastAsiaTheme="minorHAnsi" w:hAnsi="Arial" w:cs="Arial"/>
          <w:i/>
          <w:sz w:val="20"/>
          <w:szCs w:val="20"/>
        </w:rPr>
        <w:t>Jurnal Bisnis Dan Ekonomi</w:t>
      </w:r>
      <w:r w:rsidRPr="00A0508C">
        <w:rPr>
          <w:rFonts w:ascii="Arial" w:eastAsiaTheme="minorHAnsi" w:hAnsi="Arial" w:cs="Arial"/>
          <w:sz w:val="20"/>
          <w:szCs w:val="20"/>
        </w:rPr>
        <w:t>. Volume 6 Edisi 1 April. 100-120.</w:t>
      </w:r>
    </w:p>
    <w:p w:rsidR="00BE111D" w:rsidRPr="00A0508C" w:rsidRDefault="00BE111D" w:rsidP="00A0508C">
      <w:pPr>
        <w:pStyle w:val="Default"/>
        <w:ind w:left="720" w:hanging="720"/>
        <w:jc w:val="both"/>
        <w:rPr>
          <w:sz w:val="20"/>
          <w:szCs w:val="20"/>
        </w:rPr>
      </w:pPr>
      <w:r w:rsidRPr="00A0508C">
        <w:rPr>
          <w:sz w:val="20"/>
          <w:szCs w:val="20"/>
        </w:rPr>
        <w:t xml:space="preserve">Brigham, F, Eugene, dan Houston, F, Joel. (2001). </w:t>
      </w:r>
      <w:r w:rsidRPr="00A0508C">
        <w:rPr>
          <w:i/>
          <w:iCs/>
          <w:sz w:val="20"/>
          <w:szCs w:val="20"/>
        </w:rPr>
        <w:t>Manajemen Keuangan</w:t>
      </w:r>
      <w:r w:rsidRPr="00A0508C">
        <w:rPr>
          <w:sz w:val="20"/>
          <w:szCs w:val="20"/>
        </w:rPr>
        <w:t xml:space="preserve">. Jakarta: Erlangga. </w:t>
      </w:r>
    </w:p>
    <w:p w:rsidR="00BE111D" w:rsidRPr="00A0508C" w:rsidRDefault="00BE111D" w:rsidP="00A0508C">
      <w:pPr>
        <w:spacing w:line="240" w:lineRule="auto"/>
        <w:ind w:left="720" w:hanging="720"/>
        <w:rPr>
          <w:rFonts w:ascii="Arial" w:hAnsi="Arial" w:cs="Arial"/>
          <w:sz w:val="20"/>
          <w:szCs w:val="20"/>
        </w:rPr>
      </w:pPr>
      <w:r w:rsidRPr="00A0508C">
        <w:rPr>
          <w:rFonts w:ascii="Arial" w:hAnsi="Arial" w:cs="Arial"/>
          <w:sz w:val="20"/>
          <w:szCs w:val="20"/>
        </w:rPr>
        <w:t xml:space="preserve">Brigham, F, Eugene, dan Houston, F, Joel. (2010). </w:t>
      </w:r>
      <w:r w:rsidRPr="00A0508C">
        <w:rPr>
          <w:rFonts w:ascii="Arial" w:hAnsi="Arial" w:cs="Arial"/>
          <w:i/>
          <w:iCs/>
          <w:sz w:val="20"/>
          <w:szCs w:val="20"/>
        </w:rPr>
        <w:t>Dasar-Dasar Manajemen Keuangan</w:t>
      </w:r>
      <w:r w:rsidRPr="00A0508C">
        <w:rPr>
          <w:rFonts w:ascii="Arial" w:hAnsi="Arial" w:cs="Arial"/>
          <w:sz w:val="20"/>
          <w:szCs w:val="20"/>
        </w:rPr>
        <w:t>. Jakarta: Erlangga.</w:t>
      </w:r>
    </w:p>
    <w:p w:rsidR="00BE111D" w:rsidRPr="00A0508C" w:rsidRDefault="00BE111D" w:rsidP="00A0508C">
      <w:pPr>
        <w:spacing w:line="240" w:lineRule="auto"/>
        <w:ind w:left="720" w:hanging="720"/>
        <w:rPr>
          <w:rFonts w:ascii="Arial" w:hAnsi="Arial" w:cs="Arial"/>
          <w:sz w:val="20"/>
          <w:szCs w:val="20"/>
          <w:lang w:val="de-DE"/>
        </w:rPr>
      </w:pPr>
      <w:r w:rsidRPr="00A0508C">
        <w:rPr>
          <w:rFonts w:ascii="Arial" w:hAnsi="Arial" w:cs="Arial"/>
          <w:sz w:val="20"/>
          <w:szCs w:val="20"/>
        </w:rPr>
        <w:t xml:space="preserve">Bambang Riyanto. (2001). </w:t>
      </w:r>
      <w:r w:rsidRPr="00A0508C">
        <w:rPr>
          <w:rFonts w:ascii="Arial" w:hAnsi="Arial" w:cs="Arial"/>
          <w:i/>
          <w:iCs/>
          <w:sz w:val="20"/>
          <w:szCs w:val="20"/>
        </w:rPr>
        <w:t>Dasar-dasar Pembelanjaan Perusahaan</w:t>
      </w:r>
      <w:r w:rsidRPr="00A0508C">
        <w:rPr>
          <w:rFonts w:ascii="Arial" w:hAnsi="Arial" w:cs="Arial"/>
          <w:sz w:val="20"/>
          <w:szCs w:val="20"/>
        </w:rPr>
        <w:t>. Yayasan Badan Penerbit Gadjah Mada.Yogyakarta: BPFE.</w:t>
      </w:r>
    </w:p>
    <w:p w:rsidR="00BE111D" w:rsidRPr="00A0508C" w:rsidRDefault="00BE111D" w:rsidP="00A0508C">
      <w:pPr>
        <w:spacing w:line="240" w:lineRule="auto"/>
        <w:ind w:left="720" w:hanging="720"/>
        <w:rPr>
          <w:rFonts w:ascii="Arial" w:hAnsi="Arial" w:cs="Arial"/>
          <w:sz w:val="20"/>
          <w:szCs w:val="20"/>
          <w:lang w:val="de-DE"/>
        </w:rPr>
      </w:pPr>
      <w:r w:rsidRPr="00A0508C">
        <w:rPr>
          <w:rFonts w:ascii="Arial" w:hAnsi="Arial" w:cs="Arial"/>
          <w:sz w:val="20"/>
          <w:szCs w:val="20"/>
          <w:lang w:val="de-DE"/>
        </w:rPr>
        <w:t xml:space="preserve">Bambang Riyanto. (2008). </w:t>
      </w:r>
      <w:r w:rsidRPr="00A0508C">
        <w:rPr>
          <w:rFonts w:ascii="Arial" w:hAnsi="Arial" w:cs="Arial"/>
          <w:i/>
          <w:sz w:val="20"/>
          <w:szCs w:val="20"/>
          <w:lang w:val="de-DE"/>
        </w:rPr>
        <w:t>Dasar Dasar Pembelanjaan Perusahaan</w:t>
      </w:r>
      <w:r w:rsidRPr="00A0508C">
        <w:rPr>
          <w:rFonts w:ascii="Arial" w:hAnsi="Arial" w:cs="Arial"/>
          <w:sz w:val="20"/>
          <w:szCs w:val="20"/>
          <w:lang w:val="de-DE"/>
        </w:rPr>
        <w:t>, Yogyakarta : BPFE-YOGYAKARTA.</w:t>
      </w:r>
    </w:p>
    <w:p w:rsidR="00BE111D" w:rsidRPr="00A0508C" w:rsidRDefault="00BE111D" w:rsidP="00A0508C">
      <w:pPr>
        <w:spacing w:line="240" w:lineRule="auto"/>
        <w:ind w:left="720" w:hanging="720"/>
        <w:rPr>
          <w:rFonts w:ascii="Arial" w:hAnsi="Arial" w:cs="Arial"/>
          <w:sz w:val="20"/>
          <w:szCs w:val="20"/>
          <w:lang w:val="de-DE"/>
        </w:rPr>
      </w:pPr>
      <w:r w:rsidRPr="00A0508C">
        <w:rPr>
          <w:rFonts w:ascii="Arial" w:hAnsi="Arial" w:cs="Arial"/>
          <w:sz w:val="20"/>
          <w:szCs w:val="20"/>
          <w:lang w:val="de-DE"/>
        </w:rPr>
        <w:t>Chandra,Teddy. (2007).</w:t>
      </w:r>
      <w:r w:rsidRPr="00A0508C">
        <w:rPr>
          <w:rFonts w:ascii="Arial" w:hAnsi="Arial" w:cs="Arial"/>
          <w:i/>
          <w:sz w:val="20"/>
          <w:szCs w:val="20"/>
          <w:lang w:val="de-DE"/>
        </w:rPr>
        <w:t xml:space="preserve"> </w:t>
      </w:r>
      <w:r w:rsidRPr="00A0508C">
        <w:rPr>
          <w:rFonts w:ascii="Arial" w:hAnsi="Arial" w:cs="Arial"/>
          <w:sz w:val="20"/>
          <w:szCs w:val="20"/>
          <w:lang w:val="de-DE"/>
        </w:rPr>
        <w:t>Pengaruh Struktur Modal Terhadap Produktivitas Aktiva, Kinerja Keuangan Dan Nilai Perusahaan</w:t>
      </w:r>
      <w:r w:rsidRPr="00A0508C">
        <w:rPr>
          <w:rFonts w:ascii="Arial" w:hAnsi="Arial" w:cs="Arial"/>
          <w:i/>
          <w:sz w:val="20"/>
          <w:szCs w:val="20"/>
          <w:lang w:val="de-DE"/>
        </w:rPr>
        <w:t>. Arthavidya, 8</w:t>
      </w:r>
      <w:r w:rsidRPr="00A0508C">
        <w:rPr>
          <w:rFonts w:ascii="Arial" w:hAnsi="Arial" w:cs="Arial"/>
          <w:sz w:val="20"/>
          <w:szCs w:val="20"/>
          <w:lang w:val="de-DE"/>
        </w:rPr>
        <w:t>(2). 201-208.</w:t>
      </w:r>
    </w:p>
    <w:p w:rsidR="00BE111D" w:rsidRPr="00A0508C" w:rsidRDefault="00BE111D" w:rsidP="00A0508C">
      <w:pPr>
        <w:spacing w:line="240" w:lineRule="auto"/>
        <w:ind w:left="720" w:hanging="720"/>
        <w:rPr>
          <w:rFonts w:ascii="Arial" w:hAnsi="Arial" w:cs="Arial"/>
          <w:sz w:val="20"/>
          <w:szCs w:val="20"/>
        </w:rPr>
      </w:pPr>
      <w:r w:rsidRPr="00A0508C">
        <w:rPr>
          <w:rFonts w:ascii="Arial" w:hAnsi="Arial" w:cs="Arial"/>
          <w:sz w:val="20"/>
          <w:szCs w:val="20"/>
        </w:rPr>
        <w:t xml:space="preserve">Dewi Astuti. (2004). </w:t>
      </w:r>
      <w:r w:rsidRPr="00A0508C">
        <w:rPr>
          <w:rFonts w:ascii="Arial" w:hAnsi="Arial" w:cs="Arial"/>
          <w:i/>
          <w:iCs/>
          <w:sz w:val="20"/>
          <w:szCs w:val="20"/>
        </w:rPr>
        <w:t xml:space="preserve">Manajemen Keuangan Perusahaan. </w:t>
      </w:r>
      <w:r w:rsidRPr="00A0508C">
        <w:rPr>
          <w:rFonts w:ascii="Arial" w:hAnsi="Arial" w:cs="Arial"/>
          <w:sz w:val="20"/>
          <w:szCs w:val="20"/>
        </w:rPr>
        <w:t>Cetakan Pertama, Penerbit Ghalia Indonesia : Jakarta.</w:t>
      </w:r>
    </w:p>
    <w:p w:rsidR="00BE111D" w:rsidRPr="00A0508C" w:rsidRDefault="00BE111D" w:rsidP="00A0508C">
      <w:pPr>
        <w:pStyle w:val="Default"/>
        <w:ind w:left="720" w:hanging="720"/>
        <w:jc w:val="both"/>
        <w:rPr>
          <w:sz w:val="20"/>
          <w:szCs w:val="20"/>
        </w:rPr>
      </w:pPr>
      <w:r w:rsidRPr="00A0508C">
        <w:rPr>
          <w:sz w:val="20"/>
          <w:szCs w:val="20"/>
        </w:rPr>
        <w:t xml:space="preserve">Harmono. (2009). </w:t>
      </w:r>
      <w:r w:rsidRPr="00A0508C">
        <w:rPr>
          <w:i/>
          <w:sz w:val="20"/>
          <w:szCs w:val="20"/>
        </w:rPr>
        <w:t>Manajemen Keuangan</w:t>
      </w:r>
      <w:r w:rsidRPr="00A0508C">
        <w:rPr>
          <w:sz w:val="20"/>
          <w:szCs w:val="20"/>
        </w:rPr>
        <w:t>. Jakarta : PT. Bumi Aksara.</w:t>
      </w:r>
    </w:p>
    <w:p w:rsidR="00BE111D" w:rsidRPr="00A0508C" w:rsidRDefault="00BE111D" w:rsidP="00A0508C">
      <w:pPr>
        <w:autoSpaceDE w:val="0"/>
        <w:autoSpaceDN w:val="0"/>
        <w:adjustRightInd w:val="0"/>
        <w:spacing w:line="240" w:lineRule="auto"/>
        <w:ind w:left="720" w:hanging="720"/>
        <w:rPr>
          <w:rFonts w:ascii="Arial" w:hAnsi="Arial" w:cs="Arial"/>
          <w:sz w:val="20"/>
          <w:szCs w:val="20"/>
        </w:rPr>
      </w:pPr>
      <w:r w:rsidRPr="00A0508C">
        <w:rPr>
          <w:rFonts w:ascii="Arial" w:hAnsi="Arial" w:cs="Arial"/>
          <w:sz w:val="20"/>
          <w:szCs w:val="20"/>
        </w:rPr>
        <w:t xml:space="preserve">Hanafi, Mamduh, M., dan Halim, Abdul, (2005). </w:t>
      </w:r>
      <w:r w:rsidRPr="00A0508C">
        <w:rPr>
          <w:rFonts w:ascii="Arial" w:hAnsi="Arial" w:cs="Arial"/>
          <w:i/>
          <w:iCs/>
          <w:sz w:val="20"/>
          <w:szCs w:val="20"/>
        </w:rPr>
        <w:t>”Analisis Laporan Keuangan</w:t>
      </w:r>
      <w:r w:rsidRPr="00A0508C">
        <w:rPr>
          <w:rFonts w:ascii="Arial" w:hAnsi="Arial" w:cs="Arial"/>
          <w:sz w:val="20"/>
          <w:szCs w:val="20"/>
        </w:rPr>
        <w:t>”, Edisi Kedua, Unit Penerbit Dan Percetakan AMP-YKPN: Yogyakarta.</w:t>
      </w:r>
    </w:p>
    <w:p w:rsidR="00BE111D" w:rsidRPr="00A0508C" w:rsidRDefault="00BE111D" w:rsidP="00A0508C">
      <w:pPr>
        <w:spacing w:line="240" w:lineRule="auto"/>
        <w:ind w:left="720" w:hanging="720"/>
        <w:rPr>
          <w:rFonts w:ascii="Arial" w:hAnsi="Arial" w:cs="Arial"/>
          <w:sz w:val="20"/>
          <w:szCs w:val="20"/>
          <w:lang w:val="de-DE"/>
        </w:rPr>
      </w:pPr>
      <w:r w:rsidRPr="00A0508C">
        <w:rPr>
          <w:rFonts w:ascii="Arial" w:hAnsi="Arial" w:cs="Arial"/>
          <w:sz w:val="20"/>
          <w:szCs w:val="20"/>
          <w:lang w:val="de-DE"/>
        </w:rPr>
        <w:t>Husein Umar, 2005,</w:t>
      </w:r>
      <w:r w:rsidRPr="00A0508C">
        <w:rPr>
          <w:rFonts w:ascii="Arial" w:hAnsi="Arial" w:cs="Arial"/>
          <w:b/>
          <w:bCs/>
          <w:sz w:val="20"/>
          <w:szCs w:val="20"/>
          <w:lang w:val="de-DE"/>
        </w:rPr>
        <w:t xml:space="preserve"> </w:t>
      </w:r>
      <w:r w:rsidRPr="00A0508C">
        <w:rPr>
          <w:rFonts w:ascii="Arial" w:hAnsi="Arial" w:cs="Arial"/>
          <w:bCs/>
          <w:i/>
          <w:iCs/>
          <w:sz w:val="20"/>
          <w:szCs w:val="20"/>
          <w:lang w:val="de-DE"/>
        </w:rPr>
        <w:t>Metode Penelitian Untuk Skripsi dan Tesis Bisnis</w:t>
      </w:r>
      <w:r w:rsidRPr="00A0508C">
        <w:rPr>
          <w:rFonts w:ascii="Arial" w:hAnsi="Arial" w:cs="Arial"/>
          <w:b/>
          <w:bCs/>
          <w:i/>
          <w:iCs/>
          <w:sz w:val="20"/>
          <w:szCs w:val="20"/>
          <w:lang w:val="de-DE"/>
        </w:rPr>
        <w:t xml:space="preserve">, </w:t>
      </w:r>
      <w:r w:rsidRPr="00A0508C">
        <w:rPr>
          <w:rFonts w:ascii="Arial" w:hAnsi="Arial" w:cs="Arial"/>
          <w:sz w:val="20"/>
          <w:szCs w:val="20"/>
          <w:lang w:val="de-DE"/>
        </w:rPr>
        <w:t>Jakarta: PT. Raja Grafindo Persada.</w:t>
      </w:r>
    </w:p>
    <w:p w:rsidR="00BE111D" w:rsidRPr="00A0508C" w:rsidRDefault="00BE111D" w:rsidP="00A0508C">
      <w:pPr>
        <w:spacing w:line="240" w:lineRule="auto"/>
        <w:ind w:left="720" w:hanging="720"/>
        <w:rPr>
          <w:rFonts w:ascii="Arial" w:hAnsi="Arial" w:cs="Arial"/>
          <w:sz w:val="20"/>
          <w:szCs w:val="20"/>
          <w:lang w:val="de-DE"/>
        </w:rPr>
      </w:pPr>
      <w:r w:rsidRPr="00A0508C">
        <w:rPr>
          <w:rFonts w:ascii="Arial" w:hAnsi="Arial" w:cs="Arial"/>
          <w:sz w:val="20"/>
          <w:szCs w:val="20"/>
          <w:lang w:val="de-DE"/>
        </w:rPr>
        <w:t xml:space="preserve">I Made Sudana. (2011). </w:t>
      </w:r>
      <w:r w:rsidRPr="00A0508C">
        <w:rPr>
          <w:rFonts w:ascii="Arial" w:hAnsi="Arial" w:cs="Arial"/>
          <w:i/>
          <w:iCs/>
          <w:sz w:val="20"/>
          <w:szCs w:val="20"/>
        </w:rPr>
        <w:t xml:space="preserve">Manajemen Keuangan Perusahaan Teori dan Praktik. </w:t>
      </w:r>
      <w:r w:rsidRPr="00A0508C">
        <w:rPr>
          <w:rFonts w:ascii="Arial" w:hAnsi="Arial" w:cs="Arial"/>
          <w:iCs/>
          <w:sz w:val="20"/>
          <w:szCs w:val="20"/>
        </w:rPr>
        <w:t>Jakarta : Erlangga.</w:t>
      </w:r>
    </w:p>
    <w:p w:rsidR="00BE111D" w:rsidRPr="00A0508C" w:rsidRDefault="00BE111D" w:rsidP="00A0508C">
      <w:pPr>
        <w:autoSpaceDE w:val="0"/>
        <w:autoSpaceDN w:val="0"/>
        <w:adjustRightInd w:val="0"/>
        <w:spacing w:line="240" w:lineRule="auto"/>
        <w:ind w:left="720" w:hanging="720"/>
        <w:rPr>
          <w:rFonts w:ascii="Arial" w:eastAsiaTheme="minorHAnsi" w:hAnsi="Arial" w:cs="Arial"/>
          <w:sz w:val="20"/>
          <w:szCs w:val="20"/>
        </w:rPr>
      </w:pPr>
      <w:r w:rsidRPr="00A0508C">
        <w:rPr>
          <w:rFonts w:ascii="Arial" w:eastAsiaTheme="minorHAnsi" w:hAnsi="Arial" w:cs="Arial"/>
          <w:bCs/>
          <w:sz w:val="20"/>
          <w:szCs w:val="20"/>
        </w:rPr>
        <w:t>Intan Rahmawati dan Akram. (2007). Faktor-Faktor yang Mempengaruhi Kebijakan Dividen dan Pengaruhnya Terhadap Nilai Perusahaan pada Perusahaan-Perusahaan di BEJ periode 2000 – 2004.</w:t>
      </w:r>
      <w:r w:rsidRPr="00A0508C">
        <w:rPr>
          <w:rFonts w:ascii="Arial" w:eastAsiaTheme="minorHAnsi" w:hAnsi="Arial" w:cs="Arial"/>
          <w:sz w:val="20"/>
          <w:szCs w:val="20"/>
        </w:rPr>
        <w:t xml:space="preserve"> </w:t>
      </w:r>
      <w:r w:rsidRPr="00A0508C">
        <w:rPr>
          <w:rFonts w:ascii="Arial" w:eastAsiaTheme="minorHAnsi" w:hAnsi="Arial" w:cs="Arial"/>
          <w:i/>
          <w:sz w:val="20"/>
          <w:szCs w:val="20"/>
        </w:rPr>
        <w:t>Jurnal riset akuntansi aksioma</w:t>
      </w:r>
      <w:r w:rsidRPr="00A0508C">
        <w:rPr>
          <w:rFonts w:ascii="Arial" w:eastAsiaTheme="minorHAnsi" w:hAnsi="Arial" w:cs="Arial"/>
          <w:sz w:val="20"/>
          <w:szCs w:val="20"/>
        </w:rPr>
        <w:t xml:space="preserve">, </w:t>
      </w:r>
      <w:r w:rsidRPr="00A0508C">
        <w:rPr>
          <w:rFonts w:ascii="Arial" w:eastAsiaTheme="minorHAnsi" w:hAnsi="Arial" w:cs="Arial"/>
          <w:i/>
          <w:sz w:val="20"/>
          <w:szCs w:val="20"/>
        </w:rPr>
        <w:t>6</w:t>
      </w:r>
      <w:r w:rsidRPr="00A0508C">
        <w:rPr>
          <w:rFonts w:ascii="Arial" w:eastAsiaTheme="minorHAnsi" w:hAnsi="Arial" w:cs="Arial"/>
          <w:sz w:val="20"/>
          <w:szCs w:val="20"/>
        </w:rPr>
        <w:t>( 1), 31-44.</w:t>
      </w:r>
    </w:p>
    <w:p w:rsidR="00BE111D" w:rsidRPr="00A0508C" w:rsidRDefault="00BE111D" w:rsidP="00A0508C">
      <w:pPr>
        <w:pStyle w:val="Default"/>
        <w:ind w:left="720" w:hanging="720"/>
        <w:jc w:val="both"/>
        <w:rPr>
          <w:sz w:val="20"/>
          <w:szCs w:val="20"/>
        </w:rPr>
      </w:pPr>
      <w:r w:rsidRPr="00A0508C">
        <w:rPr>
          <w:color w:val="auto"/>
          <w:sz w:val="20"/>
          <w:szCs w:val="20"/>
        </w:rPr>
        <w:t xml:space="preserve">Lailatul Amanah. (2006) </w:t>
      </w:r>
      <w:r w:rsidRPr="00A0508C">
        <w:rPr>
          <w:sz w:val="20"/>
          <w:szCs w:val="20"/>
        </w:rPr>
        <w:t xml:space="preserve">Pengaruh Analisis Struktur Modal Dan Nilai Perusahaan Yang Di Ukur Dengan Tobins’Q. </w:t>
      </w:r>
      <w:r w:rsidRPr="00A0508C">
        <w:rPr>
          <w:i/>
          <w:sz w:val="20"/>
          <w:szCs w:val="20"/>
        </w:rPr>
        <w:t>EKUITAS, 11</w:t>
      </w:r>
      <w:r w:rsidRPr="00A0508C">
        <w:rPr>
          <w:sz w:val="20"/>
          <w:szCs w:val="20"/>
        </w:rPr>
        <w:t>(2), 255-268.</w:t>
      </w:r>
    </w:p>
    <w:p w:rsidR="00BE111D" w:rsidRPr="00A0508C" w:rsidRDefault="00BE111D" w:rsidP="00A0508C">
      <w:pPr>
        <w:spacing w:line="240" w:lineRule="auto"/>
        <w:ind w:left="720" w:hanging="720"/>
        <w:rPr>
          <w:rFonts w:ascii="Arial" w:hAnsi="Arial" w:cs="Arial"/>
          <w:sz w:val="20"/>
          <w:szCs w:val="20"/>
        </w:rPr>
      </w:pPr>
      <w:r w:rsidRPr="00A0508C">
        <w:rPr>
          <w:rFonts w:ascii="Arial" w:hAnsi="Arial" w:cs="Arial"/>
          <w:sz w:val="20"/>
          <w:szCs w:val="20"/>
        </w:rPr>
        <w:t xml:space="preserve">Lukas Setia Atmaja. (2008). </w:t>
      </w:r>
      <w:r w:rsidRPr="00A0508C">
        <w:rPr>
          <w:rFonts w:ascii="Arial" w:hAnsi="Arial" w:cs="Arial"/>
          <w:i/>
          <w:iCs/>
          <w:sz w:val="20"/>
          <w:szCs w:val="20"/>
        </w:rPr>
        <w:t xml:space="preserve">Teori dan Praktik Manajemen Keuangan. </w:t>
      </w:r>
      <w:r w:rsidRPr="00A0508C">
        <w:rPr>
          <w:rFonts w:ascii="Arial" w:hAnsi="Arial" w:cs="Arial"/>
          <w:sz w:val="20"/>
          <w:szCs w:val="20"/>
        </w:rPr>
        <w:t>Yogyakarta: Andi Offset.</w:t>
      </w:r>
    </w:p>
    <w:p w:rsidR="00BE111D" w:rsidRPr="00A0508C" w:rsidRDefault="00BE111D" w:rsidP="00A0508C">
      <w:pPr>
        <w:pStyle w:val="Default"/>
        <w:ind w:left="720" w:hanging="720"/>
        <w:jc w:val="both"/>
        <w:rPr>
          <w:color w:val="auto"/>
          <w:sz w:val="20"/>
          <w:szCs w:val="20"/>
        </w:rPr>
      </w:pPr>
      <w:r w:rsidRPr="00A0508C">
        <w:rPr>
          <w:color w:val="auto"/>
          <w:sz w:val="20"/>
          <w:szCs w:val="20"/>
        </w:rPr>
        <w:t>Masdar Mas’ud. (2008) Analisis Faktor-faktor yang Mempengaruhi Struktur Modal dan Hubungannya terhadap Nilai Perusahaan pada Industri Manufaktur di Bursa Efek Jakarta</w:t>
      </w:r>
      <w:r w:rsidRPr="00A0508C">
        <w:rPr>
          <w:i/>
          <w:color w:val="auto"/>
          <w:sz w:val="20"/>
          <w:szCs w:val="20"/>
        </w:rPr>
        <w:t>, Manajemen dan Bisnis, 7</w:t>
      </w:r>
      <w:r w:rsidRPr="00A0508C">
        <w:rPr>
          <w:color w:val="auto"/>
          <w:sz w:val="20"/>
          <w:szCs w:val="20"/>
        </w:rPr>
        <w:t>(1), 82-99.</w:t>
      </w:r>
    </w:p>
    <w:p w:rsidR="00BE111D" w:rsidRPr="00A0508C" w:rsidRDefault="00BE111D" w:rsidP="00A0508C">
      <w:pPr>
        <w:tabs>
          <w:tab w:val="left" w:pos="360"/>
        </w:tabs>
        <w:spacing w:line="240" w:lineRule="auto"/>
        <w:rPr>
          <w:rFonts w:ascii="Arial" w:hAnsi="Arial" w:cs="Arial"/>
          <w:sz w:val="20"/>
          <w:szCs w:val="20"/>
        </w:rPr>
      </w:pPr>
      <w:r w:rsidRPr="00A0508C">
        <w:rPr>
          <w:rFonts w:ascii="Arial" w:hAnsi="Arial" w:cs="Arial"/>
          <w:sz w:val="20"/>
          <w:szCs w:val="20"/>
        </w:rPr>
        <w:t xml:space="preserve">Munawir, S. 2004. </w:t>
      </w:r>
      <w:r w:rsidRPr="00A0508C">
        <w:rPr>
          <w:rFonts w:ascii="Arial" w:hAnsi="Arial" w:cs="Arial"/>
          <w:i/>
          <w:sz w:val="20"/>
          <w:szCs w:val="20"/>
        </w:rPr>
        <w:t xml:space="preserve">Analisis Laporan Keuangan, </w:t>
      </w:r>
      <w:r w:rsidRPr="00A0508C">
        <w:rPr>
          <w:rFonts w:ascii="Arial" w:hAnsi="Arial" w:cs="Arial"/>
          <w:sz w:val="20"/>
          <w:szCs w:val="20"/>
        </w:rPr>
        <w:t>Yogyakarta : Liberty</w:t>
      </w:r>
    </w:p>
    <w:p w:rsidR="00BE111D" w:rsidRPr="00A0508C" w:rsidRDefault="00BE111D" w:rsidP="00A0508C">
      <w:pPr>
        <w:spacing w:line="240" w:lineRule="auto"/>
        <w:ind w:left="720" w:hanging="720"/>
        <w:rPr>
          <w:rFonts w:ascii="Arial" w:hAnsi="Arial" w:cs="Arial"/>
          <w:sz w:val="20"/>
          <w:szCs w:val="20"/>
          <w:lang w:val="de-DE"/>
        </w:rPr>
      </w:pPr>
      <w:r w:rsidRPr="00A0508C">
        <w:rPr>
          <w:rFonts w:ascii="Arial" w:hAnsi="Arial" w:cs="Arial"/>
          <w:sz w:val="20"/>
          <w:szCs w:val="20"/>
          <w:lang w:val="de-DE"/>
        </w:rPr>
        <w:t xml:space="preserve">Murhadi, Werner R. (2008). Hubungan Capital Expenditure, Risiko Sistematis, Struktur Modal, Tingkat Kemampulabaan Terhadap Nilai Perusahaan. </w:t>
      </w:r>
      <w:r w:rsidRPr="00A0508C">
        <w:rPr>
          <w:rFonts w:ascii="Arial" w:hAnsi="Arial" w:cs="Arial"/>
          <w:i/>
          <w:sz w:val="20"/>
          <w:szCs w:val="20"/>
          <w:lang w:val="de-DE"/>
        </w:rPr>
        <w:t>Manajemen &amp; Bisnis, 7</w:t>
      </w:r>
      <w:r w:rsidRPr="00A0508C">
        <w:rPr>
          <w:rFonts w:ascii="Arial" w:hAnsi="Arial" w:cs="Arial"/>
          <w:sz w:val="20"/>
          <w:szCs w:val="20"/>
          <w:lang w:val="de-DE"/>
        </w:rPr>
        <w:t>(1), 11- 23.</w:t>
      </w:r>
    </w:p>
    <w:p w:rsidR="00BE111D" w:rsidRPr="00A0508C" w:rsidRDefault="00BE111D" w:rsidP="00A0508C">
      <w:pPr>
        <w:pStyle w:val="Default"/>
        <w:ind w:left="720" w:hanging="720"/>
        <w:jc w:val="both"/>
        <w:rPr>
          <w:sz w:val="20"/>
          <w:szCs w:val="20"/>
        </w:rPr>
      </w:pPr>
      <w:r w:rsidRPr="00A0508C">
        <w:rPr>
          <w:sz w:val="20"/>
          <w:szCs w:val="20"/>
        </w:rPr>
        <w:t>Rosma Pakpahan. (2010). Pengaruh Faktor-Faktor Fundamental Perusahaan Dan Kebijakan Dividen Terhadap Nilai Perusahaan Studi Kasus Pada Perusahaan Manufaktur Di Bei Tahun 2003-2007</w:t>
      </w:r>
      <w:r w:rsidRPr="00A0508C">
        <w:rPr>
          <w:i/>
          <w:sz w:val="20"/>
          <w:szCs w:val="20"/>
        </w:rPr>
        <w:t>. Ekspansi, 2</w:t>
      </w:r>
      <w:r w:rsidRPr="00A0508C">
        <w:rPr>
          <w:sz w:val="20"/>
          <w:szCs w:val="20"/>
        </w:rPr>
        <w:t>(2), 211-227.</w:t>
      </w:r>
    </w:p>
    <w:p w:rsidR="00BE111D" w:rsidRPr="00A0508C" w:rsidRDefault="00BE111D" w:rsidP="00A0508C">
      <w:pPr>
        <w:pStyle w:val="ListParagraph"/>
        <w:autoSpaceDE w:val="0"/>
        <w:autoSpaceDN w:val="0"/>
        <w:adjustRightInd w:val="0"/>
        <w:spacing w:line="240" w:lineRule="auto"/>
        <w:ind w:hanging="720"/>
        <w:rPr>
          <w:rFonts w:ascii="Arial" w:hAnsi="Arial" w:cs="Arial"/>
          <w:color w:val="000000"/>
          <w:sz w:val="20"/>
          <w:szCs w:val="20"/>
        </w:rPr>
      </w:pPr>
      <w:r w:rsidRPr="00A0508C">
        <w:rPr>
          <w:rFonts w:ascii="Arial" w:hAnsi="Arial" w:cs="Arial"/>
          <w:sz w:val="20"/>
          <w:szCs w:val="20"/>
        </w:rPr>
        <w:t xml:space="preserve">Sri Hasnawati. (2008). Analisis Kebijakan Dividen Terhadap Nilai Perusahaan Public Di Bursa Efek Jakarta. </w:t>
      </w:r>
      <w:r w:rsidRPr="00A0508C">
        <w:rPr>
          <w:rFonts w:ascii="Arial" w:hAnsi="Arial" w:cs="Arial"/>
          <w:i/>
          <w:sz w:val="20"/>
          <w:szCs w:val="20"/>
        </w:rPr>
        <w:t>FE – Universitas Lampung, 13</w:t>
      </w:r>
      <w:r w:rsidRPr="00A0508C">
        <w:rPr>
          <w:rFonts w:ascii="Arial" w:hAnsi="Arial" w:cs="Arial"/>
          <w:sz w:val="20"/>
          <w:szCs w:val="20"/>
        </w:rPr>
        <w:t>(2), 312-322.</w:t>
      </w:r>
    </w:p>
    <w:p w:rsidR="00BE111D" w:rsidRPr="00A0508C" w:rsidRDefault="00BE111D" w:rsidP="00A0508C">
      <w:pPr>
        <w:pStyle w:val="Default"/>
        <w:ind w:left="720" w:hanging="720"/>
        <w:jc w:val="both"/>
        <w:rPr>
          <w:sz w:val="20"/>
          <w:szCs w:val="20"/>
        </w:rPr>
      </w:pPr>
      <w:r w:rsidRPr="00A0508C">
        <w:rPr>
          <w:sz w:val="20"/>
          <w:szCs w:val="20"/>
        </w:rPr>
        <w:t>Sri Hermuningsih dan  Dewi Kusuma Wardani. (2009).</w:t>
      </w:r>
      <w:r w:rsidRPr="00A0508C">
        <w:rPr>
          <w:color w:val="auto"/>
          <w:sz w:val="20"/>
          <w:szCs w:val="20"/>
        </w:rPr>
        <w:t xml:space="preserve"> Faktor-Faktor Yang Mempengaruhi Nilai Perusahaan Pada Perusahaan Yang Terdaftar Di Bursa Efek Malaysia Dan Bursa Efek Indonesia. </w:t>
      </w:r>
      <w:r w:rsidRPr="00A0508C">
        <w:rPr>
          <w:sz w:val="20"/>
          <w:szCs w:val="20"/>
        </w:rPr>
        <w:t>Siasat Bisnis, 13(2), 173–183.</w:t>
      </w:r>
    </w:p>
    <w:p w:rsidR="00BE111D" w:rsidRPr="00A0508C" w:rsidRDefault="00BE111D" w:rsidP="00A0508C">
      <w:pPr>
        <w:pStyle w:val="Default"/>
        <w:ind w:left="720" w:hanging="720"/>
        <w:jc w:val="both"/>
        <w:rPr>
          <w:sz w:val="20"/>
          <w:szCs w:val="20"/>
        </w:rPr>
      </w:pPr>
      <w:r w:rsidRPr="00A0508C">
        <w:rPr>
          <w:sz w:val="20"/>
          <w:szCs w:val="20"/>
        </w:rPr>
        <w:t xml:space="preserve">Sri Sofyaningsih. (2011). </w:t>
      </w:r>
      <w:r w:rsidRPr="00A0508C">
        <w:rPr>
          <w:bCs/>
          <w:sz w:val="20"/>
          <w:szCs w:val="20"/>
        </w:rPr>
        <w:t xml:space="preserve">Struktur Kepemilikan, Kebijakan Dividen, Kebijakan Utang Dan Nilai Perusahaan. </w:t>
      </w:r>
      <w:r w:rsidRPr="00A0508C">
        <w:rPr>
          <w:bCs/>
          <w:i/>
          <w:sz w:val="20"/>
          <w:szCs w:val="20"/>
        </w:rPr>
        <w:t>Dinamika Keuangan dan Perbankan, 3</w:t>
      </w:r>
      <w:r w:rsidRPr="00A0508C">
        <w:rPr>
          <w:bCs/>
          <w:sz w:val="20"/>
          <w:szCs w:val="20"/>
        </w:rPr>
        <w:t>(1), 68 – 87.</w:t>
      </w:r>
    </w:p>
    <w:p w:rsidR="00BE111D" w:rsidRPr="00A0508C" w:rsidRDefault="00BE111D" w:rsidP="00A0508C">
      <w:pPr>
        <w:spacing w:line="240" w:lineRule="auto"/>
        <w:ind w:left="720" w:hanging="720"/>
        <w:rPr>
          <w:rFonts w:ascii="Arial" w:hAnsi="Arial" w:cs="Arial"/>
          <w:sz w:val="20"/>
          <w:szCs w:val="20"/>
          <w:lang w:val="de-DE"/>
        </w:rPr>
      </w:pPr>
      <w:r w:rsidRPr="00A0508C">
        <w:rPr>
          <w:rFonts w:ascii="Arial" w:hAnsi="Arial" w:cs="Arial"/>
          <w:sz w:val="20"/>
          <w:szCs w:val="20"/>
        </w:rPr>
        <w:t xml:space="preserve">Sugiyono. (2008). </w:t>
      </w:r>
      <w:r w:rsidRPr="00A0508C">
        <w:rPr>
          <w:rFonts w:ascii="Arial" w:hAnsi="Arial" w:cs="Arial"/>
          <w:i/>
          <w:iCs/>
          <w:sz w:val="20"/>
          <w:szCs w:val="20"/>
        </w:rPr>
        <w:t xml:space="preserve">Metode Penelitian Kuantitatif Kualitatif dan R&amp;D. </w:t>
      </w:r>
      <w:r w:rsidRPr="00A0508C">
        <w:rPr>
          <w:rFonts w:ascii="Arial" w:hAnsi="Arial" w:cs="Arial"/>
          <w:sz w:val="20"/>
          <w:szCs w:val="20"/>
        </w:rPr>
        <w:t>Bandung: Alfabeta.</w:t>
      </w:r>
    </w:p>
    <w:p w:rsidR="00BE111D" w:rsidRPr="00A0508C" w:rsidRDefault="00BE111D" w:rsidP="00A0508C">
      <w:pPr>
        <w:spacing w:line="240" w:lineRule="auto"/>
        <w:ind w:left="720" w:hanging="720"/>
        <w:rPr>
          <w:rFonts w:ascii="Arial" w:hAnsi="Arial" w:cs="Arial"/>
          <w:sz w:val="20"/>
          <w:szCs w:val="20"/>
          <w:lang w:val="de-DE"/>
        </w:rPr>
      </w:pPr>
      <w:r w:rsidRPr="00A0508C">
        <w:rPr>
          <w:rFonts w:ascii="Arial" w:hAnsi="Arial" w:cs="Arial"/>
          <w:sz w:val="20"/>
          <w:szCs w:val="20"/>
          <w:lang w:val="de-DE"/>
        </w:rPr>
        <w:t>Sugiyono.(2010).</w:t>
      </w:r>
      <w:r w:rsidRPr="00A0508C">
        <w:rPr>
          <w:rFonts w:ascii="Arial" w:hAnsi="Arial" w:cs="Arial"/>
          <w:i/>
          <w:sz w:val="20"/>
          <w:szCs w:val="20"/>
          <w:lang w:val="de-DE"/>
        </w:rPr>
        <w:t>Metodologi Penelitian Pendidikan</w:t>
      </w:r>
      <w:r w:rsidRPr="00A0508C">
        <w:rPr>
          <w:rFonts w:ascii="Arial" w:hAnsi="Arial" w:cs="Arial"/>
          <w:sz w:val="20"/>
          <w:szCs w:val="20"/>
          <w:lang w:val="de-DE"/>
        </w:rPr>
        <w:t>.Alfabeta.Bandung.</w:t>
      </w:r>
    </w:p>
    <w:p w:rsidR="00BE111D" w:rsidRPr="00A0508C" w:rsidRDefault="00BE111D" w:rsidP="00A0508C">
      <w:pPr>
        <w:spacing w:line="240" w:lineRule="auto"/>
        <w:ind w:left="720" w:hanging="720"/>
        <w:rPr>
          <w:rFonts w:ascii="Arial" w:hAnsi="Arial" w:cs="Arial"/>
          <w:sz w:val="20"/>
          <w:szCs w:val="20"/>
        </w:rPr>
      </w:pPr>
      <w:r w:rsidRPr="00A0508C">
        <w:rPr>
          <w:rFonts w:ascii="Arial" w:hAnsi="Arial" w:cs="Arial"/>
          <w:sz w:val="20"/>
          <w:szCs w:val="20"/>
        </w:rPr>
        <w:t xml:space="preserve">Sutrisno. (2009). </w:t>
      </w:r>
      <w:r w:rsidRPr="00A0508C">
        <w:rPr>
          <w:rFonts w:ascii="Arial" w:hAnsi="Arial" w:cs="Arial"/>
          <w:i/>
          <w:iCs/>
          <w:sz w:val="20"/>
          <w:szCs w:val="20"/>
        </w:rPr>
        <w:t xml:space="preserve">Manajemen Keuangan Teori, Konsep, dan Aplikasi. </w:t>
      </w:r>
      <w:r w:rsidRPr="00A0508C">
        <w:rPr>
          <w:rFonts w:ascii="Arial" w:hAnsi="Arial" w:cs="Arial"/>
          <w:sz w:val="20"/>
          <w:szCs w:val="20"/>
        </w:rPr>
        <w:t>Edisi Pertama, Cetakan Ketujuh, Penerbit Ekonisia : Yogyakarta.</w:t>
      </w:r>
    </w:p>
    <w:p w:rsidR="00BE111D" w:rsidRPr="00A0508C" w:rsidRDefault="00BE111D" w:rsidP="00A0508C">
      <w:pPr>
        <w:pStyle w:val="Default"/>
        <w:ind w:left="720" w:hanging="720"/>
        <w:jc w:val="both"/>
        <w:rPr>
          <w:sz w:val="20"/>
          <w:szCs w:val="20"/>
        </w:rPr>
      </w:pPr>
      <w:r w:rsidRPr="00A0508C">
        <w:rPr>
          <w:sz w:val="20"/>
          <w:szCs w:val="20"/>
        </w:rPr>
        <w:t xml:space="preserve">Teddy Chandra. (2007). Pengaruh sStruktur Modal terhadap Produktivitas Aktiva, Kinerja Keuangan dan Nilai Perusahaan. </w:t>
      </w:r>
      <w:r w:rsidRPr="00A0508C">
        <w:rPr>
          <w:i/>
          <w:sz w:val="20"/>
          <w:szCs w:val="20"/>
        </w:rPr>
        <w:t>ARTHAVIDYA, 8</w:t>
      </w:r>
      <w:r w:rsidRPr="00A0508C">
        <w:rPr>
          <w:sz w:val="20"/>
          <w:szCs w:val="20"/>
        </w:rPr>
        <w:t>(2), 201-208.</w:t>
      </w:r>
    </w:p>
    <w:p w:rsidR="00BE111D" w:rsidRPr="00A0508C" w:rsidRDefault="00BE111D" w:rsidP="00A0508C">
      <w:pPr>
        <w:spacing w:line="240" w:lineRule="auto"/>
        <w:ind w:left="720" w:hanging="720"/>
        <w:rPr>
          <w:rFonts w:ascii="Arial" w:hAnsi="Arial" w:cs="Arial"/>
          <w:sz w:val="20"/>
          <w:szCs w:val="20"/>
          <w:lang w:val="de-DE"/>
        </w:rPr>
      </w:pPr>
      <w:r w:rsidRPr="00A0508C">
        <w:rPr>
          <w:rFonts w:ascii="Arial" w:hAnsi="Arial" w:cs="Arial"/>
          <w:sz w:val="20"/>
          <w:szCs w:val="20"/>
        </w:rPr>
        <w:t xml:space="preserve">Umi Narimawati., Sri Dewi Anggadini., &amp; Linna Ismawati. (2010). </w:t>
      </w:r>
      <w:r w:rsidRPr="00A0508C">
        <w:rPr>
          <w:rFonts w:ascii="Arial" w:hAnsi="Arial" w:cs="Arial"/>
          <w:i/>
          <w:iCs/>
          <w:sz w:val="20"/>
          <w:szCs w:val="20"/>
        </w:rPr>
        <w:t xml:space="preserve">Penulisan Karya Ilmiah-Panduan Awal Menyusun Skripsi dan Tugas Akhir Aplikasi Pada Fakultas Ekonomi Unikom. </w:t>
      </w:r>
      <w:r w:rsidRPr="00A0508C">
        <w:rPr>
          <w:rFonts w:ascii="Arial" w:hAnsi="Arial" w:cs="Arial"/>
          <w:sz w:val="20"/>
          <w:szCs w:val="20"/>
        </w:rPr>
        <w:t>Bekasi: Genesis</w:t>
      </w:r>
      <w:r w:rsidRPr="00A0508C">
        <w:rPr>
          <w:rFonts w:ascii="Arial" w:hAnsi="Arial" w:cs="Arial"/>
          <w:i/>
          <w:iCs/>
          <w:sz w:val="20"/>
          <w:szCs w:val="20"/>
        </w:rPr>
        <w:t>.</w:t>
      </w:r>
    </w:p>
    <w:p w:rsidR="00BE111D" w:rsidRPr="00A0508C" w:rsidRDefault="00BE111D" w:rsidP="00A0508C">
      <w:pPr>
        <w:pStyle w:val="Default"/>
        <w:ind w:left="720" w:hanging="720"/>
        <w:jc w:val="both"/>
        <w:rPr>
          <w:sz w:val="20"/>
          <w:szCs w:val="20"/>
        </w:rPr>
      </w:pPr>
      <w:r w:rsidRPr="00A0508C">
        <w:rPr>
          <w:color w:val="auto"/>
          <w:sz w:val="20"/>
          <w:szCs w:val="20"/>
        </w:rPr>
        <w:t xml:space="preserve">Werner R. Murhadi. (2008). </w:t>
      </w:r>
      <w:r w:rsidRPr="00A0508C">
        <w:rPr>
          <w:sz w:val="20"/>
          <w:szCs w:val="20"/>
        </w:rPr>
        <w:t xml:space="preserve">Hubungan </w:t>
      </w:r>
      <w:r w:rsidRPr="00A0508C">
        <w:rPr>
          <w:i/>
          <w:sz w:val="20"/>
          <w:szCs w:val="20"/>
        </w:rPr>
        <w:t>Capital Expenditure</w:t>
      </w:r>
      <w:r w:rsidRPr="00A0508C">
        <w:rPr>
          <w:sz w:val="20"/>
          <w:szCs w:val="20"/>
        </w:rPr>
        <w:t>, Risiko Sistematis, Struktur Modal, Tingkat Kemampulabaan Terhadap Nilai Perusahaan. Manajemen &amp; Bisnis, 7(1), 11-23.</w:t>
      </w:r>
    </w:p>
    <w:p w:rsidR="000E7D4E" w:rsidRPr="00A0508C" w:rsidRDefault="00BE111D" w:rsidP="00A0508C">
      <w:pPr>
        <w:autoSpaceDE w:val="0"/>
        <w:autoSpaceDN w:val="0"/>
        <w:adjustRightInd w:val="0"/>
        <w:spacing w:line="240" w:lineRule="auto"/>
        <w:ind w:left="720" w:hanging="720"/>
        <w:rPr>
          <w:rFonts w:ascii="Arial" w:eastAsiaTheme="minorHAnsi" w:hAnsi="Arial" w:cs="Arial"/>
          <w:sz w:val="20"/>
          <w:szCs w:val="20"/>
        </w:rPr>
      </w:pPr>
      <w:r w:rsidRPr="00A0508C">
        <w:rPr>
          <w:rFonts w:ascii="Arial" w:hAnsi="Arial" w:cs="Arial"/>
          <w:bCs/>
          <w:sz w:val="20"/>
          <w:szCs w:val="20"/>
        </w:rPr>
        <w:t xml:space="preserve">Yu-Shu Cheng, Yi-Pei Liu dan Chu-Yang Chien. (2010). Capital Structure And Firm Value In China: A Panel Threshold Regression Analysis. </w:t>
      </w:r>
      <w:r w:rsidRPr="00A0508C">
        <w:rPr>
          <w:rFonts w:ascii="Arial" w:eastAsiaTheme="minorHAnsi" w:hAnsi="Arial" w:cs="Arial"/>
          <w:i/>
          <w:sz w:val="20"/>
          <w:szCs w:val="20"/>
        </w:rPr>
        <w:t>African Journal of Business Management. 4</w:t>
      </w:r>
      <w:r w:rsidRPr="00A0508C">
        <w:rPr>
          <w:rFonts w:ascii="Arial" w:eastAsiaTheme="minorHAnsi" w:hAnsi="Arial" w:cs="Arial"/>
          <w:sz w:val="20"/>
          <w:szCs w:val="20"/>
        </w:rPr>
        <w:t>(12), 2500-2507.</w:t>
      </w:r>
    </w:p>
    <w:p w:rsidR="000E7D4E" w:rsidRPr="00A0508C" w:rsidRDefault="000E7D4E" w:rsidP="00A0508C">
      <w:pPr>
        <w:autoSpaceDE w:val="0"/>
        <w:autoSpaceDN w:val="0"/>
        <w:adjustRightInd w:val="0"/>
        <w:spacing w:line="240" w:lineRule="auto"/>
        <w:ind w:left="720" w:hanging="720"/>
        <w:rPr>
          <w:rFonts w:ascii="Arial" w:eastAsiaTheme="minorHAnsi" w:hAnsi="Arial" w:cs="Arial"/>
          <w:sz w:val="20"/>
          <w:szCs w:val="20"/>
        </w:rPr>
      </w:pPr>
    </w:p>
    <w:p w:rsidR="000E7D4E" w:rsidRPr="00A0508C" w:rsidRDefault="000E7D4E" w:rsidP="00A0508C">
      <w:pPr>
        <w:autoSpaceDE w:val="0"/>
        <w:autoSpaceDN w:val="0"/>
        <w:adjustRightInd w:val="0"/>
        <w:spacing w:line="240" w:lineRule="auto"/>
        <w:ind w:left="720" w:hanging="720"/>
        <w:rPr>
          <w:rFonts w:ascii="Arial" w:eastAsiaTheme="minorHAnsi" w:hAnsi="Arial" w:cs="Arial"/>
          <w:sz w:val="20"/>
          <w:szCs w:val="20"/>
        </w:rPr>
      </w:pPr>
    </w:p>
    <w:p w:rsidR="000E7D4E" w:rsidRPr="00A0508C" w:rsidRDefault="000E7D4E" w:rsidP="00A0508C">
      <w:pPr>
        <w:autoSpaceDE w:val="0"/>
        <w:autoSpaceDN w:val="0"/>
        <w:adjustRightInd w:val="0"/>
        <w:spacing w:line="240" w:lineRule="auto"/>
        <w:ind w:left="720" w:hanging="720"/>
        <w:rPr>
          <w:rFonts w:ascii="Arial" w:eastAsiaTheme="minorHAnsi" w:hAnsi="Arial" w:cs="Arial"/>
          <w:sz w:val="20"/>
          <w:szCs w:val="20"/>
        </w:rPr>
      </w:pPr>
    </w:p>
    <w:p w:rsidR="00EE4230" w:rsidRDefault="00EE4230" w:rsidP="00EE4230">
      <w:pPr>
        <w:spacing w:line="240" w:lineRule="auto"/>
        <w:rPr>
          <w:rFonts w:ascii="Arial" w:eastAsiaTheme="minorHAnsi" w:hAnsi="Arial" w:cs="Arial"/>
          <w:sz w:val="20"/>
          <w:szCs w:val="20"/>
        </w:rPr>
      </w:pPr>
    </w:p>
    <w:p w:rsidR="00C81299" w:rsidRDefault="00C81299" w:rsidP="00EE4230">
      <w:pPr>
        <w:spacing w:line="240" w:lineRule="auto"/>
        <w:rPr>
          <w:rFonts w:ascii="Arial" w:hAnsi="Arial" w:cs="Arial"/>
          <w:bCs/>
          <w:sz w:val="20"/>
          <w:szCs w:val="20"/>
        </w:rPr>
      </w:pPr>
    </w:p>
    <w:p w:rsidR="00EE4230" w:rsidRDefault="00EE4230" w:rsidP="00EE4230">
      <w:pPr>
        <w:spacing w:line="240" w:lineRule="auto"/>
        <w:rPr>
          <w:rFonts w:ascii="Arial" w:hAnsi="Arial" w:cs="Arial"/>
          <w:bCs/>
          <w:sz w:val="20"/>
          <w:szCs w:val="20"/>
        </w:rPr>
      </w:pPr>
    </w:p>
    <w:p w:rsidR="00EE4230" w:rsidRDefault="00EE4230" w:rsidP="00EE4230">
      <w:pPr>
        <w:spacing w:line="240" w:lineRule="auto"/>
        <w:rPr>
          <w:rFonts w:ascii="Arial" w:hAnsi="Arial" w:cs="Arial"/>
          <w:bCs/>
          <w:sz w:val="20"/>
          <w:szCs w:val="20"/>
        </w:rPr>
      </w:pPr>
    </w:p>
    <w:p w:rsidR="00EE4230" w:rsidRPr="00A0508C" w:rsidRDefault="00EE4230" w:rsidP="00EE4230">
      <w:pPr>
        <w:spacing w:line="240" w:lineRule="auto"/>
        <w:rPr>
          <w:rFonts w:ascii="Arial" w:hAnsi="Arial" w:cs="Arial"/>
          <w:b/>
          <w:sz w:val="20"/>
          <w:szCs w:val="20"/>
        </w:rPr>
      </w:pPr>
    </w:p>
    <w:p w:rsidR="006673D5" w:rsidRPr="00A0508C" w:rsidRDefault="006673D5" w:rsidP="00A0508C">
      <w:pPr>
        <w:spacing w:line="240" w:lineRule="auto"/>
        <w:jc w:val="center"/>
        <w:rPr>
          <w:rFonts w:ascii="Arial" w:hAnsi="Arial" w:cs="Arial"/>
          <w:b/>
          <w:sz w:val="20"/>
          <w:szCs w:val="20"/>
        </w:rPr>
      </w:pPr>
    </w:p>
    <w:p w:rsidR="006673D5" w:rsidRPr="00A0508C" w:rsidRDefault="006673D5" w:rsidP="00A0508C">
      <w:pPr>
        <w:spacing w:line="240" w:lineRule="auto"/>
        <w:jc w:val="center"/>
        <w:rPr>
          <w:rFonts w:ascii="Arial" w:hAnsi="Arial" w:cs="Arial"/>
          <w:b/>
          <w:sz w:val="20"/>
          <w:szCs w:val="20"/>
        </w:rPr>
      </w:pPr>
    </w:p>
    <w:p w:rsidR="000E7D4E" w:rsidRPr="00A0508C" w:rsidRDefault="000E7D4E" w:rsidP="00A0508C">
      <w:pPr>
        <w:spacing w:line="240" w:lineRule="auto"/>
        <w:jc w:val="center"/>
        <w:rPr>
          <w:rFonts w:ascii="Arial" w:hAnsi="Arial" w:cs="Arial"/>
          <w:b/>
          <w:sz w:val="20"/>
          <w:szCs w:val="20"/>
          <w:lang w:val="id-ID"/>
        </w:rPr>
      </w:pPr>
      <w:r w:rsidRPr="00A0508C">
        <w:rPr>
          <w:rFonts w:ascii="Arial" w:hAnsi="Arial" w:cs="Arial"/>
          <w:b/>
          <w:sz w:val="20"/>
          <w:szCs w:val="20"/>
          <w:lang w:val="id-ID"/>
        </w:rPr>
        <w:lastRenderedPageBreak/>
        <w:t xml:space="preserve">IKLIM ORGANISASI DAN KARAKTERISTIK PEKERJAAN SERTA PENGARUHNYA TERHADAP KEPUASAN KERJA </w:t>
      </w:r>
    </w:p>
    <w:p w:rsidR="000E7D4E" w:rsidRPr="00A0508C" w:rsidRDefault="000E7D4E" w:rsidP="00A0508C">
      <w:pPr>
        <w:spacing w:line="240" w:lineRule="auto"/>
        <w:jc w:val="center"/>
        <w:rPr>
          <w:rFonts w:ascii="Arial" w:hAnsi="Arial" w:cs="Arial"/>
          <w:b/>
          <w:sz w:val="20"/>
          <w:szCs w:val="20"/>
          <w:lang w:val="id-ID"/>
        </w:rPr>
      </w:pPr>
      <w:r w:rsidRPr="00A0508C">
        <w:rPr>
          <w:rFonts w:ascii="Arial" w:hAnsi="Arial" w:cs="Arial"/>
          <w:b/>
          <w:sz w:val="20"/>
          <w:szCs w:val="20"/>
          <w:lang w:val="id-ID"/>
        </w:rPr>
        <w:t>(SURVEY PADA TELEMARKETING PT. BANK UOB BUANA BANDUNG )</w:t>
      </w:r>
    </w:p>
    <w:p w:rsidR="000E7D4E" w:rsidRPr="00A0508C" w:rsidRDefault="000E7D4E" w:rsidP="00A0508C">
      <w:pPr>
        <w:spacing w:line="240" w:lineRule="auto"/>
        <w:jc w:val="center"/>
        <w:rPr>
          <w:rFonts w:ascii="Arial" w:hAnsi="Arial" w:cs="Arial"/>
          <w:b/>
          <w:sz w:val="20"/>
          <w:szCs w:val="20"/>
          <w:lang w:val="id-ID"/>
        </w:rPr>
      </w:pPr>
    </w:p>
    <w:p w:rsidR="000E7D4E" w:rsidRPr="00A0508C" w:rsidRDefault="000E7D4E" w:rsidP="00A0508C">
      <w:pPr>
        <w:spacing w:line="240" w:lineRule="auto"/>
        <w:jc w:val="center"/>
        <w:rPr>
          <w:rFonts w:ascii="Arial" w:hAnsi="Arial" w:cs="Arial"/>
          <w:b/>
          <w:sz w:val="20"/>
          <w:szCs w:val="20"/>
          <w:lang w:val="id-ID"/>
        </w:rPr>
      </w:pPr>
      <w:r w:rsidRPr="00A0508C">
        <w:rPr>
          <w:rFonts w:ascii="Arial" w:hAnsi="Arial" w:cs="Arial"/>
          <w:b/>
          <w:sz w:val="20"/>
          <w:szCs w:val="20"/>
          <w:lang w:val="id-ID"/>
        </w:rPr>
        <w:t>Oleh:</w:t>
      </w:r>
    </w:p>
    <w:p w:rsidR="000E7D4E" w:rsidRPr="00A0508C" w:rsidRDefault="000E7D4E" w:rsidP="00A0508C">
      <w:pPr>
        <w:spacing w:line="240" w:lineRule="auto"/>
        <w:jc w:val="center"/>
        <w:rPr>
          <w:rFonts w:ascii="Arial" w:hAnsi="Arial" w:cs="Arial"/>
          <w:b/>
          <w:sz w:val="20"/>
          <w:szCs w:val="20"/>
          <w:lang w:val="id-ID"/>
        </w:rPr>
      </w:pPr>
      <w:r w:rsidRPr="00A0508C">
        <w:rPr>
          <w:rFonts w:ascii="Arial" w:hAnsi="Arial" w:cs="Arial"/>
          <w:b/>
          <w:sz w:val="20"/>
          <w:szCs w:val="20"/>
          <w:lang w:val="id-ID"/>
        </w:rPr>
        <w:t>Lita Wulantika</w:t>
      </w:r>
      <w:r w:rsidR="009F4FE9">
        <w:rPr>
          <w:rFonts w:ascii="Arial" w:hAnsi="Arial" w:cs="Arial"/>
          <w:b/>
          <w:sz w:val="20"/>
          <w:szCs w:val="20"/>
          <w:lang w:val="id-ID"/>
        </w:rPr>
        <w:t xml:space="preserve"> dan</w:t>
      </w:r>
    </w:p>
    <w:p w:rsidR="000E7D4E" w:rsidRPr="00A0508C" w:rsidRDefault="000E7D4E" w:rsidP="00A0508C">
      <w:pPr>
        <w:spacing w:line="240" w:lineRule="auto"/>
        <w:jc w:val="center"/>
        <w:rPr>
          <w:rFonts w:ascii="Arial" w:hAnsi="Arial" w:cs="Arial"/>
          <w:b/>
          <w:sz w:val="20"/>
          <w:szCs w:val="20"/>
          <w:lang w:val="id-ID"/>
        </w:rPr>
      </w:pPr>
      <w:r w:rsidRPr="00A0508C">
        <w:rPr>
          <w:rFonts w:ascii="Arial" w:hAnsi="Arial" w:cs="Arial"/>
          <w:b/>
          <w:sz w:val="20"/>
          <w:szCs w:val="20"/>
          <w:lang w:val="id-ID"/>
        </w:rPr>
        <w:t>Reza Purwa Koswara</w:t>
      </w:r>
    </w:p>
    <w:p w:rsidR="000E7D4E" w:rsidRPr="00A0508C" w:rsidRDefault="000E7D4E" w:rsidP="00A0508C">
      <w:pPr>
        <w:pStyle w:val="PlainText"/>
        <w:jc w:val="both"/>
        <w:rPr>
          <w:rFonts w:ascii="Arial" w:eastAsia="MS Mincho" w:hAnsi="Arial" w:cs="Arial"/>
          <w:lang w:val="id-ID"/>
        </w:rPr>
      </w:pPr>
    </w:p>
    <w:p w:rsidR="000E7D4E" w:rsidRPr="00A0508C" w:rsidRDefault="000E7D4E" w:rsidP="00A0508C">
      <w:pPr>
        <w:pStyle w:val="PlainText"/>
        <w:jc w:val="center"/>
        <w:rPr>
          <w:rFonts w:ascii="Arial" w:eastAsia="MS Mincho" w:hAnsi="Arial" w:cs="Arial"/>
          <w:b/>
          <w:lang w:val="id-ID"/>
        </w:rPr>
      </w:pPr>
      <w:r w:rsidRPr="00A0508C">
        <w:rPr>
          <w:rFonts w:ascii="Arial" w:eastAsia="MS Mincho" w:hAnsi="Arial" w:cs="Arial"/>
          <w:b/>
          <w:lang w:val="id-ID"/>
        </w:rPr>
        <w:t>Abstrak</w:t>
      </w:r>
    </w:p>
    <w:p w:rsidR="000E7D4E" w:rsidRPr="00A0508C" w:rsidRDefault="000E7D4E" w:rsidP="00A0508C">
      <w:pPr>
        <w:pStyle w:val="PlainText"/>
        <w:ind w:firstLine="720"/>
        <w:jc w:val="both"/>
        <w:rPr>
          <w:rFonts w:ascii="Arial" w:eastAsia="MS Mincho" w:hAnsi="Arial" w:cs="Arial"/>
          <w:lang w:val="id-ID"/>
        </w:rPr>
      </w:pPr>
    </w:p>
    <w:p w:rsidR="000E7D4E" w:rsidRPr="00A0508C" w:rsidRDefault="000E7D4E" w:rsidP="00A0508C">
      <w:pPr>
        <w:pStyle w:val="PlainText"/>
        <w:ind w:firstLine="720"/>
        <w:jc w:val="both"/>
        <w:rPr>
          <w:rFonts w:ascii="Arial" w:eastAsia="MS Mincho" w:hAnsi="Arial" w:cs="Arial"/>
          <w:lang w:val="id-ID"/>
        </w:rPr>
      </w:pPr>
      <w:r w:rsidRPr="00A0508C">
        <w:rPr>
          <w:rFonts w:ascii="Arial" w:eastAsia="MS Mincho" w:hAnsi="Arial" w:cs="Arial"/>
          <w:lang w:val="id-ID"/>
        </w:rPr>
        <w:t xml:space="preserve">Iklim organisasi dalam sebuah perusahaan sangat penting untuk diperhatikan oleh perusahaan. Konflik disfungsional yang terjadi pada di PT. Bank UOB Buana Cabang Jl.Jamika no.22 Bandung khususnya dibagian telemarketing memicu timbulnya kesenjangan antara pegawai dan adanya karakteristik pekerjaan yang mengharuskan pegawai untuk mencapai target tertentu sehingga menyebabkan kepuasan kerja pegawai rendah. Kondisi ini  mengakibatkan Turn Over pegawai di bagian telemarketing tinggi. </w:t>
      </w:r>
    </w:p>
    <w:p w:rsidR="000E7D4E" w:rsidRPr="00A0508C" w:rsidRDefault="000E7D4E" w:rsidP="00A0508C">
      <w:pPr>
        <w:widowControl w:val="0"/>
        <w:autoSpaceDE w:val="0"/>
        <w:autoSpaceDN w:val="0"/>
        <w:adjustRightInd w:val="0"/>
        <w:spacing w:line="240" w:lineRule="auto"/>
        <w:ind w:firstLine="720"/>
        <w:rPr>
          <w:rFonts w:ascii="Arial" w:hAnsi="Arial" w:cs="Arial"/>
          <w:bCs/>
          <w:sz w:val="20"/>
          <w:szCs w:val="20"/>
          <w:lang w:val="id-ID"/>
        </w:rPr>
      </w:pPr>
      <w:r w:rsidRPr="00A0508C">
        <w:rPr>
          <w:rFonts w:ascii="Arial" w:eastAsia="MS Mincho" w:hAnsi="Arial" w:cs="Arial"/>
          <w:sz w:val="20"/>
          <w:szCs w:val="20"/>
        </w:rPr>
        <w:t xml:space="preserve">Penelitian ini bertujuan untuk mengetahui </w:t>
      </w:r>
      <w:r w:rsidRPr="00A0508C">
        <w:rPr>
          <w:rFonts w:ascii="Arial" w:eastAsia="MS Mincho" w:hAnsi="Arial" w:cs="Arial"/>
          <w:sz w:val="20"/>
          <w:szCs w:val="20"/>
          <w:lang w:val="id-ID"/>
        </w:rPr>
        <w:t>:</w:t>
      </w:r>
      <w:r w:rsidRPr="00A0508C">
        <w:rPr>
          <w:rFonts w:ascii="Arial" w:hAnsi="Arial" w:cs="Arial"/>
          <w:bCs/>
          <w:sz w:val="20"/>
          <w:szCs w:val="20"/>
        </w:rPr>
        <w:t xml:space="preserve"> </w:t>
      </w:r>
      <w:r w:rsidRPr="00A0508C">
        <w:rPr>
          <w:rFonts w:ascii="Arial" w:hAnsi="Arial" w:cs="Arial"/>
          <w:sz w:val="20"/>
          <w:szCs w:val="20"/>
        </w:rPr>
        <w:t>iklim organisas</w:t>
      </w:r>
      <w:r w:rsidRPr="00A0508C">
        <w:rPr>
          <w:rFonts w:ascii="Arial" w:hAnsi="Arial" w:cs="Arial"/>
          <w:sz w:val="20"/>
          <w:szCs w:val="20"/>
          <w:lang w:val="id-ID"/>
        </w:rPr>
        <w:t>i,</w:t>
      </w:r>
      <w:r w:rsidRPr="00A0508C">
        <w:rPr>
          <w:rFonts w:ascii="Arial" w:hAnsi="Arial" w:cs="Arial"/>
          <w:bCs/>
          <w:sz w:val="20"/>
          <w:szCs w:val="20"/>
        </w:rPr>
        <w:t xml:space="preserve"> karakteristik</w:t>
      </w:r>
      <w:r w:rsidRPr="00A0508C">
        <w:rPr>
          <w:rFonts w:ascii="Arial" w:hAnsi="Arial" w:cs="Arial"/>
          <w:bCs/>
          <w:sz w:val="20"/>
          <w:szCs w:val="20"/>
          <w:lang w:val="id-ID"/>
        </w:rPr>
        <w:t xml:space="preserve"> pekerjaan,</w:t>
      </w:r>
      <w:r w:rsidRPr="00A0508C">
        <w:rPr>
          <w:rFonts w:ascii="Arial" w:hAnsi="Arial" w:cs="Arial"/>
          <w:sz w:val="20"/>
          <w:szCs w:val="20"/>
        </w:rPr>
        <w:t xml:space="preserve"> kepuasan kerja pegawai</w:t>
      </w:r>
      <w:r w:rsidRPr="00A0508C">
        <w:rPr>
          <w:rFonts w:ascii="Arial" w:hAnsi="Arial" w:cs="Arial"/>
          <w:sz w:val="20"/>
          <w:szCs w:val="20"/>
          <w:lang w:val="id-ID"/>
        </w:rPr>
        <w:t xml:space="preserve"> di </w:t>
      </w:r>
      <w:r w:rsidRPr="00A0508C">
        <w:rPr>
          <w:rFonts w:ascii="Arial" w:eastAsia="MS Mincho" w:hAnsi="Arial" w:cs="Arial"/>
          <w:sz w:val="20"/>
          <w:szCs w:val="20"/>
          <w:lang w:val="id-ID"/>
        </w:rPr>
        <w:t>PT. Bank UOB Buana Cabang Jl.Jamika no.22,</w:t>
      </w:r>
      <w:r w:rsidRPr="00A0508C">
        <w:rPr>
          <w:rFonts w:ascii="Arial" w:hAnsi="Arial" w:cs="Arial"/>
          <w:sz w:val="20"/>
          <w:szCs w:val="20"/>
          <w:lang w:val="id-ID"/>
        </w:rPr>
        <w:t xml:space="preserve"> un</w:t>
      </w:r>
      <w:r w:rsidRPr="00A0508C">
        <w:rPr>
          <w:rFonts w:ascii="Arial" w:hAnsi="Arial" w:cs="Arial"/>
          <w:sz w:val="20"/>
          <w:szCs w:val="20"/>
        </w:rPr>
        <w:t>tuk mengetahui besarnya pengaruh iklim organisasi terhadap kepuasan kerja pegawai, besarnya pengaruh karakteristik pekerjaan  terhadap kepuasan kerja pegawai,</w:t>
      </w:r>
      <w:r w:rsidRPr="00A0508C">
        <w:rPr>
          <w:rFonts w:ascii="Arial" w:hAnsi="Arial" w:cs="Arial"/>
          <w:sz w:val="20"/>
          <w:szCs w:val="20"/>
          <w:lang w:val="id-ID"/>
        </w:rPr>
        <w:t xml:space="preserve">serta </w:t>
      </w:r>
      <w:r w:rsidRPr="00A0508C">
        <w:rPr>
          <w:rFonts w:ascii="Arial" w:hAnsi="Arial" w:cs="Arial"/>
          <w:sz w:val="20"/>
          <w:szCs w:val="20"/>
        </w:rPr>
        <w:t>besarnya pengaruh iklim organisasi dan karakteristik pekerjaan terhadap kepuasan kerja pegawai.</w:t>
      </w:r>
    </w:p>
    <w:p w:rsidR="000E7D4E" w:rsidRPr="00A0508C" w:rsidRDefault="000E7D4E" w:rsidP="00A0508C">
      <w:pPr>
        <w:spacing w:line="240" w:lineRule="auto"/>
        <w:ind w:firstLine="720"/>
        <w:rPr>
          <w:rFonts w:ascii="Arial" w:hAnsi="Arial" w:cs="Arial"/>
          <w:sz w:val="20"/>
          <w:szCs w:val="20"/>
          <w:lang w:val="id-ID"/>
        </w:rPr>
      </w:pPr>
      <w:r w:rsidRPr="00A0508C">
        <w:rPr>
          <w:rFonts w:ascii="Arial" w:hAnsi="Arial" w:cs="Arial"/>
          <w:sz w:val="20"/>
          <w:szCs w:val="20"/>
        </w:rPr>
        <w:t xml:space="preserve">Populasi penelitian meliputi seluruh </w:t>
      </w:r>
      <w:r w:rsidRPr="00A0508C">
        <w:rPr>
          <w:rFonts w:ascii="Arial" w:hAnsi="Arial" w:cs="Arial"/>
          <w:sz w:val="20"/>
          <w:szCs w:val="20"/>
          <w:lang w:val="id-ID"/>
        </w:rPr>
        <w:t>karyawan telemarketing</w:t>
      </w:r>
      <w:r w:rsidRPr="00A0508C">
        <w:rPr>
          <w:rFonts w:ascii="Arial" w:hAnsi="Arial" w:cs="Arial"/>
          <w:sz w:val="20"/>
          <w:szCs w:val="20"/>
        </w:rPr>
        <w:t xml:space="preserve"> di </w:t>
      </w:r>
      <w:r w:rsidRPr="00A0508C">
        <w:rPr>
          <w:rFonts w:ascii="Arial" w:hAnsi="Arial" w:cs="Arial"/>
          <w:sz w:val="20"/>
          <w:szCs w:val="20"/>
          <w:lang w:val="id-ID"/>
        </w:rPr>
        <w:t>PT. Bank UOB Buana Cabang Jl. Jamika No.22 Bandung yaitu</w:t>
      </w:r>
      <w:r w:rsidRPr="00A0508C">
        <w:rPr>
          <w:rFonts w:ascii="Arial" w:hAnsi="Arial" w:cs="Arial"/>
          <w:sz w:val="20"/>
          <w:szCs w:val="20"/>
        </w:rPr>
        <w:t xml:space="preserve"> se</w:t>
      </w:r>
      <w:r w:rsidRPr="00A0508C">
        <w:rPr>
          <w:rFonts w:ascii="Arial" w:hAnsi="Arial" w:cs="Arial"/>
          <w:sz w:val="20"/>
          <w:szCs w:val="20"/>
          <w:lang w:val="id-ID"/>
        </w:rPr>
        <w:t>banyak</w:t>
      </w:r>
      <w:r w:rsidRPr="00A0508C">
        <w:rPr>
          <w:rFonts w:ascii="Arial" w:hAnsi="Arial" w:cs="Arial"/>
          <w:sz w:val="20"/>
          <w:szCs w:val="20"/>
        </w:rPr>
        <w:t xml:space="preserve"> </w:t>
      </w:r>
      <w:r w:rsidRPr="00A0508C">
        <w:rPr>
          <w:rFonts w:ascii="Arial" w:hAnsi="Arial" w:cs="Arial"/>
          <w:sz w:val="20"/>
          <w:szCs w:val="20"/>
          <w:lang w:val="id-ID"/>
        </w:rPr>
        <w:t xml:space="preserve">105 orang. Penarikan sampel dilakukan </w:t>
      </w:r>
      <w:r w:rsidRPr="00A0508C">
        <w:rPr>
          <w:rFonts w:ascii="Arial" w:hAnsi="Arial" w:cs="Arial"/>
          <w:sz w:val="20"/>
          <w:szCs w:val="20"/>
        </w:rPr>
        <w:t xml:space="preserve">dengan metode </w:t>
      </w:r>
      <w:r w:rsidRPr="00A0508C">
        <w:rPr>
          <w:rFonts w:ascii="Arial" w:hAnsi="Arial" w:cs="Arial"/>
          <w:i/>
          <w:iCs/>
          <w:sz w:val="20"/>
          <w:szCs w:val="20"/>
        </w:rPr>
        <w:t>stratified random sampling</w:t>
      </w:r>
      <w:r w:rsidRPr="00A0508C">
        <w:rPr>
          <w:rFonts w:ascii="Arial" w:hAnsi="Arial" w:cs="Arial"/>
          <w:sz w:val="20"/>
          <w:szCs w:val="20"/>
          <w:lang w:val="id-ID"/>
        </w:rPr>
        <w:t xml:space="preserve"> dan diperoleh sampel sebanyak 55orang .</w:t>
      </w:r>
      <w:r w:rsidRPr="00A0508C">
        <w:rPr>
          <w:rFonts w:ascii="Arial" w:hAnsi="Arial" w:cs="Arial"/>
          <w:sz w:val="20"/>
          <w:szCs w:val="20"/>
        </w:rPr>
        <w:t xml:space="preserve"> Data dikumpulkan melalui penyebaran kuesioner dan wawancara responden. Metode survey yang digunakan adalah deskriptif dan verifikatif. Data disajikan dalam bentuk tabel dan dianalisis dengan metode </w:t>
      </w:r>
      <w:r w:rsidRPr="00A0508C">
        <w:rPr>
          <w:rFonts w:ascii="Arial" w:hAnsi="Arial" w:cs="Arial"/>
          <w:i/>
          <w:iCs/>
          <w:sz w:val="20"/>
          <w:szCs w:val="20"/>
        </w:rPr>
        <w:t>multiple regression analysis</w:t>
      </w:r>
      <w:r w:rsidRPr="00A0508C">
        <w:rPr>
          <w:rFonts w:ascii="Arial" w:hAnsi="Arial" w:cs="Arial"/>
          <w:sz w:val="20"/>
          <w:szCs w:val="20"/>
        </w:rPr>
        <w:t xml:space="preserve"> dengan menggunakan software program SPSS 10.</w:t>
      </w:r>
    </w:p>
    <w:p w:rsidR="000E7D4E" w:rsidRPr="00A0508C" w:rsidRDefault="000E7D4E" w:rsidP="00A0508C">
      <w:pPr>
        <w:spacing w:line="240" w:lineRule="auto"/>
        <w:ind w:firstLine="720"/>
        <w:rPr>
          <w:rFonts w:ascii="Arial" w:hAnsi="Arial" w:cs="Arial"/>
          <w:sz w:val="20"/>
          <w:szCs w:val="20"/>
          <w:lang w:val="id-ID"/>
        </w:rPr>
      </w:pPr>
      <w:r w:rsidRPr="00A0508C">
        <w:rPr>
          <w:rFonts w:ascii="Arial" w:hAnsi="Arial" w:cs="Arial"/>
          <w:sz w:val="20"/>
          <w:szCs w:val="20"/>
        </w:rPr>
        <w:t>Hasil dari penelitian ini menunjukkan bahwa iklim organisasi dan karakteristik pekerjaan secara simultan berpengaruh terhadap kepuasan kerja. Iklim organisasi berpengaruh positif terhadap kepuasan kerja. Karakteristik pekerjaan memberikan pengaruh yang positif terhadap kepuasan kerja yang berarti bahwa peningkatan dari karakteristik pekerjaan akan mengakibatkan peningkatan kepuasan kerja para pegawai.</w:t>
      </w:r>
      <w:r w:rsidRPr="00A0508C">
        <w:rPr>
          <w:rFonts w:ascii="Arial" w:hAnsi="Arial" w:cs="Arial"/>
          <w:sz w:val="20"/>
          <w:szCs w:val="20"/>
          <w:lang w:val="id-ID"/>
        </w:rPr>
        <w:t xml:space="preserve"> </w:t>
      </w:r>
      <w:r w:rsidRPr="00A0508C">
        <w:rPr>
          <w:rFonts w:ascii="Arial" w:hAnsi="Arial" w:cs="Arial"/>
          <w:sz w:val="20"/>
          <w:szCs w:val="20"/>
        </w:rPr>
        <w:t>iklim organisasi memberikan</w:t>
      </w:r>
      <w:r w:rsidRPr="00A0508C">
        <w:rPr>
          <w:rFonts w:ascii="Arial" w:hAnsi="Arial" w:cs="Arial"/>
          <w:sz w:val="20"/>
          <w:szCs w:val="20"/>
          <w:lang w:val="id-ID"/>
        </w:rPr>
        <w:t xml:space="preserve"> </w:t>
      </w:r>
      <w:r w:rsidRPr="00A0508C">
        <w:rPr>
          <w:rFonts w:ascii="Arial" w:hAnsi="Arial" w:cs="Arial"/>
          <w:sz w:val="20"/>
          <w:szCs w:val="20"/>
        </w:rPr>
        <w:t xml:space="preserve">pengaruh terhadap </w:t>
      </w:r>
      <w:r w:rsidRPr="00A0508C">
        <w:rPr>
          <w:rFonts w:ascii="Arial" w:hAnsi="Arial" w:cs="Arial"/>
          <w:sz w:val="20"/>
          <w:szCs w:val="20"/>
          <w:lang w:val="id-ID"/>
        </w:rPr>
        <w:t>t</w:t>
      </w:r>
      <w:r w:rsidRPr="00A0508C">
        <w:rPr>
          <w:rFonts w:ascii="Arial" w:hAnsi="Arial" w:cs="Arial"/>
          <w:sz w:val="20"/>
          <w:szCs w:val="20"/>
        </w:rPr>
        <w:t>ingginya tingkat kepuasan kerja.</w:t>
      </w:r>
      <w:r w:rsidRPr="00A0508C">
        <w:rPr>
          <w:rFonts w:ascii="Arial" w:hAnsi="Arial" w:cs="Arial"/>
          <w:sz w:val="20"/>
          <w:szCs w:val="20"/>
          <w:lang w:val="id-ID"/>
        </w:rPr>
        <w:t xml:space="preserve"> </w:t>
      </w:r>
      <w:r w:rsidRPr="00A0508C">
        <w:rPr>
          <w:rFonts w:ascii="Arial" w:hAnsi="Arial" w:cs="Arial"/>
          <w:sz w:val="20"/>
          <w:szCs w:val="20"/>
        </w:rPr>
        <w:t xml:space="preserve">Diantara kedua variabel independen, karakteristik pekerjaan memberikan pengaruh yang lebih besar terhadap kepuasan kerja pegawai </w:t>
      </w:r>
      <w:r w:rsidRPr="00A0508C">
        <w:rPr>
          <w:rFonts w:ascii="Arial" w:hAnsi="Arial" w:cs="Arial"/>
          <w:iCs/>
          <w:sz w:val="20"/>
          <w:szCs w:val="20"/>
        </w:rPr>
        <w:t>dibanding iklim organisasi.</w:t>
      </w:r>
    </w:p>
    <w:p w:rsidR="000E7D4E" w:rsidRPr="00A0508C" w:rsidRDefault="000E7D4E" w:rsidP="00A0508C">
      <w:pPr>
        <w:spacing w:line="240" w:lineRule="auto"/>
        <w:rPr>
          <w:rFonts w:ascii="Arial" w:hAnsi="Arial" w:cs="Arial"/>
          <w:sz w:val="20"/>
          <w:szCs w:val="20"/>
        </w:rPr>
      </w:pPr>
    </w:p>
    <w:p w:rsidR="000E7D4E" w:rsidRPr="00A0508C" w:rsidRDefault="000E7D4E" w:rsidP="00A0508C">
      <w:pPr>
        <w:spacing w:line="240" w:lineRule="auto"/>
        <w:rPr>
          <w:rFonts w:ascii="Arial" w:hAnsi="Arial" w:cs="Arial"/>
          <w:b/>
          <w:bCs/>
          <w:i/>
          <w:iCs/>
          <w:sz w:val="20"/>
          <w:szCs w:val="20"/>
          <w:lang w:val="id-ID"/>
        </w:rPr>
      </w:pPr>
      <w:r w:rsidRPr="00A0508C">
        <w:rPr>
          <w:rFonts w:ascii="Arial" w:hAnsi="Arial" w:cs="Arial"/>
          <w:b/>
          <w:bCs/>
          <w:i/>
          <w:iCs/>
          <w:sz w:val="20"/>
          <w:szCs w:val="20"/>
        </w:rPr>
        <w:t>Kata kunci : Iklim Organisasi, Karakteristik Pekerjaan, Kepuasan Kerja.</w:t>
      </w:r>
    </w:p>
    <w:p w:rsidR="000E7D4E" w:rsidRPr="00A0508C" w:rsidRDefault="000E7D4E" w:rsidP="00A0508C">
      <w:pPr>
        <w:spacing w:line="240" w:lineRule="auto"/>
        <w:rPr>
          <w:rFonts w:ascii="Arial" w:hAnsi="Arial" w:cs="Arial"/>
          <w:b/>
          <w:sz w:val="20"/>
          <w:szCs w:val="20"/>
        </w:rPr>
      </w:pPr>
    </w:p>
    <w:p w:rsidR="00443DFD" w:rsidRPr="00A0508C" w:rsidRDefault="00443DFD" w:rsidP="00A0508C">
      <w:pPr>
        <w:spacing w:line="240" w:lineRule="auto"/>
        <w:rPr>
          <w:rFonts w:ascii="Arial" w:hAnsi="Arial" w:cs="Arial"/>
          <w:b/>
          <w:sz w:val="20"/>
          <w:szCs w:val="20"/>
        </w:rPr>
      </w:pPr>
    </w:p>
    <w:p w:rsidR="000E7D4E" w:rsidRPr="00A0508C" w:rsidRDefault="000E7D4E" w:rsidP="00A0508C">
      <w:pPr>
        <w:spacing w:line="240" w:lineRule="auto"/>
        <w:rPr>
          <w:rFonts w:ascii="Arial" w:hAnsi="Arial" w:cs="Arial"/>
          <w:b/>
          <w:sz w:val="20"/>
          <w:szCs w:val="20"/>
          <w:lang w:val="id-ID"/>
        </w:rPr>
      </w:pPr>
    </w:p>
    <w:p w:rsidR="00443DFD" w:rsidRPr="00A0508C" w:rsidRDefault="00443DFD" w:rsidP="00466E9E">
      <w:pPr>
        <w:pStyle w:val="ListParagraph"/>
        <w:numPr>
          <w:ilvl w:val="0"/>
          <w:numId w:val="22"/>
        </w:numPr>
        <w:spacing w:line="240" w:lineRule="auto"/>
        <w:rPr>
          <w:rFonts w:ascii="Arial" w:hAnsi="Arial" w:cs="Arial"/>
          <w:b/>
          <w:sz w:val="20"/>
          <w:szCs w:val="20"/>
          <w:lang w:val="id-ID"/>
        </w:rPr>
      </w:pPr>
      <w:r w:rsidRPr="00A0508C">
        <w:rPr>
          <w:rFonts w:ascii="Arial" w:hAnsi="Arial" w:cs="Arial"/>
          <w:b/>
          <w:sz w:val="20"/>
          <w:szCs w:val="20"/>
          <w:lang w:val="id-ID"/>
        </w:rPr>
        <w:t>PENDAHULUAN</w:t>
      </w:r>
    </w:p>
    <w:p w:rsidR="00443DFD" w:rsidRPr="00A0508C" w:rsidRDefault="00443DFD" w:rsidP="00A0508C">
      <w:pPr>
        <w:tabs>
          <w:tab w:val="left" w:pos="993"/>
        </w:tabs>
        <w:spacing w:line="240" w:lineRule="auto"/>
        <w:ind w:left="360"/>
        <w:rPr>
          <w:rFonts w:ascii="Arial" w:hAnsi="Arial" w:cs="Arial"/>
          <w:sz w:val="20"/>
          <w:szCs w:val="20"/>
          <w:lang w:val="id-ID"/>
        </w:rPr>
      </w:pPr>
      <w:r w:rsidRPr="00A0508C">
        <w:rPr>
          <w:rFonts w:ascii="Arial" w:hAnsi="Arial" w:cs="Arial"/>
          <w:b/>
          <w:sz w:val="20"/>
          <w:szCs w:val="20"/>
          <w:lang w:val="id-ID"/>
        </w:rPr>
        <w:t>1.1.</w:t>
      </w:r>
      <w:r w:rsidRPr="00A0508C">
        <w:rPr>
          <w:rFonts w:ascii="Arial" w:hAnsi="Arial" w:cs="Arial"/>
          <w:b/>
          <w:sz w:val="20"/>
          <w:szCs w:val="20"/>
          <w:lang w:val="id-ID"/>
        </w:rPr>
        <w:tab/>
        <w:t xml:space="preserve"> Latar Belakang Penelitian</w:t>
      </w:r>
    </w:p>
    <w:p w:rsidR="00443DFD" w:rsidRPr="00A0508C" w:rsidRDefault="00443DFD" w:rsidP="00A0508C">
      <w:pPr>
        <w:spacing w:line="240" w:lineRule="auto"/>
        <w:ind w:left="284" w:firstLine="709"/>
        <w:rPr>
          <w:rFonts w:ascii="Arial" w:hAnsi="Arial" w:cs="Arial"/>
          <w:sz w:val="20"/>
          <w:szCs w:val="20"/>
          <w:lang w:val="id-ID"/>
        </w:rPr>
      </w:pPr>
      <w:r w:rsidRPr="00A0508C">
        <w:rPr>
          <w:rFonts w:ascii="Arial" w:hAnsi="Arial" w:cs="Arial"/>
          <w:sz w:val="20"/>
          <w:szCs w:val="20"/>
          <w:lang w:val="id-ID"/>
        </w:rPr>
        <w:t xml:space="preserve">Di era globalisasi saat ini semua </w:t>
      </w:r>
      <w:r w:rsidRPr="00A0508C">
        <w:rPr>
          <w:rFonts w:ascii="Arial" w:hAnsi="Arial" w:cs="Arial"/>
          <w:sz w:val="20"/>
          <w:szCs w:val="20"/>
        </w:rPr>
        <w:t xml:space="preserve">perusahaan ataupun organisasi  </w:t>
      </w:r>
      <w:r w:rsidRPr="00A0508C">
        <w:rPr>
          <w:rFonts w:ascii="Arial" w:hAnsi="Arial" w:cs="Arial"/>
          <w:sz w:val="20"/>
          <w:szCs w:val="20"/>
          <w:lang w:val="id-ID"/>
        </w:rPr>
        <w:t>dituntut untuk dapat</w:t>
      </w:r>
      <w:r w:rsidRPr="00A0508C">
        <w:rPr>
          <w:rFonts w:ascii="Arial" w:hAnsi="Arial" w:cs="Arial"/>
          <w:sz w:val="20"/>
          <w:szCs w:val="20"/>
        </w:rPr>
        <w:t xml:space="preserve"> meningkatkan kualitas sumber daya</w:t>
      </w:r>
      <w:r w:rsidRPr="00A0508C">
        <w:rPr>
          <w:rFonts w:ascii="Arial" w:hAnsi="Arial" w:cs="Arial"/>
          <w:sz w:val="20"/>
          <w:szCs w:val="20"/>
          <w:lang w:val="id-ID"/>
        </w:rPr>
        <w:t xml:space="preserve"> terutama sumber daya manusia.</w:t>
      </w:r>
      <w:r w:rsidRPr="00A0508C">
        <w:rPr>
          <w:rFonts w:ascii="Arial" w:hAnsi="Arial" w:cs="Arial"/>
          <w:sz w:val="20"/>
          <w:szCs w:val="20"/>
        </w:rPr>
        <w:t xml:space="preserve"> </w:t>
      </w:r>
      <w:r w:rsidRPr="00A0508C">
        <w:rPr>
          <w:rFonts w:ascii="Arial" w:hAnsi="Arial" w:cs="Arial"/>
          <w:sz w:val="20"/>
          <w:szCs w:val="20"/>
          <w:lang w:val="id-ID"/>
        </w:rPr>
        <w:t xml:space="preserve">Kondisi ini diperkuat dengan adanya </w:t>
      </w:r>
      <w:r w:rsidRPr="00A0508C">
        <w:rPr>
          <w:rFonts w:ascii="Arial" w:hAnsi="Arial" w:cs="Arial"/>
          <w:sz w:val="20"/>
          <w:szCs w:val="20"/>
        </w:rPr>
        <w:t xml:space="preserve"> perubahan yang dramatis</w:t>
      </w:r>
      <w:r w:rsidRPr="00A0508C">
        <w:rPr>
          <w:rFonts w:ascii="Arial" w:hAnsi="Arial" w:cs="Arial"/>
          <w:sz w:val="20"/>
          <w:szCs w:val="20"/>
          <w:lang w:val="id-ID"/>
        </w:rPr>
        <w:t xml:space="preserve"> pada kehidupan  masyarakat </w:t>
      </w:r>
      <w:r w:rsidRPr="00A0508C">
        <w:rPr>
          <w:rFonts w:ascii="Arial" w:hAnsi="Arial" w:cs="Arial"/>
          <w:sz w:val="20"/>
          <w:szCs w:val="20"/>
        </w:rPr>
        <w:t xml:space="preserve"> dalam segala aspeknya. Perubahan dari masyarakat agraris ke masyarakat industri, dan sekarang memasuki era informasi. Kemajuan teknologi, informasi dan transportasi, telah membuat seluruh dunia bagaikan desa global (</w:t>
      </w:r>
      <w:r w:rsidRPr="00A0508C">
        <w:rPr>
          <w:rFonts w:ascii="Arial" w:hAnsi="Arial" w:cs="Arial"/>
          <w:i/>
          <w:sz w:val="20"/>
          <w:szCs w:val="20"/>
        </w:rPr>
        <w:t>global village</w:t>
      </w:r>
      <w:r w:rsidRPr="00A0508C">
        <w:rPr>
          <w:rFonts w:ascii="Arial" w:hAnsi="Arial" w:cs="Arial"/>
          <w:sz w:val="20"/>
          <w:szCs w:val="20"/>
        </w:rPr>
        <w:t>) tanpa batas (Syafaruddin, 2002:7)</w:t>
      </w:r>
    </w:p>
    <w:p w:rsidR="00443DFD" w:rsidRPr="00A0508C" w:rsidRDefault="00443DFD" w:rsidP="00A0508C">
      <w:pPr>
        <w:tabs>
          <w:tab w:val="left" w:pos="993"/>
        </w:tabs>
        <w:spacing w:line="240" w:lineRule="auto"/>
        <w:ind w:left="360"/>
        <w:rPr>
          <w:rFonts w:ascii="Arial" w:hAnsi="Arial" w:cs="Arial"/>
          <w:b/>
          <w:sz w:val="20"/>
          <w:szCs w:val="20"/>
          <w:lang w:val="id-ID"/>
        </w:rPr>
      </w:pPr>
      <w:r w:rsidRPr="00A0508C">
        <w:rPr>
          <w:rFonts w:ascii="Arial" w:hAnsi="Arial" w:cs="Arial"/>
          <w:sz w:val="20"/>
          <w:szCs w:val="20"/>
          <w:lang w:val="id-ID"/>
        </w:rPr>
        <w:tab/>
        <w:t xml:space="preserve">Sebuah </w:t>
      </w:r>
      <w:r w:rsidRPr="00A0508C">
        <w:rPr>
          <w:rFonts w:ascii="Arial" w:hAnsi="Arial" w:cs="Arial"/>
          <w:sz w:val="20"/>
          <w:szCs w:val="20"/>
        </w:rPr>
        <w:t>organisasi ataupun perusahaan, di dalamnya terdiri dari berbagai macam individu yang tergolong dari berbagai status yang mana status tersebut berupa pendidikan, jabatan, golongan, pengalaman, jenis kelamin, status perkawinan, tingkat pengeluaran, serta tingkat usia dari masing-masing individu tersebut</w:t>
      </w:r>
      <w:r w:rsidRPr="00A0508C">
        <w:rPr>
          <w:rFonts w:ascii="Arial" w:hAnsi="Arial" w:cs="Arial"/>
          <w:sz w:val="20"/>
          <w:szCs w:val="20"/>
          <w:lang w:val="id-ID"/>
        </w:rPr>
        <w:t>.</w:t>
      </w:r>
      <w:r w:rsidRPr="00A0508C">
        <w:rPr>
          <w:rFonts w:ascii="Arial" w:hAnsi="Arial" w:cs="Arial"/>
          <w:b/>
          <w:sz w:val="20"/>
          <w:szCs w:val="20"/>
          <w:lang w:val="id-ID"/>
        </w:rPr>
        <w:t xml:space="preserve"> </w:t>
      </w:r>
    </w:p>
    <w:p w:rsidR="00443DFD" w:rsidRPr="00A0508C" w:rsidRDefault="00443DFD" w:rsidP="00A0508C">
      <w:pPr>
        <w:spacing w:line="240" w:lineRule="auto"/>
        <w:ind w:left="284" w:firstLine="539"/>
        <w:rPr>
          <w:rFonts w:ascii="Arial" w:hAnsi="Arial" w:cs="Arial"/>
          <w:sz w:val="20"/>
          <w:szCs w:val="20"/>
          <w:lang w:val="id-ID"/>
        </w:rPr>
      </w:pPr>
      <w:r w:rsidRPr="00A0508C">
        <w:rPr>
          <w:rFonts w:ascii="Arial" w:hAnsi="Arial" w:cs="Arial"/>
          <w:sz w:val="20"/>
          <w:szCs w:val="20"/>
          <w:lang w:val="id-ID"/>
        </w:rPr>
        <w:t xml:space="preserve">PT. Bank UOB Buana kantor cabang Jl. Jamika no.22, Bandung merupakan salah satu bank swasta. Berdasarkan hasil survey diketahui Kepuasan kerja pegawai masih tergolong rendah, karena iklim organisasi pada PT. Bank UOB Buana kurang kondusif dan karakteristik pekerjaan yang tergolong  sulit. </w:t>
      </w:r>
    </w:p>
    <w:p w:rsidR="00443DFD" w:rsidRPr="00A0508C" w:rsidRDefault="00443DFD" w:rsidP="00A0508C">
      <w:pPr>
        <w:spacing w:line="240" w:lineRule="auto"/>
        <w:ind w:left="284" w:firstLine="709"/>
        <w:rPr>
          <w:rFonts w:ascii="Arial" w:hAnsi="Arial" w:cs="Arial"/>
          <w:sz w:val="20"/>
          <w:szCs w:val="20"/>
          <w:lang w:val="id-ID"/>
        </w:rPr>
      </w:pPr>
      <w:r w:rsidRPr="00A0508C">
        <w:rPr>
          <w:rFonts w:ascii="Arial" w:hAnsi="Arial" w:cs="Arial"/>
          <w:sz w:val="20"/>
          <w:szCs w:val="20"/>
          <w:lang w:val="id-ID"/>
        </w:rPr>
        <w:t>Iklim organisasi pada PT. Bank UOB Buana yang cenderung kurang kondusif karena terjadinya persaingan yang sangat tinggi antar sales untuk mendapatkan nasabah sehingga menimbulkan konflik antar sales ataupun pegawai. Kondisi ini berbanding terbalik dengan harapan manajer yang mengharapkan para sales dapat lebih termotivasi dengan terjadinya konflik disfungsional antar para sales tersebut. Bimbingan dan arahan dari para manager kepada para sales sudah seringkali diberikan, namun ternyata masih dinilai kurang cukup untuk dapat menciptakan iklim organisasi yang kondusif.</w:t>
      </w:r>
    </w:p>
    <w:p w:rsidR="00443DFD" w:rsidRPr="00A0508C" w:rsidRDefault="00443DFD" w:rsidP="00A0508C">
      <w:pPr>
        <w:spacing w:line="240" w:lineRule="auto"/>
        <w:ind w:left="284" w:firstLine="636"/>
        <w:rPr>
          <w:rFonts w:ascii="Arial" w:hAnsi="Arial" w:cs="Arial"/>
          <w:sz w:val="20"/>
          <w:szCs w:val="20"/>
          <w:lang w:val="id-ID"/>
        </w:rPr>
      </w:pPr>
      <w:r w:rsidRPr="00A0508C">
        <w:rPr>
          <w:rFonts w:ascii="Arial" w:hAnsi="Arial" w:cs="Arial"/>
          <w:sz w:val="20"/>
          <w:szCs w:val="20"/>
          <w:lang w:val="id-ID"/>
        </w:rPr>
        <w:t xml:space="preserve">Sikap pemimpin yang selalu memperhatikan bawahannya dengan harapan agar para pegawai telemarketing dapat bekerja sama dalam mencapai target yang telah di tentukan perusahaan ternyata tidak sepenuhnya terjadi, hal ini diakibatkan adanya kondisi didalam perusahaan dimana pegawai kurang mendapat bantuan dari rekan kerja </w:t>
      </w:r>
      <w:r w:rsidRPr="00A0508C">
        <w:rPr>
          <w:rFonts w:ascii="Arial" w:hAnsi="Arial" w:cs="Arial"/>
          <w:sz w:val="20"/>
          <w:szCs w:val="20"/>
          <w:lang w:val="id-ID"/>
        </w:rPr>
        <w:lastRenderedPageBreak/>
        <w:t>saat mereka merasakan kesulitan dalam melaksanakan pekerjaan. Bahkan kerja sama team untuk mendapatkan nasabah dinilai kurang dikarenakan pegawai cenderung lebih mementingkan kepentingannya masing-masing.</w:t>
      </w:r>
    </w:p>
    <w:p w:rsidR="00443DFD" w:rsidRPr="00A0508C" w:rsidRDefault="00443DFD" w:rsidP="00A0508C">
      <w:pPr>
        <w:spacing w:line="240" w:lineRule="auto"/>
        <w:ind w:left="284" w:firstLine="709"/>
        <w:rPr>
          <w:rFonts w:ascii="Arial" w:hAnsi="Arial" w:cs="Arial"/>
          <w:sz w:val="20"/>
          <w:szCs w:val="20"/>
          <w:lang w:val="id-ID"/>
        </w:rPr>
      </w:pPr>
      <w:r w:rsidRPr="00A0508C">
        <w:rPr>
          <w:rFonts w:ascii="Arial" w:hAnsi="Arial" w:cs="Arial"/>
          <w:sz w:val="20"/>
          <w:szCs w:val="20"/>
          <w:lang w:val="id-ID"/>
        </w:rPr>
        <w:t>Karakterisktik Pekerjaan yang di bebankan perusahaan kepada para sales ataupun pegawai di PT. Bank UOB Buana berdasarkan hasil survey di rasakan sulit oleh pegawai, hal ini dikarenakan para pegawai diharuskan untuk mendapatkan minimal 210 orang calon nasabah untuk setiap bulannya. Target tersebut dirasa cukup berat karena untuk satu orang sales diharuskan mendapatkan 210 orang calon nasabah, sedangkan pasar dari kartu kredit tersebut semakin hari semakin sedikit. Sulitnya pekerjaan yang dibebankan kepada pegawai tersebut terbukti dari menurunya pencapaian target.</w:t>
      </w:r>
    </w:p>
    <w:p w:rsidR="00443DFD" w:rsidRPr="00A0508C" w:rsidRDefault="00443DFD" w:rsidP="00A0508C">
      <w:pPr>
        <w:spacing w:line="240" w:lineRule="auto"/>
        <w:ind w:left="284" w:firstLine="709"/>
        <w:rPr>
          <w:rFonts w:ascii="Arial" w:hAnsi="Arial" w:cs="Arial"/>
          <w:sz w:val="20"/>
          <w:szCs w:val="20"/>
          <w:lang w:val="id-ID"/>
        </w:rPr>
      </w:pPr>
      <w:r w:rsidRPr="00A0508C">
        <w:rPr>
          <w:rFonts w:ascii="Arial" w:hAnsi="Arial" w:cs="Arial"/>
          <w:sz w:val="20"/>
          <w:szCs w:val="20"/>
          <w:lang w:val="id-ID"/>
        </w:rPr>
        <w:t xml:space="preserve">Kondisi iklim organisasi yang kurang kondusif dan karakteristik pekerjaan yang sulit memberikan dampak pada Kepuasan kerja pegawai yang rendah, hal ini ditandai dengan sering terjadinya konflik disfungsional antar pegawai yang terjadi karena timbulnya GAP yang terjadi antar pegawai yang dapat mencapai target-target yang diberikan oleh perusahaan. Konflik tersebut bukannya memotivasi pegawai untuk bekerja lebih giat lagi, namun sebaliknya membuat menurunnya kepuasan kerja pegawai yang kemudian mendorong  pegawai memutuskan untuk resign, sehingga menyebabkan </w:t>
      </w:r>
      <w:r w:rsidRPr="00A0508C">
        <w:rPr>
          <w:rFonts w:ascii="Arial" w:hAnsi="Arial" w:cs="Arial"/>
          <w:i/>
          <w:sz w:val="20"/>
          <w:szCs w:val="20"/>
          <w:lang w:val="id-ID"/>
        </w:rPr>
        <w:t>turn over</w:t>
      </w:r>
      <w:r w:rsidRPr="00A0508C">
        <w:rPr>
          <w:rFonts w:ascii="Arial" w:hAnsi="Arial" w:cs="Arial"/>
          <w:sz w:val="20"/>
          <w:szCs w:val="20"/>
          <w:lang w:val="id-ID"/>
        </w:rPr>
        <w:t xml:space="preserve"> atau perputaran pegawai sangat tinggi.</w:t>
      </w:r>
    </w:p>
    <w:p w:rsidR="000E7D4E" w:rsidRPr="00A0508C" w:rsidRDefault="000E7D4E" w:rsidP="00A0508C">
      <w:pPr>
        <w:spacing w:line="240" w:lineRule="auto"/>
        <w:rPr>
          <w:rFonts w:ascii="Arial" w:hAnsi="Arial" w:cs="Arial"/>
          <w:b/>
          <w:sz w:val="20"/>
          <w:szCs w:val="20"/>
        </w:rPr>
      </w:pPr>
    </w:p>
    <w:p w:rsidR="00443DFD" w:rsidRPr="00A0508C" w:rsidRDefault="00443DFD" w:rsidP="00A0508C">
      <w:pPr>
        <w:spacing w:line="240" w:lineRule="auto"/>
        <w:ind w:left="284" w:firstLine="720"/>
        <w:rPr>
          <w:rFonts w:ascii="Arial" w:hAnsi="Arial" w:cs="Arial"/>
          <w:sz w:val="20"/>
          <w:szCs w:val="20"/>
          <w:lang w:val="id-ID"/>
        </w:rPr>
      </w:pPr>
      <w:r w:rsidRPr="00A0508C">
        <w:rPr>
          <w:rFonts w:ascii="Arial" w:hAnsi="Arial" w:cs="Arial"/>
          <w:sz w:val="20"/>
          <w:szCs w:val="20"/>
          <w:lang w:val="id-ID"/>
        </w:rPr>
        <w:t>Berdasarkan hasil survei pendahuluan didapatkan bahwa</w:t>
      </w:r>
      <w:r w:rsidRPr="00A0508C">
        <w:rPr>
          <w:rFonts w:ascii="Arial" w:hAnsi="Arial" w:cs="Arial"/>
          <w:sz w:val="20"/>
          <w:szCs w:val="20"/>
        </w:rPr>
        <w:t xml:space="preserve"> </w:t>
      </w:r>
      <w:r w:rsidRPr="00A0508C">
        <w:rPr>
          <w:rFonts w:ascii="Arial" w:hAnsi="Arial" w:cs="Arial"/>
          <w:sz w:val="20"/>
          <w:szCs w:val="20"/>
          <w:lang w:val="id-ID"/>
        </w:rPr>
        <w:t xml:space="preserve">kepuasan kerja di Bank UOB Buana dinilai masih rendah di tandai dengan masih banyaknya responden menyebutkan bahwa mereka memutuskan untuk resign bila tidak mencapai target.  Responden juga lebih dominan menyebutkan bahwa mereka tidak dapat mencapai target yang dibebankan perusahaan. Responden menyebutkan penghasilan mereka tidak mencukupi kebutuhan hidup mereka. Mereka tidak termotivasi untuk mencapai target yang di bebankan perusahaan. Hal-hal tersebut tentunya mempengaruhi rasa tanggung jawab  pegawai terhadap pekerjaannya. Hal-hal tersebut diduga yang menyebabkan rendahnya kepuasan kerja pegawai telemarketing yang ada di PT. Bank UOB Buana. </w:t>
      </w:r>
    </w:p>
    <w:p w:rsidR="00443DFD" w:rsidRPr="00A0508C" w:rsidRDefault="00443DFD" w:rsidP="00A0508C">
      <w:pPr>
        <w:tabs>
          <w:tab w:val="left" w:pos="284"/>
        </w:tabs>
        <w:spacing w:line="240" w:lineRule="auto"/>
        <w:ind w:left="284" w:firstLine="720"/>
        <w:rPr>
          <w:rFonts w:ascii="Arial" w:hAnsi="Arial" w:cs="Arial"/>
          <w:sz w:val="20"/>
          <w:szCs w:val="20"/>
          <w:lang w:val="id-ID"/>
        </w:rPr>
      </w:pPr>
      <w:r w:rsidRPr="00A0508C">
        <w:rPr>
          <w:rFonts w:ascii="Arial" w:hAnsi="Arial" w:cs="Arial"/>
          <w:sz w:val="20"/>
          <w:szCs w:val="20"/>
        </w:rPr>
        <w:t>Berdasar</w:t>
      </w:r>
      <w:r w:rsidRPr="00A0508C">
        <w:rPr>
          <w:rFonts w:ascii="Arial" w:hAnsi="Arial" w:cs="Arial"/>
          <w:sz w:val="20"/>
          <w:szCs w:val="20"/>
          <w:lang w:val="id-ID"/>
        </w:rPr>
        <w:t>kan</w:t>
      </w:r>
      <w:r w:rsidRPr="00A0508C">
        <w:rPr>
          <w:rFonts w:ascii="Arial" w:hAnsi="Arial" w:cs="Arial"/>
          <w:sz w:val="20"/>
          <w:szCs w:val="20"/>
        </w:rPr>
        <w:t xml:space="preserve"> </w:t>
      </w:r>
      <w:r w:rsidRPr="00A0508C">
        <w:rPr>
          <w:rFonts w:ascii="Arial" w:hAnsi="Arial" w:cs="Arial"/>
          <w:sz w:val="20"/>
          <w:szCs w:val="20"/>
          <w:lang w:val="id-ID"/>
        </w:rPr>
        <w:t>fenomena</w:t>
      </w:r>
      <w:r w:rsidRPr="00A0508C">
        <w:rPr>
          <w:rFonts w:ascii="Arial" w:hAnsi="Arial" w:cs="Arial"/>
          <w:sz w:val="20"/>
          <w:szCs w:val="20"/>
        </w:rPr>
        <w:t xml:space="preserve"> diatas</w:t>
      </w:r>
      <w:r w:rsidRPr="00A0508C">
        <w:rPr>
          <w:rFonts w:ascii="Arial" w:hAnsi="Arial" w:cs="Arial"/>
          <w:sz w:val="20"/>
          <w:szCs w:val="20"/>
          <w:lang w:val="id-ID"/>
        </w:rPr>
        <w:t xml:space="preserve"> penulis tertarik  untuk melakukan penelitian dengan judul </w:t>
      </w:r>
      <w:r w:rsidRPr="00A0508C">
        <w:rPr>
          <w:rFonts w:ascii="Arial" w:hAnsi="Arial" w:cs="Arial"/>
          <w:sz w:val="20"/>
          <w:szCs w:val="20"/>
        </w:rPr>
        <w:t>, “</w:t>
      </w:r>
      <w:r w:rsidRPr="00A0508C">
        <w:rPr>
          <w:rFonts w:ascii="Arial" w:hAnsi="Arial" w:cs="Arial"/>
          <w:sz w:val="20"/>
          <w:szCs w:val="20"/>
          <w:lang w:val="id-ID"/>
        </w:rPr>
        <w:t>IKLIM ORGANISASI DAN KARAKTERISTIK PEKERJAAN SERTA PENGARUHNYA TERHADAP KEPUASAN KERJA (SURVEY PADA TELEMARKETING PT. BANK UOB BUANA BANDUNG )”.</w:t>
      </w:r>
    </w:p>
    <w:p w:rsidR="00443DFD" w:rsidRPr="00A0508C" w:rsidRDefault="00443DFD" w:rsidP="00A0508C">
      <w:pPr>
        <w:spacing w:line="240" w:lineRule="auto"/>
        <w:rPr>
          <w:rFonts w:ascii="Arial" w:hAnsi="Arial" w:cs="Arial"/>
          <w:sz w:val="20"/>
          <w:szCs w:val="20"/>
        </w:rPr>
      </w:pPr>
    </w:p>
    <w:p w:rsidR="00443DFD" w:rsidRPr="00A0508C" w:rsidRDefault="001B4437" w:rsidP="001B4437">
      <w:pPr>
        <w:spacing w:line="240" w:lineRule="auto"/>
        <w:ind w:left="284" w:hanging="14"/>
        <w:rPr>
          <w:rFonts w:ascii="Arial" w:hAnsi="Arial" w:cs="Arial"/>
          <w:b/>
          <w:sz w:val="20"/>
          <w:szCs w:val="20"/>
          <w:lang w:val="id-ID"/>
        </w:rPr>
      </w:pPr>
      <w:r>
        <w:rPr>
          <w:rFonts w:ascii="Arial" w:hAnsi="Arial" w:cs="Arial"/>
          <w:b/>
          <w:sz w:val="20"/>
          <w:szCs w:val="20"/>
          <w:lang w:val="id-ID"/>
        </w:rPr>
        <w:t xml:space="preserve">1.2 </w:t>
      </w:r>
      <w:r>
        <w:rPr>
          <w:rFonts w:ascii="Arial" w:hAnsi="Arial" w:cs="Arial"/>
          <w:b/>
          <w:sz w:val="20"/>
          <w:szCs w:val="20"/>
          <w:lang w:val="id-ID"/>
        </w:rPr>
        <w:tab/>
      </w:r>
      <w:r w:rsidR="00443DFD" w:rsidRPr="00A0508C">
        <w:rPr>
          <w:rFonts w:ascii="Arial" w:hAnsi="Arial" w:cs="Arial"/>
          <w:b/>
          <w:sz w:val="20"/>
          <w:szCs w:val="20"/>
          <w:lang w:val="id-ID"/>
        </w:rPr>
        <w:t xml:space="preserve">Rumusan Masalah </w:t>
      </w:r>
    </w:p>
    <w:p w:rsidR="00443DFD" w:rsidRPr="00A0508C" w:rsidRDefault="00443DFD" w:rsidP="00A0508C">
      <w:pPr>
        <w:autoSpaceDE w:val="0"/>
        <w:autoSpaceDN w:val="0"/>
        <w:adjustRightInd w:val="0"/>
        <w:spacing w:line="240" w:lineRule="auto"/>
        <w:ind w:left="284" w:firstLine="720"/>
        <w:rPr>
          <w:rFonts w:ascii="Arial" w:hAnsi="Arial" w:cs="Arial"/>
          <w:bCs/>
          <w:sz w:val="20"/>
          <w:szCs w:val="20"/>
          <w:lang w:val="id-ID"/>
        </w:rPr>
      </w:pPr>
      <w:r w:rsidRPr="00A0508C">
        <w:rPr>
          <w:rFonts w:ascii="Arial" w:hAnsi="Arial" w:cs="Arial"/>
          <w:bCs/>
          <w:sz w:val="20"/>
          <w:szCs w:val="20"/>
        </w:rPr>
        <w:t xml:space="preserve">Berdasarkan latarbelakang penelitian yang telah di uraikan diatas, </w:t>
      </w:r>
      <w:r w:rsidRPr="00A0508C">
        <w:rPr>
          <w:rFonts w:ascii="Arial" w:hAnsi="Arial" w:cs="Arial"/>
          <w:bCs/>
          <w:sz w:val="20"/>
          <w:szCs w:val="20"/>
          <w:lang w:val="id-ID"/>
        </w:rPr>
        <w:t>maka rumusan masalah dalam penelitian ini adalah:</w:t>
      </w:r>
    </w:p>
    <w:p w:rsidR="00443DFD" w:rsidRPr="00A0508C" w:rsidRDefault="00443DFD" w:rsidP="00466E9E">
      <w:pPr>
        <w:numPr>
          <w:ilvl w:val="0"/>
          <w:numId w:val="23"/>
        </w:numPr>
        <w:autoSpaceDE w:val="0"/>
        <w:autoSpaceDN w:val="0"/>
        <w:adjustRightInd w:val="0"/>
        <w:spacing w:line="240" w:lineRule="auto"/>
        <w:rPr>
          <w:rFonts w:ascii="Arial" w:hAnsi="Arial" w:cs="Arial"/>
          <w:bCs/>
          <w:sz w:val="20"/>
          <w:szCs w:val="20"/>
          <w:lang w:val="id-ID"/>
        </w:rPr>
      </w:pPr>
      <w:r w:rsidRPr="00A0508C">
        <w:rPr>
          <w:rFonts w:ascii="Arial" w:hAnsi="Arial" w:cs="Arial"/>
          <w:bCs/>
          <w:sz w:val="20"/>
          <w:szCs w:val="20"/>
        </w:rPr>
        <w:t>Bagaimana</w:t>
      </w:r>
      <w:r w:rsidRPr="00A0508C">
        <w:rPr>
          <w:rFonts w:ascii="Arial" w:hAnsi="Arial" w:cs="Arial"/>
          <w:bCs/>
          <w:sz w:val="20"/>
          <w:szCs w:val="20"/>
          <w:lang w:val="id-ID"/>
        </w:rPr>
        <w:t xml:space="preserve"> Iklim  Organisasi  </w:t>
      </w:r>
      <w:r w:rsidRPr="00A0508C">
        <w:rPr>
          <w:rFonts w:ascii="Arial" w:hAnsi="Arial" w:cs="Arial"/>
          <w:bCs/>
          <w:sz w:val="20"/>
          <w:szCs w:val="20"/>
        </w:rPr>
        <w:t xml:space="preserve">di </w:t>
      </w:r>
      <w:r w:rsidRPr="00A0508C">
        <w:rPr>
          <w:rFonts w:ascii="Arial" w:hAnsi="Arial" w:cs="Arial"/>
          <w:sz w:val="20"/>
          <w:szCs w:val="20"/>
          <w:lang w:val="id-ID"/>
        </w:rPr>
        <w:t>Bank Uob Buana Cabang Jl. Jamika No.22 Bandung.</w:t>
      </w:r>
    </w:p>
    <w:p w:rsidR="00443DFD" w:rsidRPr="00A0508C" w:rsidRDefault="00443DFD" w:rsidP="00466E9E">
      <w:pPr>
        <w:numPr>
          <w:ilvl w:val="0"/>
          <w:numId w:val="23"/>
        </w:numPr>
        <w:autoSpaceDE w:val="0"/>
        <w:autoSpaceDN w:val="0"/>
        <w:adjustRightInd w:val="0"/>
        <w:spacing w:line="240" w:lineRule="auto"/>
        <w:rPr>
          <w:rFonts w:ascii="Arial" w:hAnsi="Arial" w:cs="Arial"/>
          <w:bCs/>
          <w:sz w:val="20"/>
          <w:szCs w:val="20"/>
          <w:lang w:val="id-ID"/>
        </w:rPr>
      </w:pPr>
      <w:r w:rsidRPr="00A0508C">
        <w:rPr>
          <w:rFonts w:ascii="Arial" w:hAnsi="Arial" w:cs="Arial"/>
          <w:bCs/>
          <w:sz w:val="20"/>
          <w:szCs w:val="20"/>
        </w:rPr>
        <w:t>Bagaimana</w:t>
      </w:r>
      <w:r w:rsidRPr="00A0508C">
        <w:rPr>
          <w:rFonts w:ascii="Arial" w:hAnsi="Arial" w:cs="Arial"/>
          <w:bCs/>
          <w:sz w:val="20"/>
          <w:szCs w:val="20"/>
          <w:lang w:val="id-ID"/>
        </w:rPr>
        <w:t xml:space="preserve"> Karakteristik Pekerjaan </w:t>
      </w:r>
      <w:r w:rsidRPr="00A0508C">
        <w:rPr>
          <w:rFonts w:ascii="Arial" w:hAnsi="Arial" w:cs="Arial"/>
          <w:bCs/>
          <w:sz w:val="20"/>
          <w:szCs w:val="20"/>
        </w:rPr>
        <w:t xml:space="preserve"> di </w:t>
      </w:r>
      <w:r w:rsidRPr="00A0508C">
        <w:rPr>
          <w:rFonts w:ascii="Arial" w:hAnsi="Arial" w:cs="Arial"/>
          <w:sz w:val="20"/>
          <w:szCs w:val="20"/>
          <w:lang w:val="id-ID"/>
        </w:rPr>
        <w:t>Bank Uob Buana Cabang Jl. Jamika No.22 Bandung.</w:t>
      </w:r>
    </w:p>
    <w:p w:rsidR="00443DFD" w:rsidRPr="00A0508C" w:rsidRDefault="00443DFD" w:rsidP="00466E9E">
      <w:pPr>
        <w:numPr>
          <w:ilvl w:val="0"/>
          <w:numId w:val="23"/>
        </w:numPr>
        <w:autoSpaceDE w:val="0"/>
        <w:autoSpaceDN w:val="0"/>
        <w:adjustRightInd w:val="0"/>
        <w:spacing w:line="240" w:lineRule="auto"/>
        <w:rPr>
          <w:rFonts w:ascii="Arial" w:hAnsi="Arial" w:cs="Arial"/>
          <w:bCs/>
          <w:sz w:val="20"/>
          <w:szCs w:val="20"/>
          <w:lang w:val="id-ID"/>
        </w:rPr>
      </w:pPr>
      <w:r w:rsidRPr="00A0508C">
        <w:rPr>
          <w:rFonts w:ascii="Arial" w:hAnsi="Arial" w:cs="Arial"/>
          <w:bCs/>
          <w:sz w:val="20"/>
          <w:szCs w:val="20"/>
        </w:rPr>
        <w:t xml:space="preserve">Bagaimana </w:t>
      </w:r>
      <w:r w:rsidRPr="00A0508C">
        <w:rPr>
          <w:rFonts w:ascii="Arial" w:hAnsi="Arial" w:cs="Arial"/>
          <w:bCs/>
          <w:sz w:val="20"/>
          <w:szCs w:val="20"/>
          <w:lang w:val="id-ID"/>
        </w:rPr>
        <w:t xml:space="preserve">Kepuasan Kerja Pegawai </w:t>
      </w:r>
      <w:r w:rsidRPr="00A0508C">
        <w:rPr>
          <w:rFonts w:ascii="Arial" w:hAnsi="Arial" w:cs="Arial"/>
          <w:bCs/>
          <w:sz w:val="20"/>
          <w:szCs w:val="20"/>
        </w:rPr>
        <w:t xml:space="preserve">di </w:t>
      </w:r>
      <w:r w:rsidRPr="00A0508C">
        <w:rPr>
          <w:rFonts w:ascii="Arial" w:hAnsi="Arial" w:cs="Arial"/>
          <w:sz w:val="20"/>
          <w:szCs w:val="20"/>
          <w:lang w:val="id-ID"/>
        </w:rPr>
        <w:t>Bank Uob Buana Cabang Jl. Jamika No.22 Bandung.</w:t>
      </w:r>
    </w:p>
    <w:p w:rsidR="00443DFD" w:rsidRPr="00A0508C" w:rsidRDefault="00443DFD" w:rsidP="00466E9E">
      <w:pPr>
        <w:pStyle w:val="ListParagraph"/>
        <w:numPr>
          <w:ilvl w:val="0"/>
          <w:numId w:val="23"/>
        </w:numPr>
        <w:spacing w:line="240" w:lineRule="auto"/>
        <w:rPr>
          <w:rFonts w:ascii="Arial" w:eastAsia="Times New Roman" w:hAnsi="Arial" w:cs="Arial"/>
          <w:sz w:val="20"/>
          <w:szCs w:val="20"/>
        </w:rPr>
      </w:pPr>
      <w:r w:rsidRPr="00A0508C">
        <w:rPr>
          <w:rFonts w:ascii="Arial" w:eastAsia="Times New Roman" w:hAnsi="Arial" w:cs="Arial"/>
          <w:sz w:val="20"/>
          <w:szCs w:val="20"/>
        </w:rPr>
        <w:t xml:space="preserve">Seberapa besar pengaruh iklim organisasi terhadap kepuasan kerja pegawai </w:t>
      </w:r>
      <w:r w:rsidRPr="00A0508C">
        <w:rPr>
          <w:rFonts w:ascii="Arial" w:hAnsi="Arial" w:cs="Arial"/>
          <w:bCs/>
          <w:sz w:val="20"/>
          <w:szCs w:val="20"/>
        </w:rPr>
        <w:t xml:space="preserve">di </w:t>
      </w:r>
      <w:r w:rsidRPr="00A0508C">
        <w:rPr>
          <w:rFonts w:ascii="Arial" w:hAnsi="Arial" w:cs="Arial"/>
          <w:sz w:val="20"/>
          <w:szCs w:val="20"/>
        </w:rPr>
        <w:t>Bank Uob Buana Cabang Jl. Jamika No.22 Bandung.</w:t>
      </w:r>
    </w:p>
    <w:p w:rsidR="00443DFD" w:rsidRPr="00A0508C" w:rsidRDefault="00443DFD" w:rsidP="00466E9E">
      <w:pPr>
        <w:pStyle w:val="ListParagraph"/>
        <w:numPr>
          <w:ilvl w:val="0"/>
          <w:numId w:val="23"/>
        </w:numPr>
        <w:spacing w:line="240" w:lineRule="auto"/>
        <w:rPr>
          <w:rFonts w:ascii="Arial" w:eastAsia="Times New Roman" w:hAnsi="Arial" w:cs="Arial"/>
          <w:sz w:val="20"/>
          <w:szCs w:val="20"/>
        </w:rPr>
      </w:pPr>
      <w:r w:rsidRPr="00A0508C">
        <w:rPr>
          <w:rFonts w:ascii="Arial" w:eastAsia="Times New Roman" w:hAnsi="Arial" w:cs="Arial"/>
          <w:sz w:val="20"/>
          <w:szCs w:val="20"/>
        </w:rPr>
        <w:t xml:space="preserve">Seberapa besar pengaruh karakteristik pekerjaan terhadap kepuasan kerja pegawai </w:t>
      </w:r>
      <w:r w:rsidRPr="00A0508C">
        <w:rPr>
          <w:rFonts w:ascii="Arial" w:hAnsi="Arial" w:cs="Arial"/>
          <w:bCs/>
          <w:sz w:val="20"/>
          <w:szCs w:val="20"/>
        </w:rPr>
        <w:t xml:space="preserve">di </w:t>
      </w:r>
      <w:r w:rsidRPr="00A0508C">
        <w:rPr>
          <w:rFonts w:ascii="Arial" w:hAnsi="Arial" w:cs="Arial"/>
          <w:sz w:val="20"/>
          <w:szCs w:val="20"/>
        </w:rPr>
        <w:t>Bank Uob Buana Cabang Jl. Jamika No.22 Bandung.</w:t>
      </w:r>
    </w:p>
    <w:p w:rsidR="00443DFD" w:rsidRPr="00A0508C" w:rsidRDefault="00443DFD" w:rsidP="00466E9E">
      <w:pPr>
        <w:pStyle w:val="ListParagraph"/>
        <w:numPr>
          <w:ilvl w:val="0"/>
          <w:numId w:val="23"/>
        </w:numPr>
        <w:spacing w:line="240" w:lineRule="auto"/>
        <w:rPr>
          <w:rFonts w:ascii="Arial" w:eastAsia="Times New Roman" w:hAnsi="Arial" w:cs="Arial"/>
          <w:sz w:val="20"/>
          <w:szCs w:val="20"/>
        </w:rPr>
      </w:pPr>
      <w:r w:rsidRPr="00A0508C">
        <w:rPr>
          <w:rFonts w:ascii="Arial" w:eastAsia="Times New Roman" w:hAnsi="Arial" w:cs="Arial"/>
          <w:sz w:val="20"/>
          <w:szCs w:val="20"/>
        </w:rPr>
        <w:t xml:space="preserve">Seberapa besar pengaruh iklim organisasi dan karakteristik pekerjaan  terhadap kepuasan kerja pegawai </w:t>
      </w:r>
      <w:r w:rsidRPr="00A0508C">
        <w:rPr>
          <w:rFonts w:ascii="Arial" w:hAnsi="Arial" w:cs="Arial"/>
          <w:bCs/>
          <w:sz w:val="20"/>
          <w:szCs w:val="20"/>
        </w:rPr>
        <w:t xml:space="preserve">di </w:t>
      </w:r>
      <w:r w:rsidRPr="00A0508C">
        <w:rPr>
          <w:rFonts w:ascii="Arial" w:hAnsi="Arial" w:cs="Arial"/>
          <w:sz w:val="20"/>
          <w:szCs w:val="20"/>
        </w:rPr>
        <w:t>Bank Uob Buana Cabang Jl. Jamika No.22 Bandung.</w:t>
      </w:r>
    </w:p>
    <w:p w:rsidR="00443DFD" w:rsidRPr="00A0508C" w:rsidRDefault="00443DFD" w:rsidP="001B4437">
      <w:pPr>
        <w:pStyle w:val="Heading2"/>
        <w:keepLines/>
        <w:numPr>
          <w:ilvl w:val="1"/>
          <w:numId w:val="11"/>
        </w:numPr>
        <w:spacing w:before="200" w:after="0"/>
        <w:ind w:left="630" w:hanging="270"/>
        <w:rPr>
          <w:rFonts w:ascii="Arial" w:hAnsi="Arial"/>
          <w:sz w:val="20"/>
          <w:szCs w:val="20"/>
          <w:lang w:val="id-ID"/>
        </w:rPr>
      </w:pPr>
      <w:bookmarkStart w:id="7" w:name="_Toc337034691"/>
      <w:r w:rsidRPr="00A0508C">
        <w:rPr>
          <w:rFonts w:ascii="Arial" w:hAnsi="Arial"/>
          <w:sz w:val="20"/>
          <w:szCs w:val="20"/>
        </w:rPr>
        <w:t>Tujuan Penelitian</w:t>
      </w:r>
      <w:bookmarkEnd w:id="7"/>
    </w:p>
    <w:p w:rsidR="00443DFD" w:rsidRPr="00A0508C" w:rsidRDefault="00443DFD" w:rsidP="00A0508C">
      <w:pPr>
        <w:spacing w:line="240" w:lineRule="auto"/>
        <w:ind w:left="1134"/>
        <w:rPr>
          <w:rFonts w:ascii="Arial" w:hAnsi="Arial" w:cs="Arial"/>
          <w:sz w:val="20"/>
          <w:szCs w:val="20"/>
          <w:lang w:val="id-ID"/>
        </w:rPr>
      </w:pPr>
      <w:r w:rsidRPr="00A0508C">
        <w:rPr>
          <w:rFonts w:ascii="Arial" w:hAnsi="Arial" w:cs="Arial"/>
          <w:sz w:val="20"/>
          <w:szCs w:val="20"/>
          <w:lang w:val="id-ID"/>
        </w:rPr>
        <w:t>Tujuan dari penelitian ini adalah untuk mengetahui :</w:t>
      </w:r>
    </w:p>
    <w:p w:rsidR="00443DFD" w:rsidRPr="00A0508C" w:rsidRDefault="00443DFD" w:rsidP="00466E9E">
      <w:pPr>
        <w:pStyle w:val="ListParagraph"/>
        <w:widowControl w:val="0"/>
        <w:numPr>
          <w:ilvl w:val="0"/>
          <w:numId w:val="28"/>
        </w:numPr>
        <w:autoSpaceDE w:val="0"/>
        <w:autoSpaceDN w:val="0"/>
        <w:adjustRightInd w:val="0"/>
        <w:spacing w:line="240" w:lineRule="auto"/>
        <w:ind w:left="709" w:hanging="283"/>
        <w:rPr>
          <w:rFonts w:ascii="Arial" w:hAnsi="Arial" w:cs="Arial"/>
          <w:bCs/>
          <w:sz w:val="20"/>
          <w:szCs w:val="20"/>
        </w:rPr>
      </w:pPr>
      <w:r w:rsidRPr="00A0508C">
        <w:rPr>
          <w:rFonts w:ascii="Arial" w:hAnsi="Arial" w:cs="Arial"/>
          <w:bCs/>
          <w:sz w:val="20"/>
          <w:szCs w:val="20"/>
          <w:lang w:val="id-ID"/>
        </w:rPr>
        <w:t>I</w:t>
      </w:r>
      <w:r w:rsidRPr="00A0508C">
        <w:rPr>
          <w:rFonts w:ascii="Arial" w:hAnsi="Arial" w:cs="Arial"/>
          <w:sz w:val="20"/>
          <w:szCs w:val="20"/>
        </w:rPr>
        <w:t xml:space="preserve">klim organisasi </w:t>
      </w:r>
      <w:r w:rsidRPr="00A0508C">
        <w:rPr>
          <w:rFonts w:ascii="Arial" w:hAnsi="Arial" w:cs="Arial"/>
          <w:bCs/>
          <w:sz w:val="20"/>
          <w:szCs w:val="20"/>
        </w:rPr>
        <w:t xml:space="preserve">di PT. </w:t>
      </w:r>
      <w:r w:rsidRPr="00A0508C">
        <w:rPr>
          <w:rFonts w:ascii="Arial" w:hAnsi="Arial" w:cs="Arial"/>
          <w:sz w:val="20"/>
          <w:szCs w:val="20"/>
        </w:rPr>
        <w:t>Bank Uob Buana Cabang Jl. Jamika No.22 Bandung.</w:t>
      </w:r>
    </w:p>
    <w:p w:rsidR="00443DFD" w:rsidRPr="00A0508C" w:rsidRDefault="00443DFD" w:rsidP="00466E9E">
      <w:pPr>
        <w:pStyle w:val="ListParagraph"/>
        <w:widowControl w:val="0"/>
        <w:numPr>
          <w:ilvl w:val="0"/>
          <w:numId w:val="28"/>
        </w:numPr>
        <w:autoSpaceDE w:val="0"/>
        <w:autoSpaceDN w:val="0"/>
        <w:adjustRightInd w:val="0"/>
        <w:spacing w:line="240" w:lineRule="auto"/>
        <w:ind w:left="709" w:hanging="283"/>
        <w:rPr>
          <w:rFonts w:ascii="Arial" w:hAnsi="Arial" w:cs="Arial"/>
          <w:bCs/>
          <w:sz w:val="20"/>
          <w:szCs w:val="20"/>
        </w:rPr>
      </w:pPr>
      <w:r w:rsidRPr="00A0508C">
        <w:rPr>
          <w:rFonts w:ascii="Arial" w:hAnsi="Arial" w:cs="Arial"/>
          <w:bCs/>
          <w:sz w:val="20"/>
          <w:szCs w:val="20"/>
          <w:lang w:val="id-ID"/>
        </w:rPr>
        <w:t>K</w:t>
      </w:r>
      <w:r w:rsidRPr="00A0508C">
        <w:rPr>
          <w:rFonts w:ascii="Arial" w:hAnsi="Arial" w:cs="Arial"/>
          <w:bCs/>
          <w:sz w:val="20"/>
          <w:szCs w:val="20"/>
        </w:rPr>
        <w:t xml:space="preserve">arakteristik </w:t>
      </w:r>
      <w:r w:rsidRPr="00A0508C">
        <w:rPr>
          <w:rFonts w:ascii="Arial" w:hAnsi="Arial" w:cs="Arial"/>
          <w:bCs/>
          <w:sz w:val="20"/>
          <w:szCs w:val="20"/>
          <w:lang w:val="id-ID"/>
        </w:rPr>
        <w:t xml:space="preserve">pekerjaan </w:t>
      </w:r>
      <w:r w:rsidRPr="00A0508C">
        <w:rPr>
          <w:rFonts w:ascii="Arial" w:hAnsi="Arial" w:cs="Arial"/>
          <w:bCs/>
          <w:sz w:val="20"/>
          <w:szCs w:val="20"/>
        </w:rPr>
        <w:t xml:space="preserve">di PT. </w:t>
      </w:r>
      <w:r w:rsidRPr="00A0508C">
        <w:rPr>
          <w:rFonts w:ascii="Arial" w:hAnsi="Arial" w:cs="Arial"/>
          <w:sz w:val="20"/>
          <w:szCs w:val="20"/>
        </w:rPr>
        <w:t>Bank Uob Buana Cabang Jl. Jamika No.22 Bandung.</w:t>
      </w:r>
    </w:p>
    <w:p w:rsidR="00443DFD" w:rsidRPr="00A0508C" w:rsidRDefault="00443DFD" w:rsidP="00466E9E">
      <w:pPr>
        <w:pStyle w:val="ListParagraph"/>
        <w:widowControl w:val="0"/>
        <w:numPr>
          <w:ilvl w:val="0"/>
          <w:numId w:val="28"/>
        </w:numPr>
        <w:autoSpaceDE w:val="0"/>
        <w:autoSpaceDN w:val="0"/>
        <w:adjustRightInd w:val="0"/>
        <w:spacing w:line="240" w:lineRule="auto"/>
        <w:ind w:left="709" w:hanging="283"/>
        <w:rPr>
          <w:rFonts w:ascii="Arial" w:hAnsi="Arial" w:cs="Arial"/>
          <w:bCs/>
          <w:sz w:val="20"/>
          <w:szCs w:val="20"/>
        </w:rPr>
      </w:pPr>
      <w:r w:rsidRPr="00A0508C">
        <w:rPr>
          <w:rFonts w:ascii="Arial" w:hAnsi="Arial" w:cs="Arial"/>
          <w:sz w:val="20"/>
          <w:szCs w:val="20"/>
          <w:lang w:val="id-ID"/>
        </w:rPr>
        <w:t>K</w:t>
      </w:r>
      <w:r w:rsidRPr="00A0508C">
        <w:rPr>
          <w:rFonts w:ascii="Arial" w:hAnsi="Arial" w:cs="Arial"/>
          <w:sz w:val="20"/>
          <w:szCs w:val="20"/>
        </w:rPr>
        <w:t xml:space="preserve">epuasan kerja pegawai di </w:t>
      </w:r>
      <w:r w:rsidRPr="00A0508C">
        <w:rPr>
          <w:rFonts w:ascii="Arial" w:hAnsi="Arial" w:cs="Arial"/>
          <w:bCs/>
          <w:sz w:val="20"/>
          <w:szCs w:val="20"/>
        </w:rPr>
        <w:t xml:space="preserve">PT. </w:t>
      </w:r>
      <w:r w:rsidRPr="00A0508C">
        <w:rPr>
          <w:rFonts w:ascii="Arial" w:hAnsi="Arial" w:cs="Arial"/>
          <w:sz w:val="20"/>
          <w:szCs w:val="20"/>
        </w:rPr>
        <w:t>Bank Uob Buana Cabang Jl. Jamika No.22 Bandung.</w:t>
      </w:r>
    </w:p>
    <w:p w:rsidR="00443DFD" w:rsidRPr="00A0508C" w:rsidRDefault="00443DFD" w:rsidP="00466E9E">
      <w:pPr>
        <w:pStyle w:val="ListParagraph"/>
        <w:widowControl w:val="0"/>
        <w:numPr>
          <w:ilvl w:val="0"/>
          <w:numId w:val="28"/>
        </w:numPr>
        <w:autoSpaceDE w:val="0"/>
        <w:autoSpaceDN w:val="0"/>
        <w:adjustRightInd w:val="0"/>
        <w:spacing w:line="240" w:lineRule="auto"/>
        <w:ind w:left="709" w:hanging="283"/>
        <w:rPr>
          <w:rFonts w:ascii="Arial" w:hAnsi="Arial" w:cs="Arial"/>
          <w:bCs/>
          <w:sz w:val="20"/>
          <w:szCs w:val="20"/>
        </w:rPr>
      </w:pPr>
      <w:r w:rsidRPr="00A0508C">
        <w:rPr>
          <w:rFonts w:ascii="Arial" w:hAnsi="Arial" w:cs="Arial"/>
          <w:sz w:val="20"/>
          <w:szCs w:val="20"/>
          <w:lang w:val="id-ID"/>
        </w:rPr>
        <w:t>B</w:t>
      </w:r>
      <w:r w:rsidRPr="00A0508C">
        <w:rPr>
          <w:rFonts w:ascii="Arial" w:hAnsi="Arial" w:cs="Arial"/>
          <w:sz w:val="20"/>
          <w:szCs w:val="20"/>
        </w:rPr>
        <w:t xml:space="preserve">esarnya pengaruh iklim organisasi terhadap kepuasan kerja pegawai </w:t>
      </w:r>
      <w:r w:rsidRPr="00A0508C">
        <w:rPr>
          <w:rFonts w:ascii="Arial" w:hAnsi="Arial" w:cs="Arial"/>
          <w:bCs/>
          <w:sz w:val="20"/>
          <w:szCs w:val="20"/>
        </w:rPr>
        <w:t xml:space="preserve">di PT. </w:t>
      </w:r>
      <w:r w:rsidRPr="00A0508C">
        <w:rPr>
          <w:rFonts w:ascii="Arial" w:hAnsi="Arial" w:cs="Arial"/>
          <w:sz w:val="20"/>
          <w:szCs w:val="20"/>
        </w:rPr>
        <w:t>Bank Uob Buana Cabang Jl. Jamika No.22 Bandung.</w:t>
      </w:r>
    </w:p>
    <w:p w:rsidR="00443DFD" w:rsidRPr="00A0508C" w:rsidRDefault="00443DFD" w:rsidP="00466E9E">
      <w:pPr>
        <w:pStyle w:val="ListParagraph"/>
        <w:widowControl w:val="0"/>
        <w:numPr>
          <w:ilvl w:val="0"/>
          <w:numId w:val="28"/>
        </w:numPr>
        <w:autoSpaceDE w:val="0"/>
        <w:autoSpaceDN w:val="0"/>
        <w:adjustRightInd w:val="0"/>
        <w:spacing w:line="240" w:lineRule="auto"/>
        <w:ind w:left="709" w:hanging="283"/>
        <w:rPr>
          <w:rFonts w:ascii="Arial" w:hAnsi="Arial" w:cs="Arial"/>
          <w:bCs/>
          <w:sz w:val="20"/>
          <w:szCs w:val="20"/>
        </w:rPr>
      </w:pPr>
      <w:r w:rsidRPr="00A0508C">
        <w:rPr>
          <w:rFonts w:ascii="Arial" w:hAnsi="Arial" w:cs="Arial"/>
          <w:sz w:val="20"/>
          <w:szCs w:val="20"/>
          <w:lang w:val="id-ID"/>
        </w:rPr>
        <w:t>B</w:t>
      </w:r>
      <w:r w:rsidRPr="00A0508C">
        <w:rPr>
          <w:rFonts w:ascii="Arial" w:hAnsi="Arial" w:cs="Arial"/>
          <w:sz w:val="20"/>
          <w:szCs w:val="20"/>
        </w:rPr>
        <w:t xml:space="preserve">esarnya pengaruh karakteristik pekerjaan  terhadap kepuasan kerja pegawai </w:t>
      </w:r>
      <w:r w:rsidRPr="00A0508C">
        <w:rPr>
          <w:rFonts w:ascii="Arial" w:hAnsi="Arial" w:cs="Arial"/>
          <w:bCs/>
          <w:sz w:val="20"/>
          <w:szCs w:val="20"/>
        </w:rPr>
        <w:t xml:space="preserve">di PT. </w:t>
      </w:r>
      <w:r w:rsidRPr="00A0508C">
        <w:rPr>
          <w:rFonts w:ascii="Arial" w:hAnsi="Arial" w:cs="Arial"/>
          <w:sz w:val="20"/>
          <w:szCs w:val="20"/>
        </w:rPr>
        <w:t>Bank Uob Buana Cabang Jl. Jamika No.22 Bandung.</w:t>
      </w:r>
    </w:p>
    <w:p w:rsidR="00443DFD" w:rsidRPr="00A0508C" w:rsidRDefault="00443DFD" w:rsidP="00466E9E">
      <w:pPr>
        <w:pStyle w:val="ListParagraph"/>
        <w:widowControl w:val="0"/>
        <w:numPr>
          <w:ilvl w:val="0"/>
          <w:numId w:val="28"/>
        </w:numPr>
        <w:autoSpaceDE w:val="0"/>
        <w:autoSpaceDN w:val="0"/>
        <w:adjustRightInd w:val="0"/>
        <w:spacing w:line="240" w:lineRule="auto"/>
        <w:ind w:left="709" w:hanging="283"/>
        <w:rPr>
          <w:rFonts w:ascii="Arial" w:hAnsi="Arial" w:cs="Arial"/>
          <w:bCs/>
          <w:sz w:val="20"/>
          <w:szCs w:val="20"/>
        </w:rPr>
      </w:pPr>
      <w:r w:rsidRPr="00A0508C">
        <w:rPr>
          <w:rFonts w:ascii="Arial" w:hAnsi="Arial" w:cs="Arial"/>
          <w:sz w:val="20"/>
          <w:szCs w:val="20"/>
          <w:lang w:val="id-ID"/>
        </w:rPr>
        <w:t>B</w:t>
      </w:r>
      <w:r w:rsidRPr="00A0508C">
        <w:rPr>
          <w:rFonts w:ascii="Arial" w:hAnsi="Arial" w:cs="Arial"/>
          <w:sz w:val="20"/>
          <w:szCs w:val="20"/>
        </w:rPr>
        <w:t xml:space="preserve">esarnya pengaruh iklim organisasi dan karakteristik pekerjaan terhadap kepuasan kerja pegawai  pada </w:t>
      </w:r>
      <w:r w:rsidRPr="00A0508C">
        <w:rPr>
          <w:rFonts w:ascii="Arial" w:hAnsi="Arial" w:cs="Arial"/>
          <w:bCs/>
          <w:sz w:val="20"/>
          <w:szCs w:val="20"/>
        </w:rPr>
        <w:t xml:space="preserve">PT. </w:t>
      </w:r>
      <w:r w:rsidRPr="00A0508C">
        <w:rPr>
          <w:rFonts w:ascii="Arial" w:hAnsi="Arial" w:cs="Arial"/>
          <w:sz w:val="20"/>
          <w:szCs w:val="20"/>
        </w:rPr>
        <w:t>Bank Uob Buana Cabang Jl. Jamika No.22 Bandung.</w:t>
      </w:r>
    </w:p>
    <w:p w:rsidR="00443DFD" w:rsidRPr="00A0508C" w:rsidRDefault="00443DFD" w:rsidP="00A0508C">
      <w:pPr>
        <w:spacing w:line="240" w:lineRule="auto"/>
        <w:rPr>
          <w:rFonts w:ascii="Arial" w:hAnsi="Arial" w:cs="Arial"/>
          <w:b/>
          <w:sz w:val="20"/>
          <w:szCs w:val="20"/>
        </w:rPr>
      </w:pPr>
    </w:p>
    <w:p w:rsidR="00443DFD" w:rsidRPr="00A0508C" w:rsidRDefault="00443DFD" w:rsidP="00A0508C">
      <w:pPr>
        <w:spacing w:line="240" w:lineRule="auto"/>
        <w:rPr>
          <w:rFonts w:ascii="Arial" w:eastAsia="Times New Roman" w:hAnsi="Arial" w:cs="Arial"/>
          <w:sz w:val="20"/>
          <w:szCs w:val="20"/>
        </w:rPr>
      </w:pPr>
    </w:p>
    <w:p w:rsidR="00443DFD" w:rsidRPr="00A0508C" w:rsidRDefault="00443DFD" w:rsidP="00A0508C">
      <w:pPr>
        <w:spacing w:line="240" w:lineRule="auto"/>
        <w:ind w:left="426"/>
        <w:rPr>
          <w:rFonts w:ascii="Arial" w:eastAsia="Times New Roman" w:hAnsi="Arial" w:cs="Arial"/>
          <w:b/>
          <w:sz w:val="20"/>
          <w:szCs w:val="20"/>
          <w:lang w:val="id-ID"/>
        </w:rPr>
      </w:pPr>
      <w:r w:rsidRPr="00A0508C">
        <w:rPr>
          <w:rFonts w:ascii="Arial" w:eastAsia="Times New Roman" w:hAnsi="Arial" w:cs="Arial"/>
          <w:b/>
          <w:sz w:val="20"/>
          <w:szCs w:val="20"/>
          <w:lang w:val="id-ID"/>
        </w:rPr>
        <w:t>2. Kajian Pustaka</w:t>
      </w:r>
    </w:p>
    <w:p w:rsidR="00443DFD" w:rsidRPr="00A0508C" w:rsidRDefault="00443DFD" w:rsidP="00A0508C">
      <w:pPr>
        <w:spacing w:line="240" w:lineRule="auto"/>
        <w:ind w:left="567" w:firstLine="709"/>
        <w:rPr>
          <w:rFonts w:ascii="Arial" w:hAnsi="Arial" w:cs="Arial"/>
          <w:sz w:val="20"/>
          <w:szCs w:val="20"/>
          <w:lang w:val="id-ID"/>
        </w:rPr>
      </w:pPr>
    </w:p>
    <w:p w:rsidR="00443DFD" w:rsidRPr="00A0508C" w:rsidRDefault="00443DFD" w:rsidP="00A0508C">
      <w:pPr>
        <w:spacing w:line="240" w:lineRule="auto"/>
        <w:ind w:left="567" w:firstLine="709"/>
        <w:rPr>
          <w:rFonts w:ascii="Arial" w:hAnsi="Arial" w:cs="Arial"/>
          <w:sz w:val="20"/>
          <w:szCs w:val="20"/>
          <w:lang w:val="id-ID"/>
        </w:rPr>
      </w:pPr>
      <w:r w:rsidRPr="00A0508C">
        <w:rPr>
          <w:rFonts w:ascii="Arial" w:hAnsi="Arial" w:cs="Arial"/>
          <w:sz w:val="20"/>
          <w:szCs w:val="20"/>
          <w:lang w:val="id-ID"/>
        </w:rPr>
        <w:t>I</w:t>
      </w:r>
      <w:r w:rsidRPr="00A0508C">
        <w:rPr>
          <w:rFonts w:ascii="Arial" w:hAnsi="Arial" w:cs="Arial"/>
          <w:sz w:val="20"/>
          <w:szCs w:val="20"/>
        </w:rPr>
        <w:t>klim organisasi adalah serangkaian deskripsi dari karakteristik organisasi yang membedakan sebuah organisasi dengan organisasi lainnya yang mengarah pada persepsi masing-masing anggota dalam memandang organisasi.</w:t>
      </w:r>
    </w:p>
    <w:p w:rsidR="00443DFD" w:rsidRPr="00A0508C" w:rsidRDefault="00443DFD" w:rsidP="00A0508C">
      <w:pPr>
        <w:spacing w:line="240" w:lineRule="auto"/>
        <w:rPr>
          <w:rFonts w:ascii="Arial" w:hAnsi="Arial" w:cs="Arial"/>
          <w:b/>
          <w:sz w:val="20"/>
          <w:szCs w:val="20"/>
        </w:rPr>
      </w:pPr>
    </w:p>
    <w:p w:rsidR="00443DFD" w:rsidRPr="00A0508C" w:rsidRDefault="00443DFD" w:rsidP="00A0508C">
      <w:pPr>
        <w:pStyle w:val="ListParagraph"/>
        <w:spacing w:line="240" w:lineRule="auto"/>
        <w:ind w:left="567" w:firstLine="556"/>
        <w:rPr>
          <w:rFonts w:ascii="Arial" w:hAnsi="Arial" w:cs="Arial"/>
          <w:sz w:val="20"/>
          <w:szCs w:val="20"/>
        </w:rPr>
      </w:pPr>
      <w:r w:rsidRPr="00A0508C">
        <w:rPr>
          <w:rFonts w:ascii="Arial" w:hAnsi="Arial" w:cs="Arial"/>
          <w:sz w:val="20"/>
          <w:szCs w:val="20"/>
        </w:rPr>
        <w:lastRenderedPageBreak/>
        <w:t>Faktor faktor yang mempengaruhi iklim organisasi antara lain menurut James and Jones (dalam Davidson, 2000:28) :</w:t>
      </w:r>
      <w:r w:rsidRPr="00A0508C">
        <w:rPr>
          <w:rFonts w:ascii="Arial" w:hAnsi="Arial" w:cs="Arial"/>
          <w:sz w:val="20"/>
          <w:szCs w:val="20"/>
          <w:lang w:val="id-ID"/>
        </w:rPr>
        <w:t xml:space="preserve"> (1).</w:t>
      </w:r>
      <w:r w:rsidRPr="00A0508C">
        <w:rPr>
          <w:rFonts w:ascii="Arial" w:hAnsi="Arial" w:cs="Arial"/>
          <w:i/>
          <w:sz w:val="20"/>
          <w:szCs w:val="20"/>
          <w:lang w:val="id-ID"/>
        </w:rPr>
        <w:t xml:space="preserve">Leader facilitation and support </w:t>
      </w:r>
      <w:r w:rsidRPr="00A0508C">
        <w:rPr>
          <w:rFonts w:ascii="Arial" w:hAnsi="Arial" w:cs="Arial"/>
          <w:sz w:val="20"/>
          <w:szCs w:val="20"/>
          <w:lang w:val="id-ID"/>
        </w:rPr>
        <w:t>(kemudahan dukungan pimpinan), mencerminkan tindakan pimpinan dalam menyelesaikan pekerjaan dengan menggunakan penjad-walan aktivitas, perencanaan, memfasilitasi hubungan interpersonal, peduli terhadap kebutuhan pekerja yang dapat membina keterbukaan dan saling berinteraksi. (2).</w:t>
      </w:r>
      <w:r w:rsidRPr="00A0508C">
        <w:rPr>
          <w:rFonts w:ascii="Arial" w:hAnsi="Arial" w:cs="Arial"/>
          <w:i/>
          <w:sz w:val="20"/>
          <w:szCs w:val="20"/>
          <w:lang w:val="id-ID"/>
        </w:rPr>
        <w:t>Workgroup cooperation, friendliness and warmth</w:t>
      </w:r>
      <w:r w:rsidRPr="00A0508C">
        <w:rPr>
          <w:rFonts w:ascii="Arial" w:hAnsi="Arial" w:cs="Arial"/>
          <w:sz w:val="20"/>
          <w:szCs w:val="20"/>
          <w:lang w:val="id-ID"/>
        </w:rPr>
        <w:t xml:space="preserve"> (kerjasama kelompok, keramahan dan kehangatan), secara umum mencerminkan hubungan antar anggota organisasi dan kelompok kerja. (3). </w:t>
      </w:r>
      <w:r w:rsidRPr="00A0508C">
        <w:rPr>
          <w:rFonts w:ascii="Arial" w:hAnsi="Arial" w:cs="Arial"/>
          <w:i/>
          <w:sz w:val="20"/>
          <w:szCs w:val="20"/>
          <w:lang w:val="id-ID"/>
        </w:rPr>
        <w:t>Conflict and pressure</w:t>
      </w:r>
      <w:r w:rsidRPr="00A0508C">
        <w:rPr>
          <w:rFonts w:ascii="Arial" w:hAnsi="Arial" w:cs="Arial"/>
          <w:sz w:val="20"/>
          <w:szCs w:val="20"/>
          <w:lang w:val="id-ID"/>
        </w:rPr>
        <w:t xml:space="preserve"> (konflik dan tekanan kerja), menggambarkan suasana dalam organisasi ketika dalam aktivitasnya muncul permasalahan serta tekanan</w:t>
      </w:r>
      <w:r w:rsidRPr="00A0508C">
        <w:rPr>
          <w:rFonts w:ascii="Arial" w:hAnsi="Arial" w:cs="Arial"/>
          <w:sz w:val="20"/>
          <w:szCs w:val="20"/>
        </w:rPr>
        <w:t xml:space="preserve"> </w:t>
      </w:r>
      <w:r w:rsidRPr="00A0508C">
        <w:rPr>
          <w:rFonts w:ascii="Arial" w:hAnsi="Arial" w:cs="Arial"/>
          <w:sz w:val="20"/>
          <w:szCs w:val="20"/>
          <w:lang w:val="id-ID"/>
        </w:rPr>
        <w:t xml:space="preserve">kerja dalam organisasi untuk melaksanakan pekerjaan. (4). </w:t>
      </w:r>
      <w:r w:rsidRPr="00A0508C">
        <w:rPr>
          <w:rFonts w:ascii="Arial" w:hAnsi="Arial" w:cs="Arial"/>
          <w:i/>
          <w:sz w:val="20"/>
          <w:szCs w:val="20"/>
          <w:lang w:val="id-ID"/>
        </w:rPr>
        <w:t>Organizational plan-ning openness</w:t>
      </w:r>
      <w:r w:rsidRPr="00A0508C">
        <w:rPr>
          <w:rFonts w:ascii="Arial" w:hAnsi="Arial" w:cs="Arial"/>
          <w:sz w:val="20"/>
          <w:szCs w:val="20"/>
          <w:lang w:val="id-ID"/>
        </w:rPr>
        <w:t xml:space="preserve"> (Perencanaan organisasi yang terbuka), menggambarkan kejelasan mengenai kebijakan, perencanaan serta prosedur pelaksanaan tugas dalam organisasi. (5). </w:t>
      </w:r>
      <w:r w:rsidRPr="00A0508C">
        <w:rPr>
          <w:rFonts w:ascii="Arial" w:hAnsi="Arial" w:cs="Arial"/>
          <w:i/>
          <w:sz w:val="20"/>
          <w:szCs w:val="20"/>
          <w:lang w:val="id-ID"/>
        </w:rPr>
        <w:t>Job standards</w:t>
      </w:r>
      <w:r w:rsidRPr="00A0508C">
        <w:rPr>
          <w:rFonts w:ascii="Arial" w:hAnsi="Arial" w:cs="Arial"/>
          <w:sz w:val="20"/>
          <w:szCs w:val="20"/>
          <w:lang w:val="id-ID"/>
        </w:rPr>
        <w:t xml:space="preserve"> (Standar kerja), yang mencerminkan tingkat kerja yang memiliki standar ketat mengenai kualitas dan akurasi.</w:t>
      </w:r>
    </w:p>
    <w:p w:rsidR="00443DFD" w:rsidRPr="00A0508C" w:rsidRDefault="00443DFD" w:rsidP="00A0508C">
      <w:pPr>
        <w:spacing w:line="240" w:lineRule="auto"/>
        <w:rPr>
          <w:rFonts w:ascii="Arial" w:hAnsi="Arial" w:cs="Arial"/>
          <w:b/>
          <w:sz w:val="20"/>
          <w:szCs w:val="20"/>
        </w:rPr>
      </w:pPr>
    </w:p>
    <w:p w:rsidR="00443DFD" w:rsidRPr="00A0508C" w:rsidRDefault="00443DFD" w:rsidP="00A0508C">
      <w:pPr>
        <w:spacing w:line="240" w:lineRule="auto"/>
        <w:ind w:left="567" w:firstLine="561"/>
        <w:rPr>
          <w:rFonts w:ascii="Arial" w:hAnsi="Arial" w:cs="Arial"/>
          <w:sz w:val="20"/>
          <w:szCs w:val="20"/>
          <w:lang w:val="id-ID"/>
        </w:rPr>
      </w:pPr>
      <w:r w:rsidRPr="00A0508C">
        <w:rPr>
          <w:rFonts w:ascii="Arial" w:hAnsi="Arial" w:cs="Arial"/>
          <w:sz w:val="20"/>
          <w:szCs w:val="20"/>
          <w:lang w:val="id-ID"/>
        </w:rPr>
        <w:t>Karakteristik pekerjaan adalah aspek-aspek internal dari suatu pekerjaan yang mencerminkan sifat dan gambaran dari pekerjaan itu sendiri</w:t>
      </w:r>
      <w:r w:rsidRPr="00A0508C">
        <w:rPr>
          <w:rFonts w:ascii="Arial" w:hAnsi="Arial" w:cs="Arial"/>
          <w:sz w:val="20"/>
          <w:szCs w:val="20"/>
        </w:rPr>
        <w:t xml:space="preserve"> Hackman &amp; Oldham (dalam Robbins 2001)</w:t>
      </w:r>
      <w:r w:rsidRPr="00A0508C">
        <w:rPr>
          <w:rFonts w:ascii="Arial" w:hAnsi="Arial" w:cs="Arial"/>
          <w:sz w:val="20"/>
          <w:szCs w:val="20"/>
          <w:lang w:val="id-ID"/>
        </w:rPr>
        <w:t>.</w:t>
      </w:r>
      <w:r w:rsidRPr="00A0508C">
        <w:rPr>
          <w:rFonts w:ascii="Arial" w:hAnsi="Arial" w:cs="Arial"/>
          <w:sz w:val="20"/>
          <w:szCs w:val="20"/>
        </w:rPr>
        <w:t xml:space="preserve"> </w:t>
      </w:r>
    </w:p>
    <w:p w:rsidR="00443DFD" w:rsidRPr="00A0508C" w:rsidRDefault="00443DFD" w:rsidP="00A0508C">
      <w:pPr>
        <w:spacing w:line="240" w:lineRule="auto"/>
        <w:ind w:left="567" w:firstLine="567"/>
        <w:rPr>
          <w:rFonts w:ascii="Arial" w:hAnsi="Arial" w:cs="Arial"/>
          <w:sz w:val="20"/>
          <w:szCs w:val="20"/>
          <w:lang w:val="id-ID"/>
        </w:rPr>
      </w:pPr>
    </w:p>
    <w:p w:rsidR="00443DFD" w:rsidRPr="00A0508C" w:rsidRDefault="00443DFD" w:rsidP="00A0508C">
      <w:pPr>
        <w:spacing w:line="240" w:lineRule="auto"/>
        <w:ind w:left="567" w:firstLine="567"/>
        <w:rPr>
          <w:rFonts w:ascii="Arial" w:hAnsi="Arial" w:cs="Arial"/>
          <w:b/>
          <w:sz w:val="20"/>
          <w:szCs w:val="20"/>
          <w:lang w:val="id-ID"/>
        </w:rPr>
      </w:pPr>
      <w:r w:rsidRPr="00A0508C">
        <w:rPr>
          <w:rFonts w:ascii="Arial" w:hAnsi="Arial" w:cs="Arial"/>
          <w:sz w:val="20"/>
          <w:szCs w:val="20"/>
          <w:lang w:val="id-ID"/>
        </w:rPr>
        <w:t xml:space="preserve">Faktor-faktor yang mempengaruhi karakteristik kerja antara lain </w:t>
      </w:r>
      <w:r w:rsidRPr="00A0508C">
        <w:rPr>
          <w:rFonts w:ascii="Arial" w:hAnsi="Arial" w:cs="Arial"/>
          <w:sz w:val="20"/>
          <w:szCs w:val="20"/>
        </w:rPr>
        <w:t>Hackman &amp; Oldham (dalam Robbins 2001:447)</w:t>
      </w:r>
      <w:r w:rsidRPr="00A0508C">
        <w:rPr>
          <w:rFonts w:ascii="Arial" w:hAnsi="Arial" w:cs="Arial"/>
          <w:sz w:val="20"/>
          <w:szCs w:val="20"/>
          <w:lang w:val="id-ID"/>
        </w:rPr>
        <w:t xml:space="preserve"> :</w:t>
      </w:r>
      <w:r w:rsidRPr="00A0508C">
        <w:rPr>
          <w:rFonts w:ascii="Arial" w:hAnsi="Arial" w:cs="Arial"/>
          <w:b/>
          <w:sz w:val="20"/>
          <w:szCs w:val="20"/>
          <w:lang w:val="id-ID"/>
        </w:rPr>
        <w:t xml:space="preserve"> </w:t>
      </w:r>
      <w:r w:rsidRPr="00A0508C">
        <w:rPr>
          <w:rFonts w:ascii="Arial" w:hAnsi="Arial" w:cs="Arial"/>
          <w:sz w:val="20"/>
          <w:szCs w:val="20"/>
        </w:rPr>
        <w:t>(1) Keragaman kecakapan (</w:t>
      </w:r>
      <w:r w:rsidRPr="00A0508C">
        <w:rPr>
          <w:rFonts w:ascii="Arial" w:hAnsi="Arial" w:cs="Arial"/>
          <w:i/>
          <w:iCs/>
          <w:sz w:val="20"/>
          <w:szCs w:val="20"/>
        </w:rPr>
        <w:t>skill variety</w:t>
      </w:r>
      <w:r w:rsidRPr="00A0508C">
        <w:rPr>
          <w:rFonts w:ascii="Arial" w:hAnsi="Arial" w:cs="Arial"/>
          <w:sz w:val="20"/>
          <w:szCs w:val="20"/>
        </w:rPr>
        <w:t>),</w:t>
      </w:r>
      <w:r w:rsidRPr="00A0508C">
        <w:rPr>
          <w:rFonts w:ascii="Arial" w:hAnsi="Arial" w:cs="Arial"/>
          <w:sz w:val="20"/>
          <w:szCs w:val="20"/>
          <w:lang w:val="id-ID"/>
        </w:rPr>
        <w:t xml:space="preserve"> </w:t>
      </w:r>
      <w:r w:rsidRPr="00A0508C">
        <w:rPr>
          <w:rFonts w:ascii="Arial" w:hAnsi="Arial" w:cs="Arial"/>
          <w:sz w:val="20"/>
          <w:szCs w:val="20"/>
        </w:rPr>
        <w:t>(2) Identitas pekerjaan (</w:t>
      </w:r>
      <w:r w:rsidRPr="00A0508C">
        <w:rPr>
          <w:rFonts w:ascii="Arial" w:hAnsi="Arial" w:cs="Arial"/>
          <w:i/>
          <w:iCs/>
          <w:sz w:val="20"/>
          <w:szCs w:val="20"/>
        </w:rPr>
        <w:t>task identity</w:t>
      </w:r>
      <w:r w:rsidRPr="00A0508C">
        <w:rPr>
          <w:rFonts w:ascii="Arial" w:hAnsi="Arial" w:cs="Arial"/>
          <w:sz w:val="20"/>
          <w:szCs w:val="20"/>
        </w:rPr>
        <w:t xml:space="preserve">), </w:t>
      </w:r>
      <w:r w:rsidRPr="00A0508C">
        <w:rPr>
          <w:rFonts w:ascii="Arial" w:hAnsi="Arial" w:cs="Arial"/>
          <w:sz w:val="20"/>
          <w:szCs w:val="20"/>
          <w:lang w:val="id-ID"/>
        </w:rPr>
        <w:t xml:space="preserve"> </w:t>
      </w:r>
      <w:r w:rsidRPr="00A0508C">
        <w:rPr>
          <w:rFonts w:ascii="Arial" w:hAnsi="Arial" w:cs="Arial"/>
          <w:sz w:val="20"/>
          <w:szCs w:val="20"/>
        </w:rPr>
        <w:t>(3) Keberartian pekerjaan (</w:t>
      </w:r>
      <w:r w:rsidRPr="00A0508C">
        <w:rPr>
          <w:rFonts w:ascii="Arial" w:hAnsi="Arial" w:cs="Arial"/>
          <w:i/>
          <w:iCs/>
          <w:sz w:val="20"/>
          <w:szCs w:val="20"/>
        </w:rPr>
        <w:t>task signifi-cance</w:t>
      </w:r>
      <w:r w:rsidRPr="00A0508C">
        <w:rPr>
          <w:rFonts w:ascii="Arial" w:hAnsi="Arial" w:cs="Arial"/>
          <w:sz w:val="20"/>
          <w:szCs w:val="20"/>
        </w:rPr>
        <w:t>),</w:t>
      </w:r>
      <w:r w:rsidRPr="00A0508C">
        <w:rPr>
          <w:rFonts w:ascii="Arial" w:hAnsi="Arial" w:cs="Arial"/>
          <w:b/>
          <w:sz w:val="20"/>
          <w:szCs w:val="20"/>
          <w:lang w:val="id-ID"/>
        </w:rPr>
        <w:t xml:space="preserve"> </w:t>
      </w:r>
      <w:r w:rsidRPr="00A0508C">
        <w:rPr>
          <w:rFonts w:ascii="Arial" w:hAnsi="Arial" w:cs="Arial"/>
          <w:sz w:val="20"/>
          <w:szCs w:val="20"/>
        </w:rPr>
        <w:t>(4) Otonomi (</w:t>
      </w:r>
      <w:r w:rsidRPr="00A0508C">
        <w:rPr>
          <w:rFonts w:ascii="Arial" w:hAnsi="Arial" w:cs="Arial"/>
          <w:i/>
          <w:iCs/>
          <w:sz w:val="20"/>
          <w:szCs w:val="20"/>
        </w:rPr>
        <w:t>otonomy</w:t>
      </w:r>
      <w:r w:rsidRPr="00A0508C">
        <w:rPr>
          <w:rFonts w:ascii="Arial" w:hAnsi="Arial" w:cs="Arial"/>
          <w:sz w:val="20"/>
          <w:szCs w:val="20"/>
        </w:rPr>
        <w:t xml:space="preserve">), dan </w:t>
      </w:r>
      <w:r w:rsidRPr="00A0508C">
        <w:rPr>
          <w:rFonts w:ascii="Arial" w:hAnsi="Arial" w:cs="Arial"/>
          <w:sz w:val="20"/>
          <w:szCs w:val="20"/>
          <w:lang w:val="id-ID"/>
        </w:rPr>
        <w:t xml:space="preserve"> </w:t>
      </w:r>
      <w:r w:rsidRPr="00A0508C">
        <w:rPr>
          <w:rFonts w:ascii="Arial" w:hAnsi="Arial" w:cs="Arial"/>
          <w:sz w:val="20"/>
          <w:szCs w:val="20"/>
        </w:rPr>
        <w:t>(5) Umpan balik dari pekerjaan (</w:t>
      </w:r>
      <w:r w:rsidRPr="00A0508C">
        <w:rPr>
          <w:rFonts w:ascii="Arial" w:hAnsi="Arial" w:cs="Arial"/>
          <w:i/>
          <w:iCs/>
          <w:sz w:val="20"/>
          <w:szCs w:val="20"/>
        </w:rPr>
        <w:t>feedback from job</w:t>
      </w:r>
      <w:r w:rsidRPr="00A0508C">
        <w:rPr>
          <w:rFonts w:ascii="Arial" w:hAnsi="Arial" w:cs="Arial"/>
          <w:sz w:val="20"/>
          <w:szCs w:val="20"/>
        </w:rPr>
        <w:t xml:space="preserve">). </w:t>
      </w:r>
    </w:p>
    <w:p w:rsidR="00443DFD" w:rsidRPr="00A0508C" w:rsidRDefault="00443DFD" w:rsidP="00A0508C">
      <w:pPr>
        <w:spacing w:line="240" w:lineRule="auto"/>
        <w:ind w:left="567"/>
        <w:rPr>
          <w:rFonts w:ascii="Arial" w:hAnsi="Arial" w:cs="Arial"/>
          <w:sz w:val="20"/>
          <w:szCs w:val="20"/>
          <w:lang w:val="id-ID"/>
        </w:rPr>
      </w:pPr>
      <w:r w:rsidRPr="00A0508C">
        <w:rPr>
          <w:rFonts w:ascii="Arial" w:hAnsi="Arial" w:cs="Arial"/>
          <w:sz w:val="20"/>
          <w:szCs w:val="20"/>
        </w:rPr>
        <w:t xml:space="preserve">        </w:t>
      </w:r>
    </w:p>
    <w:p w:rsidR="00443DFD" w:rsidRPr="00A0508C" w:rsidRDefault="00443DFD" w:rsidP="00A0508C">
      <w:pPr>
        <w:spacing w:line="240" w:lineRule="auto"/>
        <w:ind w:left="720" w:firstLine="414"/>
        <w:rPr>
          <w:rStyle w:val="apple-style-span"/>
          <w:rFonts w:ascii="Arial" w:hAnsi="Arial" w:cs="Arial"/>
          <w:sz w:val="20"/>
          <w:szCs w:val="20"/>
        </w:rPr>
      </w:pPr>
      <w:r w:rsidRPr="00A0508C">
        <w:rPr>
          <w:rStyle w:val="apple-style-span"/>
          <w:rFonts w:ascii="Arial" w:hAnsi="Arial" w:cs="Arial"/>
          <w:sz w:val="20"/>
          <w:szCs w:val="20"/>
        </w:rPr>
        <w:t xml:space="preserve">Kepuasan kerja secara umum menyangkut sikap seseorang mengenai pekerjaannya. Karena menyangkut sikap, pengertian kepuasan kerja mencakup berbagai hal seperti kondisi dan kecenderungan perilaku seseorang. Kepuasan itu tidak tampak serta nyata, tetapi dapat diwujudkan dalam suatu hasil pekerjaan. Salah satu masalah yang sangat penting adalah medorong karyawan untuk lebih produktif. Untuk itu, perlu di perhatikan agar karyawan ataupun pegawai sebagai penunjang terciptanya produktivitas kerja dalam bekerja senantiasa disertai dengan perasaan senang dan tidak ada unsur paksaan, sehingga akan tercipta kepuasan kerja para pegawai. Sangat sulit untuk mengetahui ciri-ciri kepuasan masing-masing individu. </w:t>
      </w:r>
    </w:p>
    <w:p w:rsidR="000E7D4E" w:rsidRPr="00A0508C" w:rsidRDefault="00443DFD" w:rsidP="00A0508C">
      <w:pPr>
        <w:shd w:val="clear" w:color="auto" w:fill="FFFFFF"/>
        <w:spacing w:before="100" w:beforeAutospacing="1" w:after="24" w:line="240" w:lineRule="auto"/>
        <w:ind w:left="567" w:firstLine="382"/>
        <w:rPr>
          <w:rFonts w:ascii="Arial" w:hAnsi="Arial" w:cs="Arial"/>
          <w:b/>
          <w:sz w:val="20"/>
          <w:szCs w:val="20"/>
          <w:lang w:val="sv-SE"/>
        </w:rPr>
      </w:pPr>
      <w:r w:rsidRPr="00A0508C">
        <w:rPr>
          <w:rFonts w:ascii="Arial" w:hAnsi="Arial" w:cs="Arial"/>
          <w:sz w:val="20"/>
          <w:szCs w:val="20"/>
        </w:rPr>
        <w:t>Selanjutnya Robbins (2001:149) menyatakan bahwa</w:t>
      </w:r>
      <w:r w:rsidRPr="00A0508C">
        <w:rPr>
          <w:rFonts w:ascii="Arial" w:hAnsi="Arial" w:cs="Arial"/>
          <w:sz w:val="20"/>
          <w:szCs w:val="20"/>
          <w:lang w:val="id-ID"/>
        </w:rPr>
        <w:t xml:space="preserve"> </w:t>
      </w:r>
      <w:r w:rsidRPr="00A0508C">
        <w:rPr>
          <w:rFonts w:ascii="Arial" w:hAnsi="Arial" w:cs="Arial"/>
          <w:sz w:val="20"/>
          <w:szCs w:val="20"/>
        </w:rPr>
        <w:t>faktor penting yang mendorong kepuasan kerja a</w:t>
      </w:r>
      <w:r w:rsidRPr="00A0508C">
        <w:rPr>
          <w:rFonts w:ascii="Arial" w:hAnsi="Arial" w:cs="Arial"/>
          <w:sz w:val="20"/>
          <w:szCs w:val="20"/>
          <w:lang w:val="id-ID"/>
        </w:rPr>
        <w:t xml:space="preserve">ntara lain: </w:t>
      </w:r>
      <w:r w:rsidRPr="00A0508C">
        <w:rPr>
          <w:rFonts w:ascii="Arial" w:hAnsi="Arial" w:cs="Arial"/>
          <w:sz w:val="20"/>
          <w:szCs w:val="20"/>
        </w:rPr>
        <w:t>(1) Kerja yang secara mental menantang, (2) Ganjaran yang pantas,</w:t>
      </w:r>
      <w:r w:rsidRPr="00A0508C">
        <w:rPr>
          <w:rFonts w:ascii="Arial" w:hAnsi="Arial" w:cs="Arial"/>
          <w:sz w:val="20"/>
          <w:szCs w:val="20"/>
          <w:lang w:val="id-ID"/>
        </w:rPr>
        <w:t xml:space="preserve"> </w:t>
      </w:r>
      <w:r w:rsidRPr="00A0508C">
        <w:rPr>
          <w:rFonts w:ascii="Arial" w:hAnsi="Arial" w:cs="Arial"/>
          <w:sz w:val="20"/>
          <w:szCs w:val="20"/>
        </w:rPr>
        <w:t xml:space="preserve">(3) Kondisi kerja yang mendukug, dan (4) Rekan kerja yang </w:t>
      </w:r>
      <w:r w:rsidR="000E7D4E" w:rsidRPr="00A0508C">
        <w:rPr>
          <w:rFonts w:ascii="Arial" w:hAnsi="Arial" w:cs="Arial"/>
          <w:b/>
          <w:sz w:val="20"/>
          <w:szCs w:val="20"/>
          <w:lang w:val="sv-SE"/>
        </w:rPr>
        <w:t>Keterkaitan Antar Variabel Penelitian</w:t>
      </w:r>
    </w:p>
    <w:p w:rsidR="000E7D4E" w:rsidRPr="00A0508C" w:rsidRDefault="000E7D4E" w:rsidP="00A0508C">
      <w:pPr>
        <w:pStyle w:val="ListParagraph"/>
        <w:spacing w:after="200" w:line="240" w:lineRule="auto"/>
        <w:ind w:left="567" w:firstLine="720"/>
        <w:rPr>
          <w:rFonts w:ascii="Arial" w:hAnsi="Arial" w:cs="Arial"/>
          <w:b/>
          <w:sz w:val="20"/>
          <w:szCs w:val="20"/>
          <w:lang w:val="sv-SE"/>
        </w:rPr>
      </w:pPr>
      <w:r w:rsidRPr="00A0508C">
        <w:rPr>
          <w:rFonts w:ascii="Arial" w:hAnsi="Arial" w:cs="Arial"/>
          <w:sz w:val="20"/>
          <w:szCs w:val="20"/>
        </w:rPr>
        <w:t>Alaydroes (2000:113) membuktikan bahwa karakteristik pekerjaan ternyata memiliki hubungan yang signifikan dengan iklim organisasi meskipun dalam tingkat yang rendah, artinya karakteristik pekerjaan berperan relatif kecil dalam menumbuhkan iklim organisasi, karena iklim organisasi dibentuk oleh berbagai aspek.</w:t>
      </w:r>
    </w:p>
    <w:p w:rsidR="000E7D4E" w:rsidRPr="00A0508C" w:rsidRDefault="000E7D4E" w:rsidP="00A0508C">
      <w:pPr>
        <w:pStyle w:val="ListParagraph"/>
        <w:autoSpaceDE w:val="0"/>
        <w:autoSpaceDN w:val="0"/>
        <w:adjustRightInd w:val="0"/>
        <w:spacing w:line="240" w:lineRule="auto"/>
        <w:ind w:left="567" w:firstLine="720"/>
        <w:rPr>
          <w:rFonts w:ascii="Arial" w:hAnsi="Arial" w:cs="Arial"/>
          <w:sz w:val="20"/>
          <w:szCs w:val="20"/>
        </w:rPr>
      </w:pPr>
      <w:r w:rsidRPr="00A0508C">
        <w:rPr>
          <w:rFonts w:ascii="Arial" w:hAnsi="Arial" w:cs="Arial"/>
          <w:sz w:val="20"/>
          <w:szCs w:val="20"/>
        </w:rPr>
        <w:t>Rongga et.al (2001:79) membuktikan bahwa “</w:t>
      </w:r>
      <w:r w:rsidRPr="00A0508C">
        <w:rPr>
          <w:rFonts w:ascii="Arial" w:hAnsi="Arial" w:cs="Arial"/>
          <w:i/>
          <w:iCs/>
          <w:sz w:val="20"/>
          <w:szCs w:val="20"/>
        </w:rPr>
        <w:t>existence of relation which are positive between organizational climate with job satisfaction of employees</w:t>
      </w:r>
      <w:r w:rsidRPr="00A0508C">
        <w:rPr>
          <w:rFonts w:ascii="Arial" w:hAnsi="Arial" w:cs="Arial"/>
          <w:sz w:val="20"/>
          <w:szCs w:val="20"/>
        </w:rPr>
        <w:t>”. adanya hubungan yang positif antara iklim organisasi dengan kepuasan kerja karyawan. Dalam penelitiannya ia menunjukan bahwa kepuasan dalam pekerjaan timbul dari akibat oleh cara yang ditunjukan para manajer dalam memperhatikan dan meminta pendapat serta keikutsertaan bawahannya, sehingga para pekerja merasa bahwa mereka merupakan bagian integral dari organisasinya dan merasa bahwa atasan memperhatikan mereka.</w:t>
      </w:r>
    </w:p>
    <w:p w:rsidR="000E7D4E" w:rsidRPr="00A0508C" w:rsidRDefault="000E7D4E" w:rsidP="00A0508C">
      <w:pPr>
        <w:pStyle w:val="ListParagraph"/>
        <w:autoSpaceDE w:val="0"/>
        <w:autoSpaceDN w:val="0"/>
        <w:adjustRightInd w:val="0"/>
        <w:spacing w:line="240" w:lineRule="auto"/>
        <w:ind w:left="567" w:firstLine="720"/>
        <w:rPr>
          <w:rFonts w:ascii="Arial" w:hAnsi="Arial" w:cs="Arial"/>
          <w:sz w:val="20"/>
          <w:szCs w:val="20"/>
          <w:lang w:val="id-ID"/>
        </w:rPr>
      </w:pPr>
      <w:r w:rsidRPr="00A0508C">
        <w:rPr>
          <w:rFonts w:ascii="Arial" w:hAnsi="Arial" w:cs="Arial"/>
          <w:sz w:val="20"/>
          <w:szCs w:val="20"/>
        </w:rPr>
        <w:t xml:space="preserve">Hasil penelitian Finlay (1995:430) membuktikan bahwa ada pengaruh antara variabel organisasi, karakteristik pekerjaan terhadap kepuasan kerja, sedangkan umur tidak berpengaruh terhadap kepuasan kerja. </w:t>
      </w:r>
    </w:p>
    <w:p w:rsidR="000E7D4E" w:rsidRPr="00A0508C" w:rsidRDefault="000E7D4E" w:rsidP="00A0508C">
      <w:pPr>
        <w:pStyle w:val="ListParagraph"/>
        <w:autoSpaceDE w:val="0"/>
        <w:autoSpaceDN w:val="0"/>
        <w:adjustRightInd w:val="0"/>
        <w:spacing w:line="240" w:lineRule="auto"/>
        <w:ind w:left="567" w:firstLine="720"/>
        <w:rPr>
          <w:rFonts w:ascii="Arial" w:hAnsi="Arial" w:cs="Arial"/>
          <w:sz w:val="20"/>
          <w:szCs w:val="20"/>
          <w:lang w:val="id-ID"/>
        </w:rPr>
      </w:pPr>
    </w:p>
    <w:p w:rsidR="000E7D4E" w:rsidRPr="00A0508C" w:rsidRDefault="000E7D4E" w:rsidP="00A0508C">
      <w:pPr>
        <w:autoSpaceDE w:val="0"/>
        <w:autoSpaceDN w:val="0"/>
        <w:adjustRightInd w:val="0"/>
        <w:spacing w:line="240" w:lineRule="auto"/>
        <w:ind w:left="567" w:firstLine="720"/>
        <w:rPr>
          <w:rFonts w:ascii="Arial" w:hAnsi="Arial" w:cs="Arial"/>
          <w:sz w:val="20"/>
          <w:szCs w:val="20"/>
          <w:lang w:val="id-ID"/>
        </w:rPr>
      </w:pPr>
      <w:r w:rsidRPr="00A0508C">
        <w:rPr>
          <w:rFonts w:ascii="Arial" w:hAnsi="Arial" w:cs="Arial"/>
          <w:sz w:val="20"/>
          <w:szCs w:val="20"/>
        </w:rPr>
        <w:t>Penelitian yang dilakukan Ostroff (1992:971) mengemukakan bahwa“</w:t>
      </w:r>
      <w:r w:rsidRPr="00A0508C">
        <w:rPr>
          <w:rFonts w:ascii="Arial" w:hAnsi="Arial" w:cs="Arial"/>
          <w:i/>
          <w:sz w:val="20"/>
          <w:szCs w:val="20"/>
        </w:rPr>
        <w:t xml:space="preserve">The climate of the organization, job characteristics and participation in decision making have relation with satisfaction of employees”. </w:t>
      </w:r>
      <w:r w:rsidRPr="00A0508C">
        <w:rPr>
          <w:rFonts w:ascii="Arial" w:hAnsi="Arial" w:cs="Arial"/>
          <w:sz w:val="20"/>
          <w:szCs w:val="20"/>
        </w:rPr>
        <w:t xml:space="preserve">Dijelaskan bahwa antara iklim organisasi, karakteristik pekerjaan, dan partisipasi dalam menentukan keputusan memiliki hubungan yang sangat erat dengan kepuasan kerja karyawan. </w:t>
      </w:r>
    </w:p>
    <w:p w:rsidR="000E7D4E" w:rsidRPr="00A0508C" w:rsidRDefault="000E7D4E" w:rsidP="00A0508C">
      <w:pPr>
        <w:spacing w:line="240" w:lineRule="auto"/>
        <w:rPr>
          <w:rFonts w:ascii="Arial" w:hAnsi="Arial" w:cs="Arial"/>
          <w:sz w:val="20"/>
          <w:szCs w:val="20"/>
          <w:lang w:val="id-ID"/>
        </w:rPr>
      </w:pPr>
    </w:p>
    <w:p w:rsidR="000E7D4E" w:rsidRPr="00A0508C" w:rsidRDefault="000E7D4E" w:rsidP="00A0508C">
      <w:pPr>
        <w:tabs>
          <w:tab w:val="left" w:pos="1134"/>
        </w:tabs>
        <w:spacing w:line="240" w:lineRule="auto"/>
        <w:ind w:left="567"/>
        <w:rPr>
          <w:rFonts w:ascii="Arial" w:hAnsi="Arial" w:cs="Arial"/>
          <w:b/>
          <w:sz w:val="20"/>
          <w:szCs w:val="20"/>
          <w:lang w:val="id-ID"/>
        </w:rPr>
      </w:pPr>
      <w:r w:rsidRPr="00A0508C">
        <w:rPr>
          <w:rFonts w:ascii="Arial" w:hAnsi="Arial" w:cs="Arial"/>
          <w:b/>
          <w:sz w:val="20"/>
          <w:szCs w:val="20"/>
          <w:lang w:val="id-ID"/>
        </w:rPr>
        <w:t>3.</w:t>
      </w:r>
      <w:r w:rsidRPr="00A0508C">
        <w:rPr>
          <w:rFonts w:ascii="Arial" w:hAnsi="Arial" w:cs="Arial"/>
          <w:b/>
          <w:sz w:val="20"/>
          <w:szCs w:val="20"/>
          <w:lang w:val="id-ID"/>
        </w:rPr>
        <w:tab/>
        <w:t>Metode dan Objek Penelitian</w:t>
      </w:r>
    </w:p>
    <w:p w:rsidR="000E7D4E" w:rsidRPr="00A0508C" w:rsidRDefault="000E7D4E" w:rsidP="00A0508C">
      <w:pPr>
        <w:tabs>
          <w:tab w:val="left" w:pos="1134"/>
        </w:tabs>
        <w:spacing w:line="240" w:lineRule="auto"/>
        <w:ind w:left="567"/>
        <w:rPr>
          <w:rFonts w:ascii="Arial" w:hAnsi="Arial" w:cs="Arial"/>
          <w:b/>
          <w:sz w:val="20"/>
          <w:szCs w:val="20"/>
          <w:lang w:val="id-ID"/>
        </w:rPr>
      </w:pPr>
    </w:p>
    <w:p w:rsidR="000E7D4E" w:rsidRPr="00A0508C" w:rsidRDefault="000E7D4E" w:rsidP="00A0508C">
      <w:pPr>
        <w:spacing w:line="240" w:lineRule="auto"/>
        <w:ind w:left="567" w:firstLine="567"/>
        <w:rPr>
          <w:rFonts w:ascii="Arial" w:hAnsi="Arial" w:cs="Arial"/>
          <w:sz w:val="20"/>
          <w:szCs w:val="20"/>
        </w:rPr>
      </w:pPr>
      <w:r w:rsidRPr="00A0508C">
        <w:rPr>
          <w:rFonts w:ascii="Arial" w:hAnsi="Arial" w:cs="Arial"/>
          <w:sz w:val="20"/>
          <w:szCs w:val="20"/>
        </w:rPr>
        <w:t xml:space="preserve">Objek dalam penelitian ini adalah </w:t>
      </w:r>
      <w:r w:rsidRPr="00A0508C">
        <w:rPr>
          <w:rFonts w:ascii="Arial" w:hAnsi="Arial" w:cs="Arial"/>
          <w:sz w:val="20"/>
          <w:szCs w:val="20"/>
          <w:lang w:val="id-ID"/>
        </w:rPr>
        <w:t>Iklim Organisasi</w:t>
      </w:r>
      <w:r w:rsidRPr="00A0508C">
        <w:rPr>
          <w:rFonts w:ascii="Arial" w:hAnsi="Arial" w:cs="Arial"/>
          <w:sz w:val="20"/>
          <w:szCs w:val="20"/>
        </w:rPr>
        <w:t xml:space="preserve"> (X</w:t>
      </w:r>
      <w:r w:rsidRPr="00A0508C">
        <w:rPr>
          <w:rFonts w:ascii="Arial" w:hAnsi="Arial" w:cs="Arial"/>
          <w:sz w:val="20"/>
          <w:szCs w:val="20"/>
          <w:vertAlign w:val="subscript"/>
        </w:rPr>
        <w:t>1</w:t>
      </w:r>
      <w:r w:rsidRPr="00A0508C">
        <w:rPr>
          <w:rFonts w:ascii="Arial" w:hAnsi="Arial" w:cs="Arial"/>
          <w:sz w:val="20"/>
          <w:szCs w:val="20"/>
        </w:rPr>
        <w:t xml:space="preserve">) dan </w:t>
      </w:r>
      <w:r w:rsidRPr="00A0508C">
        <w:rPr>
          <w:rFonts w:ascii="Arial" w:hAnsi="Arial" w:cs="Arial"/>
          <w:sz w:val="20"/>
          <w:szCs w:val="20"/>
          <w:lang w:val="id-ID"/>
        </w:rPr>
        <w:t>Karakteristik Pekerjaan</w:t>
      </w:r>
      <w:r w:rsidRPr="00A0508C">
        <w:rPr>
          <w:rFonts w:ascii="Arial" w:hAnsi="Arial" w:cs="Arial"/>
          <w:sz w:val="20"/>
          <w:szCs w:val="20"/>
        </w:rPr>
        <w:t xml:space="preserve"> (X</w:t>
      </w:r>
      <w:r w:rsidRPr="00A0508C">
        <w:rPr>
          <w:rFonts w:ascii="Arial" w:hAnsi="Arial" w:cs="Arial"/>
          <w:sz w:val="20"/>
          <w:szCs w:val="20"/>
          <w:vertAlign w:val="subscript"/>
        </w:rPr>
        <w:t>2</w:t>
      </w:r>
      <w:r w:rsidRPr="00A0508C">
        <w:rPr>
          <w:rFonts w:ascii="Arial" w:hAnsi="Arial" w:cs="Arial"/>
          <w:sz w:val="20"/>
          <w:szCs w:val="20"/>
        </w:rPr>
        <w:t xml:space="preserve">) serta </w:t>
      </w:r>
      <w:r w:rsidRPr="00A0508C">
        <w:rPr>
          <w:rFonts w:ascii="Arial" w:hAnsi="Arial" w:cs="Arial"/>
          <w:sz w:val="20"/>
          <w:szCs w:val="20"/>
          <w:lang w:val="id-ID"/>
        </w:rPr>
        <w:t>Kepuasan Kerja Pegawai</w:t>
      </w:r>
      <w:r w:rsidRPr="00A0508C">
        <w:rPr>
          <w:rFonts w:ascii="Arial" w:hAnsi="Arial" w:cs="Arial"/>
          <w:sz w:val="20"/>
          <w:szCs w:val="20"/>
        </w:rPr>
        <w:t xml:space="preserve"> (Y).</w:t>
      </w:r>
      <w:r w:rsidRPr="00A0508C">
        <w:rPr>
          <w:rFonts w:ascii="Arial" w:hAnsi="Arial" w:cs="Arial"/>
          <w:sz w:val="20"/>
          <w:szCs w:val="20"/>
          <w:lang w:val="id-ID"/>
        </w:rPr>
        <w:t xml:space="preserve"> </w:t>
      </w:r>
      <w:r w:rsidRPr="00A0508C">
        <w:rPr>
          <w:rFonts w:ascii="Arial" w:hAnsi="Arial" w:cs="Arial"/>
          <w:sz w:val="20"/>
          <w:szCs w:val="20"/>
        </w:rPr>
        <w:t>Penelitian dilakukan PT</w:t>
      </w:r>
      <w:r w:rsidRPr="00A0508C">
        <w:rPr>
          <w:rFonts w:ascii="Arial" w:hAnsi="Arial" w:cs="Arial"/>
          <w:sz w:val="20"/>
          <w:szCs w:val="20"/>
          <w:lang w:val="id-ID"/>
        </w:rPr>
        <w:t>. Bank UOB Buana kantor cabang Jl. Jamika no.22, Bandung.</w:t>
      </w:r>
    </w:p>
    <w:p w:rsidR="000E7D4E" w:rsidRPr="00A0508C" w:rsidRDefault="000E7D4E" w:rsidP="00A0508C">
      <w:pPr>
        <w:spacing w:line="240" w:lineRule="auto"/>
        <w:ind w:left="567" w:firstLine="567"/>
        <w:rPr>
          <w:rFonts w:ascii="Arial" w:hAnsi="Arial" w:cs="Arial"/>
          <w:sz w:val="20"/>
          <w:szCs w:val="20"/>
        </w:rPr>
      </w:pPr>
      <w:r w:rsidRPr="00A0508C">
        <w:rPr>
          <w:rFonts w:ascii="Arial" w:hAnsi="Arial" w:cs="Arial"/>
          <w:sz w:val="20"/>
          <w:szCs w:val="20"/>
          <w:lang w:val="id-ID"/>
        </w:rPr>
        <w:t xml:space="preserve">Metode yang dilakukan dalam penelitian ini adalah metode deskriptif </w:t>
      </w:r>
      <w:r w:rsidRPr="00A0508C">
        <w:rPr>
          <w:rFonts w:ascii="Arial" w:hAnsi="Arial" w:cs="Arial"/>
          <w:sz w:val="20"/>
          <w:szCs w:val="20"/>
          <w:lang w:val="sv-SE"/>
        </w:rPr>
        <w:t xml:space="preserve">dan verifikatif dengan pendekatan kuantitatif </w:t>
      </w:r>
      <w:r w:rsidRPr="00A0508C">
        <w:rPr>
          <w:rFonts w:ascii="Arial" w:hAnsi="Arial" w:cs="Arial"/>
          <w:sz w:val="20"/>
          <w:szCs w:val="20"/>
          <w:lang w:val="id-ID"/>
        </w:rPr>
        <w:t xml:space="preserve">karena penulis ingin mendeskripsikan pengaruh iklim organisasi </w:t>
      </w:r>
      <w:r w:rsidRPr="00A0508C">
        <w:rPr>
          <w:rFonts w:ascii="Arial" w:hAnsi="Arial" w:cs="Arial"/>
          <w:sz w:val="20"/>
          <w:szCs w:val="20"/>
        </w:rPr>
        <w:t xml:space="preserve">dan </w:t>
      </w:r>
      <w:r w:rsidRPr="00A0508C">
        <w:rPr>
          <w:rFonts w:ascii="Arial" w:hAnsi="Arial" w:cs="Arial"/>
          <w:sz w:val="20"/>
          <w:szCs w:val="20"/>
          <w:lang w:val="id-ID"/>
        </w:rPr>
        <w:t>karakteristik pekerjaan terhadap kepuasan kerja pegawai.</w:t>
      </w:r>
    </w:p>
    <w:p w:rsidR="000E7D4E" w:rsidRPr="00A0508C" w:rsidRDefault="000E7D4E" w:rsidP="00A0508C">
      <w:pPr>
        <w:spacing w:line="240" w:lineRule="auto"/>
        <w:ind w:left="567" w:firstLine="567"/>
        <w:rPr>
          <w:rFonts w:ascii="Arial" w:hAnsi="Arial" w:cs="Arial"/>
          <w:sz w:val="20"/>
          <w:szCs w:val="20"/>
        </w:rPr>
      </w:pPr>
      <w:r w:rsidRPr="00A0508C">
        <w:rPr>
          <w:rFonts w:ascii="Arial" w:hAnsi="Arial" w:cs="Arial"/>
          <w:sz w:val="20"/>
          <w:szCs w:val="20"/>
        </w:rPr>
        <w:t>Menurut Sugiyono (2005 : 21): “ Metode Deskriptif adalah metode yang digunakan untuk menggambarkan atau menganalisis suatu hasil penelitian tetapi tidak digunakan untuk membuat kesimpulan yang lebih luas.”</w:t>
      </w:r>
    </w:p>
    <w:p w:rsidR="000E7D4E" w:rsidRPr="00A0508C" w:rsidRDefault="000E7D4E" w:rsidP="00A0508C">
      <w:pPr>
        <w:spacing w:line="240" w:lineRule="auto"/>
        <w:ind w:left="567" w:firstLine="567"/>
        <w:rPr>
          <w:rFonts w:ascii="Arial" w:hAnsi="Arial" w:cs="Arial"/>
          <w:sz w:val="20"/>
          <w:szCs w:val="20"/>
          <w:lang w:val="id-ID"/>
        </w:rPr>
      </w:pPr>
      <w:r w:rsidRPr="00A0508C">
        <w:rPr>
          <w:rFonts w:ascii="Arial" w:hAnsi="Arial" w:cs="Arial"/>
          <w:sz w:val="20"/>
          <w:szCs w:val="20"/>
        </w:rPr>
        <w:lastRenderedPageBreak/>
        <w:t>Sedangkan metode verifikatif menurut Mashuri (2008 : 45) menyatakanbahwa:</w:t>
      </w:r>
      <w:r w:rsidRPr="00A0508C">
        <w:rPr>
          <w:rFonts w:ascii="Arial" w:hAnsi="Arial" w:cs="Arial"/>
          <w:sz w:val="20"/>
          <w:szCs w:val="20"/>
        </w:rPr>
        <w:br/>
        <w:t>“ Metode verifikatif yaitu memeriksa benar tidaknya apabila dijelaskan untuk menguji suatu cara dengan atau tanpa perbaikan yang telah dilaksanakan di tempat lain dengan mengatasi masalah yang serupa dengan kehidupan.”</w:t>
      </w:r>
    </w:p>
    <w:p w:rsidR="000E7D4E" w:rsidRPr="00A0508C" w:rsidRDefault="000E7D4E" w:rsidP="00A0508C">
      <w:pPr>
        <w:spacing w:line="240" w:lineRule="auto"/>
        <w:ind w:left="567" w:firstLine="567"/>
        <w:rPr>
          <w:rFonts w:ascii="Arial" w:hAnsi="Arial" w:cs="Arial"/>
          <w:sz w:val="20"/>
          <w:szCs w:val="20"/>
        </w:rPr>
      </w:pPr>
      <w:r w:rsidRPr="00A0508C">
        <w:rPr>
          <w:rFonts w:ascii="Arial" w:hAnsi="Arial" w:cs="Arial"/>
          <w:sz w:val="20"/>
          <w:szCs w:val="20"/>
          <w:lang w:val="id-ID"/>
        </w:rPr>
        <w:t>Metode yang digunakan dalam penelitian ini adalah metode survei yaitu penelitian yang mengambil sampel dari populasi dan menggunakan kuesioner sebagai alat pengumpulan data.</w:t>
      </w:r>
    </w:p>
    <w:p w:rsidR="00E7498C" w:rsidRDefault="00E7498C" w:rsidP="00A0508C">
      <w:pPr>
        <w:spacing w:line="240" w:lineRule="auto"/>
        <w:ind w:left="567" w:firstLine="567"/>
        <w:rPr>
          <w:rFonts w:ascii="Arial" w:hAnsi="Arial" w:cs="Arial"/>
          <w:sz w:val="20"/>
          <w:szCs w:val="20"/>
        </w:rPr>
      </w:pPr>
    </w:p>
    <w:p w:rsidR="00EE4230" w:rsidRDefault="00EE4230" w:rsidP="00A0508C">
      <w:pPr>
        <w:spacing w:line="240" w:lineRule="auto"/>
        <w:ind w:left="567" w:firstLine="567"/>
        <w:rPr>
          <w:rFonts w:ascii="Arial" w:hAnsi="Arial" w:cs="Arial"/>
          <w:sz w:val="20"/>
          <w:szCs w:val="20"/>
        </w:rPr>
      </w:pPr>
    </w:p>
    <w:p w:rsidR="00EE4230" w:rsidRDefault="00EE4230" w:rsidP="00A0508C">
      <w:pPr>
        <w:spacing w:line="240" w:lineRule="auto"/>
        <w:ind w:left="567" w:firstLine="567"/>
        <w:rPr>
          <w:rFonts w:ascii="Arial" w:hAnsi="Arial" w:cs="Arial"/>
          <w:sz w:val="20"/>
          <w:szCs w:val="20"/>
        </w:rPr>
      </w:pPr>
    </w:p>
    <w:p w:rsidR="00EE4230" w:rsidRPr="00A0508C" w:rsidRDefault="00EE4230" w:rsidP="00A0508C">
      <w:pPr>
        <w:spacing w:line="240" w:lineRule="auto"/>
        <w:ind w:left="567" w:firstLine="567"/>
        <w:rPr>
          <w:rFonts w:ascii="Arial" w:hAnsi="Arial" w:cs="Arial"/>
          <w:sz w:val="20"/>
          <w:szCs w:val="20"/>
        </w:rPr>
      </w:pPr>
    </w:p>
    <w:p w:rsidR="000E7D4E" w:rsidRPr="00A0508C" w:rsidRDefault="000E7D4E" w:rsidP="00A0508C">
      <w:pPr>
        <w:spacing w:line="240" w:lineRule="auto"/>
        <w:rPr>
          <w:rFonts w:ascii="Arial" w:hAnsi="Arial" w:cs="Arial"/>
          <w:b/>
          <w:sz w:val="20"/>
          <w:szCs w:val="20"/>
          <w:lang w:val="id-ID"/>
        </w:rPr>
      </w:pPr>
    </w:p>
    <w:p w:rsidR="000E7D4E" w:rsidRPr="00A0508C" w:rsidRDefault="000E7D4E" w:rsidP="00A0508C">
      <w:pPr>
        <w:spacing w:line="240" w:lineRule="auto"/>
        <w:rPr>
          <w:rFonts w:ascii="Arial" w:hAnsi="Arial" w:cs="Arial"/>
          <w:b/>
          <w:sz w:val="20"/>
          <w:szCs w:val="20"/>
          <w:lang w:val="id-ID"/>
        </w:rPr>
      </w:pPr>
      <w:r w:rsidRPr="00A0508C">
        <w:rPr>
          <w:rFonts w:ascii="Arial" w:hAnsi="Arial" w:cs="Arial"/>
          <w:b/>
          <w:sz w:val="20"/>
          <w:szCs w:val="20"/>
          <w:lang w:val="id-ID"/>
        </w:rPr>
        <w:t>4. Hasil Pembahasan</w:t>
      </w:r>
    </w:p>
    <w:p w:rsidR="000E7D4E" w:rsidRPr="00A0508C" w:rsidRDefault="000E7D4E" w:rsidP="00A0508C">
      <w:pPr>
        <w:spacing w:line="240" w:lineRule="auto"/>
        <w:rPr>
          <w:rFonts w:ascii="Arial" w:hAnsi="Arial" w:cs="Arial"/>
          <w:b/>
          <w:sz w:val="20"/>
          <w:szCs w:val="20"/>
          <w:lang w:val="id-ID"/>
        </w:rPr>
      </w:pPr>
    </w:p>
    <w:p w:rsidR="000E7D4E" w:rsidRPr="00A0508C" w:rsidRDefault="000E7D4E" w:rsidP="00A0508C">
      <w:pPr>
        <w:spacing w:line="240" w:lineRule="auto"/>
        <w:ind w:left="567" w:firstLine="720"/>
        <w:rPr>
          <w:rFonts w:ascii="Arial" w:hAnsi="Arial" w:cs="Arial"/>
          <w:sz w:val="20"/>
          <w:szCs w:val="20"/>
          <w:lang w:val="id-ID"/>
        </w:rPr>
      </w:pPr>
      <w:r w:rsidRPr="00A0508C">
        <w:rPr>
          <w:rFonts w:ascii="Arial" w:hAnsi="Arial" w:cs="Arial"/>
          <w:sz w:val="20"/>
          <w:szCs w:val="20"/>
        </w:rPr>
        <w:t>Populasi dalam penelitian ini adalah seluruh pegawai telemarketing di PT. Bank UOB Buana cabang Jl. Jamika No. 22 Bandung yang berjumlah 105 orang, dimana terbagi dalam 10 supervisor</w:t>
      </w:r>
      <w:r w:rsidRPr="00A0508C">
        <w:rPr>
          <w:rFonts w:ascii="Arial" w:hAnsi="Arial" w:cs="Arial"/>
          <w:sz w:val="20"/>
          <w:szCs w:val="20"/>
          <w:lang w:val="id-ID"/>
        </w:rPr>
        <w:t>.</w:t>
      </w:r>
    </w:p>
    <w:p w:rsidR="000E7D4E" w:rsidRPr="00A0508C" w:rsidRDefault="000E7D4E" w:rsidP="00A0508C">
      <w:pPr>
        <w:spacing w:line="240" w:lineRule="auto"/>
        <w:ind w:left="567" w:firstLine="567"/>
        <w:rPr>
          <w:rFonts w:ascii="Arial" w:hAnsi="Arial" w:cs="Arial"/>
          <w:sz w:val="20"/>
          <w:szCs w:val="20"/>
          <w:lang w:val="id-ID"/>
        </w:rPr>
      </w:pPr>
      <w:r w:rsidRPr="00A0508C">
        <w:rPr>
          <w:rFonts w:ascii="Arial" w:hAnsi="Arial" w:cs="Arial"/>
          <w:sz w:val="20"/>
          <w:szCs w:val="20"/>
        </w:rPr>
        <w:t>Metode penarikan sampel yang digunakan dalam penelitian ini mengacu kepada pendekatan Solvin, pendekatan ini dinyatakan dengan rumus sebagai berikut :</w:t>
      </w:r>
    </w:p>
    <w:p w:rsidR="000E7D4E" w:rsidRPr="00A0508C" w:rsidRDefault="000E7D4E" w:rsidP="00A0508C">
      <w:pPr>
        <w:spacing w:line="240" w:lineRule="auto"/>
        <w:ind w:left="567" w:firstLine="709"/>
        <w:rPr>
          <w:rFonts w:ascii="Arial" w:hAnsi="Arial" w:cs="Arial"/>
          <w:sz w:val="20"/>
          <w:szCs w:val="20"/>
          <w:lang w:val="id-ID"/>
        </w:rPr>
      </w:pPr>
    </w:p>
    <w:p w:rsidR="000E7D4E" w:rsidRPr="00A0508C" w:rsidRDefault="000E7D4E" w:rsidP="00A0508C">
      <w:pPr>
        <w:spacing w:line="240" w:lineRule="auto"/>
        <w:ind w:left="567"/>
        <w:rPr>
          <w:rFonts w:ascii="Arial" w:eastAsiaTheme="minorEastAsia" w:hAnsi="Arial" w:cs="Arial"/>
          <w:sz w:val="20"/>
          <w:szCs w:val="20"/>
          <w:lang w:val="id-ID"/>
        </w:rPr>
      </w:pPr>
      <m:oMathPara>
        <m:oMathParaPr>
          <m:jc m:val="left"/>
        </m:oMathParaPr>
        <m:oMath>
          <m:r>
            <w:rPr>
              <w:rFonts w:ascii="Cambria Math" w:hAnsi="Cambria Math" w:cs="Arial"/>
              <w:sz w:val="20"/>
              <w:szCs w:val="20"/>
            </w:rPr>
            <m:t>n=</m:t>
          </m:r>
          <m:f>
            <m:fPr>
              <m:ctrlPr>
                <w:rPr>
                  <w:rFonts w:ascii="Cambria Math" w:hAnsi="Cambria Math" w:cs="Arial"/>
                  <w:i/>
                  <w:sz w:val="20"/>
                  <w:szCs w:val="20"/>
                </w:rPr>
              </m:ctrlPr>
            </m:fPr>
            <m:num>
              <m:r>
                <w:rPr>
                  <w:rFonts w:ascii="Cambria Math" w:hAnsi="Cambria Math" w:cs="Arial"/>
                  <w:sz w:val="20"/>
                  <w:szCs w:val="20"/>
                </w:rPr>
                <m:t>N</m:t>
              </m:r>
            </m:num>
            <m:den>
              <m:r>
                <w:rPr>
                  <w:rFonts w:ascii="Cambria Math" w:hAnsi="Cambria Math" w:cs="Arial"/>
                  <w:sz w:val="20"/>
                  <w:szCs w:val="20"/>
                </w:rPr>
                <m:t>1+</m:t>
              </m:r>
              <m:sSup>
                <m:sSupPr>
                  <m:ctrlPr>
                    <w:rPr>
                      <w:rFonts w:ascii="Cambria Math" w:hAnsi="Cambria Math" w:cs="Arial"/>
                      <w:i/>
                      <w:sz w:val="20"/>
                      <w:szCs w:val="20"/>
                    </w:rPr>
                  </m:ctrlPr>
                </m:sSupPr>
                <m:e>
                  <m:r>
                    <w:rPr>
                      <w:rFonts w:ascii="Cambria Math" w:hAnsi="Cambria Math" w:cs="Arial"/>
                      <w:sz w:val="20"/>
                      <w:szCs w:val="20"/>
                    </w:rPr>
                    <m:t>Ne</m:t>
                  </m:r>
                </m:e>
                <m:sup>
                  <m:r>
                    <w:rPr>
                      <w:rFonts w:ascii="Cambria Math" w:hAnsi="Cambria Math" w:cs="Arial"/>
                      <w:sz w:val="20"/>
                      <w:szCs w:val="20"/>
                    </w:rPr>
                    <m:t>2</m:t>
                  </m:r>
                </m:sup>
              </m:sSup>
            </m:den>
          </m:f>
        </m:oMath>
      </m:oMathPara>
    </w:p>
    <w:p w:rsidR="000E7D4E" w:rsidRPr="00A0508C" w:rsidRDefault="000E7D4E" w:rsidP="00A0508C">
      <w:pPr>
        <w:spacing w:line="240" w:lineRule="auto"/>
        <w:ind w:left="567"/>
        <w:rPr>
          <w:rFonts w:ascii="Arial" w:eastAsiaTheme="minorEastAsia" w:hAnsi="Arial" w:cs="Arial"/>
          <w:i/>
          <w:sz w:val="20"/>
          <w:szCs w:val="20"/>
          <w:lang w:val="id-ID"/>
        </w:rPr>
      </w:pPr>
    </w:p>
    <w:p w:rsidR="000E7D4E" w:rsidRPr="00A0508C" w:rsidRDefault="000E7D4E" w:rsidP="00A0508C">
      <w:pPr>
        <w:spacing w:line="240" w:lineRule="auto"/>
        <w:ind w:left="567"/>
        <w:rPr>
          <w:rFonts w:ascii="Arial" w:eastAsiaTheme="minorEastAsia" w:hAnsi="Arial" w:cs="Arial"/>
          <w:i/>
          <w:sz w:val="20"/>
          <w:szCs w:val="20"/>
        </w:rPr>
      </w:pPr>
      <w:r w:rsidRPr="00A0508C">
        <w:rPr>
          <w:rFonts w:ascii="Arial" w:eastAsiaTheme="minorEastAsia" w:hAnsi="Arial" w:cs="Arial"/>
          <w:i/>
          <w:sz w:val="20"/>
          <w:szCs w:val="20"/>
        </w:rPr>
        <w:t>Sumber : Umi Narimawati</w:t>
      </w:r>
      <w:r w:rsidRPr="00A0508C">
        <w:rPr>
          <w:rFonts w:ascii="Arial" w:eastAsiaTheme="minorEastAsia" w:hAnsi="Arial" w:cs="Arial"/>
          <w:i/>
          <w:sz w:val="20"/>
          <w:szCs w:val="20"/>
          <w:lang w:val="id-ID"/>
        </w:rPr>
        <w:t xml:space="preserve"> </w:t>
      </w:r>
      <w:r w:rsidRPr="00A0508C">
        <w:rPr>
          <w:rFonts w:ascii="Arial" w:eastAsiaTheme="minorEastAsia" w:hAnsi="Arial" w:cs="Arial"/>
          <w:i/>
          <w:sz w:val="20"/>
          <w:szCs w:val="20"/>
        </w:rPr>
        <w:t xml:space="preserve"> (2010:38)</w:t>
      </w:r>
    </w:p>
    <w:p w:rsidR="000E7D4E" w:rsidRPr="00A0508C" w:rsidRDefault="000E7D4E" w:rsidP="00A0508C">
      <w:pPr>
        <w:spacing w:line="240" w:lineRule="auto"/>
        <w:ind w:left="567"/>
        <w:rPr>
          <w:rFonts w:ascii="Arial" w:eastAsiaTheme="minorEastAsia" w:hAnsi="Arial" w:cs="Arial"/>
          <w:i/>
          <w:sz w:val="20"/>
          <w:szCs w:val="20"/>
          <w:lang w:val="id-ID"/>
        </w:rPr>
      </w:pPr>
    </w:p>
    <w:p w:rsidR="000E7D4E" w:rsidRPr="00A0508C" w:rsidRDefault="000E7D4E" w:rsidP="00A0508C">
      <w:pPr>
        <w:spacing w:line="240" w:lineRule="auto"/>
        <w:ind w:left="567"/>
        <w:rPr>
          <w:rFonts w:ascii="Arial" w:eastAsiaTheme="minorEastAsia" w:hAnsi="Arial" w:cs="Arial"/>
          <w:sz w:val="20"/>
          <w:szCs w:val="20"/>
        </w:rPr>
      </w:pPr>
      <w:r w:rsidRPr="00A0508C">
        <w:rPr>
          <w:rFonts w:ascii="Arial" w:eastAsiaTheme="minorEastAsia" w:hAnsi="Arial" w:cs="Arial"/>
          <w:sz w:val="20"/>
          <w:szCs w:val="20"/>
        </w:rPr>
        <w:t xml:space="preserve">Ket : </w:t>
      </w:r>
    </w:p>
    <w:p w:rsidR="000E7D4E" w:rsidRPr="00A0508C" w:rsidRDefault="000E7D4E" w:rsidP="00A0508C">
      <w:pPr>
        <w:spacing w:line="240" w:lineRule="auto"/>
        <w:ind w:left="567"/>
        <w:rPr>
          <w:rFonts w:ascii="Arial" w:eastAsiaTheme="minorEastAsia" w:hAnsi="Arial" w:cs="Arial"/>
          <w:sz w:val="20"/>
          <w:szCs w:val="20"/>
        </w:rPr>
      </w:pPr>
      <w:r w:rsidRPr="00A0508C">
        <w:rPr>
          <w:rFonts w:ascii="Arial" w:eastAsiaTheme="minorEastAsia" w:hAnsi="Arial" w:cs="Arial"/>
          <w:sz w:val="20"/>
          <w:szCs w:val="20"/>
        </w:rPr>
        <w:t>n = jumlah sampel</w:t>
      </w:r>
    </w:p>
    <w:p w:rsidR="000E7D4E" w:rsidRPr="00A0508C" w:rsidRDefault="000E7D4E" w:rsidP="00A0508C">
      <w:pPr>
        <w:spacing w:line="240" w:lineRule="auto"/>
        <w:ind w:left="567"/>
        <w:rPr>
          <w:rFonts w:ascii="Arial" w:eastAsiaTheme="minorEastAsia" w:hAnsi="Arial" w:cs="Arial"/>
          <w:sz w:val="20"/>
          <w:szCs w:val="20"/>
        </w:rPr>
      </w:pPr>
      <w:r w:rsidRPr="00A0508C">
        <w:rPr>
          <w:rFonts w:ascii="Arial" w:eastAsiaTheme="minorEastAsia" w:hAnsi="Arial" w:cs="Arial"/>
          <w:sz w:val="20"/>
          <w:szCs w:val="20"/>
        </w:rPr>
        <w:t>N = jumlah populasi</w:t>
      </w:r>
    </w:p>
    <w:p w:rsidR="000E7D4E" w:rsidRPr="00A0508C" w:rsidRDefault="000E7D4E" w:rsidP="00A0508C">
      <w:pPr>
        <w:spacing w:line="240" w:lineRule="auto"/>
        <w:ind w:left="567"/>
        <w:rPr>
          <w:rFonts w:ascii="Arial" w:eastAsiaTheme="minorEastAsia" w:hAnsi="Arial" w:cs="Arial"/>
          <w:sz w:val="20"/>
          <w:szCs w:val="20"/>
        </w:rPr>
      </w:pPr>
      <w:r w:rsidRPr="00A0508C">
        <w:rPr>
          <w:rFonts w:ascii="Arial" w:eastAsiaTheme="minorEastAsia" w:hAnsi="Arial" w:cs="Arial"/>
          <w:sz w:val="20"/>
          <w:szCs w:val="20"/>
        </w:rPr>
        <w:t>e = tingkat kesalahan dalam penelitian 10% atau 0,1</w:t>
      </w:r>
    </w:p>
    <w:p w:rsidR="000E7D4E" w:rsidRPr="00A0508C" w:rsidRDefault="000E7D4E" w:rsidP="00A0508C">
      <w:pPr>
        <w:spacing w:line="240" w:lineRule="auto"/>
        <w:ind w:left="567"/>
        <w:rPr>
          <w:rFonts w:ascii="Arial" w:eastAsiaTheme="minorEastAsia" w:hAnsi="Arial" w:cs="Arial"/>
          <w:sz w:val="20"/>
          <w:szCs w:val="20"/>
        </w:rPr>
      </w:pPr>
    </w:p>
    <w:p w:rsidR="000E7D4E" w:rsidRPr="00A0508C" w:rsidRDefault="000E7D4E" w:rsidP="00A0508C">
      <w:pPr>
        <w:spacing w:line="240" w:lineRule="auto"/>
        <w:ind w:left="567" w:firstLine="709"/>
        <w:rPr>
          <w:rFonts w:ascii="Arial" w:eastAsiaTheme="minorEastAsia" w:hAnsi="Arial" w:cs="Arial"/>
          <w:sz w:val="20"/>
          <w:szCs w:val="20"/>
          <w:lang w:val="id-ID"/>
        </w:rPr>
      </w:pPr>
      <w:r w:rsidRPr="00A0508C">
        <w:rPr>
          <w:rFonts w:ascii="Arial" w:eastAsiaTheme="minorEastAsia" w:hAnsi="Arial" w:cs="Arial"/>
          <w:sz w:val="20"/>
          <w:szCs w:val="20"/>
        </w:rPr>
        <w:t>Berdasarkan rumus diatas, maka dapat diketahui sampel yang akan diambil dalam penelitian ini melalui perhitungan berikut :</w:t>
      </w:r>
    </w:p>
    <w:p w:rsidR="000E7D4E" w:rsidRPr="00A0508C" w:rsidRDefault="000E7D4E" w:rsidP="00A0508C">
      <w:pPr>
        <w:spacing w:line="240" w:lineRule="auto"/>
        <w:ind w:left="567" w:firstLine="709"/>
        <w:rPr>
          <w:rFonts w:ascii="Arial" w:eastAsiaTheme="minorEastAsia" w:hAnsi="Arial" w:cs="Arial"/>
          <w:sz w:val="20"/>
          <w:szCs w:val="20"/>
          <w:lang w:val="id-ID"/>
        </w:rPr>
      </w:pPr>
    </w:p>
    <w:p w:rsidR="000E7D4E" w:rsidRPr="00A0508C" w:rsidRDefault="000E7D4E" w:rsidP="00A0508C">
      <w:pPr>
        <w:spacing w:line="240" w:lineRule="auto"/>
        <w:ind w:left="567"/>
        <w:rPr>
          <w:rFonts w:ascii="Arial" w:eastAsiaTheme="minorEastAsia" w:hAnsi="Arial" w:cs="Arial"/>
          <w:sz w:val="20"/>
          <w:szCs w:val="20"/>
        </w:rPr>
      </w:pPr>
      <m:oMathPara>
        <m:oMathParaPr>
          <m:jc m:val="left"/>
        </m:oMathParaPr>
        <m:oMath>
          <m:r>
            <w:rPr>
              <w:rFonts w:ascii="Cambria Math" w:eastAsiaTheme="minorEastAsia" w:hAnsi="Cambria Math" w:cs="Arial"/>
              <w:sz w:val="20"/>
              <w:szCs w:val="20"/>
            </w:rPr>
            <m:t xml:space="preserve">n= </m:t>
          </m:r>
          <m:f>
            <m:fPr>
              <m:ctrlPr>
                <w:rPr>
                  <w:rFonts w:ascii="Cambria Math" w:eastAsiaTheme="minorEastAsia" w:hAnsi="Cambria Math" w:cs="Arial"/>
                  <w:i/>
                  <w:sz w:val="20"/>
                  <w:szCs w:val="20"/>
                </w:rPr>
              </m:ctrlPr>
            </m:fPr>
            <m:num>
              <m:r>
                <w:rPr>
                  <w:rFonts w:ascii="Cambria Math" w:eastAsiaTheme="minorEastAsia" w:hAnsi="Cambria Math" w:cs="Arial"/>
                  <w:sz w:val="20"/>
                  <w:szCs w:val="20"/>
                </w:rPr>
                <m:t>105</m:t>
              </m:r>
            </m:num>
            <m:den>
              <m:r>
                <w:rPr>
                  <w:rFonts w:ascii="Cambria Math" w:eastAsiaTheme="minorEastAsia" w:hAnsi="Cambria Math" w:cs="Arial"/>
                  <w:sz w:val="20"/>
                  <w:szCs w:val="20"/>
                </w:rPr>
                <m:t>1+105(</m:t>
              </m:r>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0,1)</m:t>
                  </m:r>
                </m:e>
                <m:sup>
                  <m:r>
                    <w:rPr>
                      <w:rFonts w:ascii="Cambria Math" w:eastAsiaTheme="minorEastAsia" w:hAnsi="Cambria Math" w:cs="Arial"/>
                      <w:sz w:val="20"/>
                      <w:szCs w:val="20"/>
                    </w:rPr>
                    <m:t>2</m:t>
                  </m:r>
                </m:sup>
              </m:sSup>
            </m:den>
          </m:f>
        </m:oMath>
      </m:oMathPara>
    </w:p>
    <w:p w:rsidR="000E7D4E" w:rsidRPr="00A0508C" w:rsidRDefault="00E7498C" w:rsidP="00A0508C">
      <w:pPr>
        <w:spacing w:line="240" w:lineRule="auto"/>
        <w:ind w:left="567"/>
        <w:rPr>
          <w:rFonts w:ascii="Arial" w:hAnsi="Arial" w:cs="Arial"/>
          <w:sz w:val="20"/>
          <w:szCs w:val="20"/>
          <w:lang w:val="id-ID"/>
        </w:rPr>
      </w:pPr>
      <w:r w:rsidRPr="00A0508C">
        <w:rPr>
          <w:rFonts w:ascii="Arial" w:hAnsi="Arial" w:cs="Arial"/>
          <w:sz w:val="20"/>
          <w:szCs w:val="20"/>
        </w:rPr>
        <w:t xml:space="preserve">   </w:t>
      </w:r>
      <w:r w:rsidR="000E7D4E" w:rsidRPr="00A0508C">
        <w:rPr>
          <w:rFonts w:ascii="Arial" w:hAnsi="Arial" w:cs="Arial"/>
          <w:sz w:val="20"/>
          <w:szCs w:val="20"/>
        </w:rPr>
        <w:t xml:space="preserve">= </w:t>
      </w:r>
      <w:r w:rsidR="000E7D4E" w:rsidRPr="00A0508C">
        <w:rPr>
          <w:rFonts w:ascii="Arial" w:hAnsi="Arial" w:cs="Arial"/>
          <w:sz w:val="20"/>
          <w:szCs w:val="20"/>
          <w:lang w:val="id-ID"/>
        </w:rPr>
        <w:t>51.2195122 ~ 55</w:t>
      </w:r>
    </w:p>
    <w:p w:rsidR="000E7D4E" w:rsidRPr="00A0508C" w:rsidRDefault="000E7D4E" w:rsidP="00A0508C">
      <w:pPr>
        <w:spacing w:line="240" w:lineRule="auto"/>
        <w:ind w:left="567"/>
        <w:rPr>
          <w:rFonts w:ascii="Arial" w:hAnsi="Arial" w:cs="Arial"/>
          <w:sz w:val="20"/>
          <w:szCs w:val="20"/>
          <w:lang w:val="id-ID"/>
        </w:rPr>
      </w:pPr>
    </w:p>
    <w:p w:rsidR="000E7D4E" w:rsidRPr="00A0508C" w:rsidRDefault="000E7D4E" w:rsidP="00A0508C">
      <w:pPr>
        <w:spacing w:line="240" w:lineRule="auto"/>
        <w:ind w:left="567" w:firstLine="709"/>
        <w:rPr>
          <w:rFonts w:ascii="Arial" w:hAnsi="Arial" w:cs="Arial"/>
          <w:sz w:val="20"/>
          <w:szCs w:val="20"/>
          <w:lang w:val="id-ID"/>
        </w:rPr>
      </w:pPr>
      <w:r w:rsidRPr="00A0508C">
        <w:rPr>
          <w:rFonts w:ascii="Arial" w:hAnsi="Arial" w:cs="Arial"/>
          <w:sz w:val="20"/>
          <w:szCs w:val="20"/>
        </w:rPr>
        <w:t xml:space="preserve">Dengan menggunakan rumus diatas bahwa dengan populasi sebanyak </w:t>
      </w:r>
      <w:r w:rsidRPr="00A0508C">
        <w:rPr>
          <w:rFonts w:ascii="Arial" w:hAnsi="Arial" w:cs="Arial"/>
          <w:sz w:val="20"/>
          <w:szCs w:val="20"/>
          <w:lang w:val="id-ID"/>
        </w:rPr>
        <w:t>105</w:t>
      </w:r>
      <w:r w:rsidRPr="00A0508C">
        <w:rPr>
          <w:rFonts w:ascii="Arial" w:hAnsi="Arial" w:cs="Arial"/>
          <w:sz w:val="20"/>
          <w:szCs w:val="20"/>
        </w:rPr>
        <w:t xml:space="preserve"> orang, tingkat kesalahan yang digunakan sebesar 10% maka dapat diketahui sampel yang akan diteliti adalah sebanyak </w:t>
      </w:r>
      <w:r w:rsidRPr="00A0508C">
        <w:rPr>
          <w:rFonts w:ascii="Arial" w:hAnsi="Arial" w:cs="Arial"/>
          <w:sz w:val="20"/>
          <w:szCs w:val="20"/>
          <w:lang w:val="id-ID"/>
        </w:rPr>
        <w:t>55</w:t>
      </w:r>
      <w:r w:rsidRPr="00A0508C">
        <w:rPr>
          <w:rFonts w:ascii="Arial" w:hAnsi="Arial" w:cs="Arial"/>
          <w:sz w:val="20"/>
          <w:szCs w:val="20"/>
        </w:rPr>
        <w:t xml:space="preserve"> orang pegawai dengan pembulatan</w:t>
      </w:r>
      <w:r w:rsidRPr="00A0508C">
        <w:rPr>
          <w:rFonts w:ascii="Arial" w:hAnsi="Arial" w:cs="Arial"/>
          <w:sz w:val="20"/>
          <w:szCs w:val="20"/>
          <w:lang w:val="id-ID"/>
        </w:rPr>
        <w:t xml:space="preserve"> keatas</w:t>
      </w:r>
      <w:r w:rsidRPr="00A0508C">
        <w:rPr>
          <w:rFonts w:ascii="Arial" w:hAnsi="Arial" w:cs="Arial"/>
          <w:sz w:val="20"/>
          <w:szCs w:val="20"/>
        </w:rPr>
        <w:t>.</w:t>
      </w:r>
    </w:p>
    <w:p w:rsidR="000E7D4E" w:rsidRPr="00A0508C" w:rsidRDefault="000E7D4E" w:rsidP="00A0508C">
      <w:pPr>
        <w:spacing w:line="240" w:lineRule="auto"/>
        <w:rPr>
          <w:rFonts w:ascii="Arial" w:hAnsi="Arial" w:cs="Arial"/>
          <w:sz w:val="20"/>
          <w:szCs w:val="20"/>
        </w:rPr>
      </w:pPr>
      <w:r w:rsidRPr="00A0508C">
        <w:rPr>
          <w:rFonts w:ascii="Arial" w:hAnsi="Arial" w:cs="Arial"/>
          <w:sz w:val="20"/>
          <w:szCs w:val="20"/>
        </w:rPr>
        <w:t>Bentuk persamaan struktural sebagai berikut.</w:t>
      </w:r>
    </w:p>
    <w:p w:rsidR="000E7D4E" w:rsidRPr="00A0508C" w:rsidRDefault="000E7D4E" w:rsidP="00A0508C">
      <w:pPr>
        <w:spacing w:line="240" w:lineRule="auto"/>
        <w:ind w:left="567"/>
        <w:rPr>
          <w:rFonts w:ascii="Arial" w:hAnsi="Arial" w:cs="Arial"/>
          <w:sz w:val="20"/>
          <w:szCs w:val="20"/>
        </w:rPr>
      </w:pPr>
      <w:r w:rsidRPr="00A0508C">
        <w:rPr>
          <w:rFonts w:ascii="Arial" w:hAnsi="Arial" w:cs="Arial"/>
          <w:sz w:val="20"/>
          <w:szCs w:val="20"/>
        </w:rPr>
        <w:t>Persamaan Jalur Sub Struktur Pertama</w:t>
      </w:r>
    </w:p>
    <w:p w:rsidR="000E7D4E" w:rsidRPr="00A0508C" w:rsidRDefault="000E7D4E" w:rsidP="00A0508C">
      <w:pPr>
        <w:spacing w:line="240" w:lineRule="auto"/>
        <w:ind w:left="567"/>
        <w:rPr>
          <w:rFonts w:ascii="Arial" w:hAnsi="Arial" w:cs="Arial"/>
          <w:b/>
          <w:bCs/>
          <w:sz w:val="20"/>
          <w:szCs w:val="20"/>
          <w:vertAlign w:val="subscript"/>
        </w:rPr>
      </w:pPr>
      <w:r w:rsidRPr="00A0508C">
        <w:rPr>
          <w:rFonts w:ascii="Arial" w:hAnsi="Arial" w:cs="Arial"/>
          <w:b/>
          <w:bCs/>
          <w:sz w:val="20"/>
          <w:szCs w:val="20"/>
        </w:rPr>
        <w:t>X</w:t>
      </w:r>
      <w:r w:rsidRPr="00A0508C">
        <w:rPr>
          <w:rFonts w:ascii="Arial" w:hAnsi="Arial" w:cs="Arial"/>
          <w:b/>
          <w:bCs/>
          <w:sz w:val="20"/>
          <w:szCs w:val="20"/>
          <w:vertAlign w:val="subscript"/>
        </w:rPr>
        <w:t>2</w:t>
      </w:r>
      <w:r w:rsidRPr="00A0508C">
        <w:rPr>
          <w:rFonts w:ascii="Arial" w:hAnsi="Arial" w:cs="Arial"/>
          <w:b/>
          <w:bCs/>
          <w:sz w:val="20"/>
          <w:szCs w:val="20"/>
        </w:rPr>
        <w:t xml:space="preserve"> = P</w:t>
      </w:r>
      <w:r w:rsidRPr="00A0508C">
        <w:rPr>
          <w:rFonts w:ascii="Arial" w:hAnsi="Arial" w:cs="Arial"/>
          <w:b/>
          <w:bCs/>
          <w:sz w:val="20"/>
          <w:szCs w:val="20"/>
          <w:vertAlign w:val="subscript"/>
        </w:rPr>
        <w:t>X2X1</w:t>
      </w:r>
      <w:r w:rsidRPr="00A0508C">
        <w:rPr>
          <w:rFonts w:ascii="Arial" w:hAnsi="Arial" w:cs="Arial"/>
          <w:b/>
          <w:bCs/>
          <w:sz w:val="20"/>
          <w:szCs w:val="20"/>
        </w:rPr>
        <w:t>X</w:t>
      </w:r>
      <w:r w:rsidRPr="00A0508C">
        <w:rPr>
          <w:rFonts w:ascii="Arial" w:hAnsi="Arial" w:cs="Arial"/>
          <w:b/>
          <w:bCs/>
          <w:sz w:val="20"/>
          <w:szCs w:val="20"/>
          <w:vertAlign w:val="subscript"/>
        </w:rPr>
        <w:t>1</w:t>
      </w:r>
      <w:r w:rsidRPr="00A0508C">
        <w:rPr>
          <w:rFonts w:ascii="Arial" w:hAnsi="Arial" w:cs="Arial"/>
          <w:b/>
          <w:bCs/>
          <w:sz w:val="20"/>
          <w:szCs w:val="20"/>
        </w:rPr>
        <w:t xml:space="preserve"> + </w:t>
      </w:r>
      <w:r w:rsidRPr="00A0508C">
        <w:rPr>
          <w:rFonts w:ascii="Arial" w:hAnsi="Arial" w:cs="Arial"/>
          <w:b/>
          <w:bCs/>
          <w:sz w:val="20"/>
          <w:szCs w:val="20"/>
        </w:rPr>
        <w:sym w:font="Symbol" w:char="F065"/>
      </w:r>
      <w:r w:rsidRPr="00A0508C">
        <w:rPr>
          <w:rFonts w:ascii="Arial" w:hAnsi="Arial" w:cs="Arial"/>
          <w:b/>
          <w:bCs/>
          <w:sz w:val="20"/>
          <w:szCs w:val="20"/>
          <w:vertAlign w:val="subscript"/>
        </w:rPr>
        <w:t>1</w:t>
      </w:r>
    </w:p>
    <w:p w:rsidR="000E7D4E" w:rsidRPr="00A0508C" w:rsidRDefault="000E7D4E" w:rsidP="00A0508C">
      <w:pPr>
        <w:spacing w:line="240" w:lineRule="auto"/>
        <w:ind w:left="567"/>
        <w:rPr>
          <w:rFonts w:ascii="Arial" w:hAnsi="Arial" w:cs="Arial"/>
          <w:sz w:val="20"/>
          <w:szCs w:val="20"/>
        </w:rPr>
      </w:pPr>
      <w:r w:rsidRPr="00A0508C">
        <w:rPr>
          <w:rFonts w:ascii="Arial" w:hAnsi="Arial" w:cs="Arial"/>
          <w:sz w:val="20"/>
          <w:szCs w:val="20"/>
        </w:rPr>
        <w:t>Persamaan Jalur Sub Struktur Kedua</w:t>
      </w:r>
    </w:p>
    <w:p w:rsidR="000E7D4E" w:rsidRPr="00A0508C" w:rsidRDefault="000E7D4E" w:rsidP="00A0508C">
      <w:pPr>
        <w:spacing w:line="240" w:lineRule="auto"/>
        <w:ind w:left="567"/>
        <w:rPr>
          <w:rFonts w:ascii="Arial" w:hAnsi="Arial" w:cs="Arial"/>
          <w:b/>
          <w:bCs/>
          <w:sz w:val="20"/>
          <w:szCs w:val="20"/>
          <w:vertAlign w:val="subscript"/>
        </w:rPr>
      </w:pPr>
      <w:r w:rsidRPr="00A0508C">
        <w:rPr>
          <w:rFonts w:ascii="Arial" w:hAnsi="Arial" w:cs="Arial"/>
          <w:b/>
          <w:bCs/>
          <w:sz w:val="20"/>
          <w:szCs w:val="20"/>
        </w:rPr>
        <w:t>Y = P</w:t>
      </w:r>
      <w:r w:rsidRPr="00A0508C">
        <w:rPr>
          <w:rFonts w:ascii="Arial" w:hAnsi="Arial" w:cs="Arial"/>
          <w:b/>
          <w:bCs/>
          <w:sz w:val="20"/>
          <w:szCs w:val="20"/>
          <w:vertAlign w:val="subscript"/>
        </w:rPr>
        <w:t>YX1</w:t>
      </w:r>
      <w:r w:rsidRPr="00A0508C">
        <w:rPr>
          <w:rFonts w:ascii="Arial" w:hAnsi="Arial" w:cs="Arial"/>
          <w:b/>
          <w:bCs/>
          <w:sz w:val="20"/>
          <w:szCs w:val="20"/>
        </w:rPr>
        <w:t>X</w:t>
      </w:r>
      <w:r w:rsidRPr="00A0508C">
        <w:rPr>
          <w:rFonts w:ascii="Arial" w:hAnsi="Arial" w:cs="Arial"/>
          <w:b/>
          <w:bCs/>
          <w:sz w:val="20"/>
          <w:szCs w:val="20"/>
          <w:vertAlign w:val="subscript"/>
        </w:rPr>
        <w:t>1</w:t>
      </w:r>
      <w:r w:rsidRPr="00A0508C">
        <w:rPr>
          <w:rFonts w:ascii="Arial" w:hAnsi="Arial" w:cs="Arial"/>
          <w:b/>
          <w:bCs/>
          <w:sz w:val="20"/>
          <w:szCs w:val="20"/>
        </w:rPr>
        <w:t xml:space="preserve"> + P</w:t>
      </w:r>
      <w:r w:rsidRPr="00A0508C">
        <w:rPr>
          <w:rFonts w:ascii="Arial" w:hAnsi="Arial" w:cs="Arial"/>
          <w:b/>
          <w:bCs/>
          <w:sz w:val="20"/>
          <w:szCs w:val="20"/>
          <w:vertAlign w:val="subscript"/>
        </w:rPr>
        <w:t>YX2</w:t>
      </w:r>
      <w:r w:rsidRPr="00A0508C">
        <w:rPr>
          <w:rFonts w:ascii="Arial" w:hAnsi="Arial" w:cs="Arial"/>
          <w:b/>
          <w:bCs/>
          <w:sz w:val="20"/>
          <w:szCs w:val="20"/>
        </w:rPr>
        <w:t>X</w:t>
      </w:r>
      <w:r w:rsidRPr="00A0508C">
        <w:rPr>
          <w:rFonts w:ascii="Arial" w:hAnsi="Arial" w:cs="Arial"/>
          <w:b/>
          <w:bCs/>
          <w:sz w:val="20"/>
          <w:szCs w:val="20"/>
          <w:vertAlign w:val="subscript"/>
        </w:rPr>
        <w:t>2</w:t>
      </w:r>
      <w:r w:rsidRPr="00A0508C">
        <w:rPr>
          <w:rFonts w:ascii="Arial" w:hAnsi="Arial" w:cs="Arial"/>
          <w:b/>
          <w:bCs/>
          <w:sz w:val="20"/>
          <w:szCs w:val="20"/>
        </w:rPr>
        <w:t xml:space="preserve"> +</w:t>
      </w:r>
      <w:r w:rsidRPr="00A0508C">
        <w:rPr>
          <w:rFonts w:ascii="Arial" w:hAnsi="Arial" w:cs="Arial"/>
          <w:b/>
          <w:bCs/>
          <w:sz w:val="20"/>
          <w:szCs w:val="20"/>
        </w:rPr>
        <w:sym w:font="Symbol" w:char="F065"/>
      </w:r>
      <w:r w:rsidRPr="00A0508C">
        <w:rPr>
          <w:rFonts w:ascii="Arial" w:hAnsi="Arial" w:cs="Arial"/>
          <w:b/>
          <w:bCs/>
          <w:sz w:val="20"/>
          <w:szCs w:val="20"/>
          <w:vertAlign w:val="subscript"/>
        </w:rPr>
        <w:t>2</w:t>
      </w:r>
    </w:p>
    <w:p w:rsidR="000E7D4E" w:rsidRPr="00A0508C" w:rsidRDefault="000E7D4E" w:rsidP="00A0508C">
      <w:pPr>
        <w:pStyle w:val="NoSpacing"/>
        <w:ind w:left="567"/>
        <w:rPr>
          <w:rFonts w:ascii="Arial" w:hAnsi="Arial" w:cs="Arial"/>
          <w:sz w:val="20"/>
          <w:szCs w:val="20"/>
          <w:lang w:val="sv-SE"/>
        </w:rPr>
      </w:pPr>
      <w:r w:rsidRPr="00A0508C">
        <w:rPr>
          <w:rFonts w:ascii="Arial" w:hAnsi="Arial" w:cs="Arial"/>
          <w:sz w:val="20"/>
          <w:szCs w:val="20"/>
          <w:lang w:val="sv-SE"/>
        </w:rPr>
        <w:t>Keterangan:</w:t>
      </w:r>
    </w:p>
    <w:p w:rsidR="000E7D4E" w:rsidRPr="00A0508C" w:rsidRDefault="000E7D4E" w:rsidP="00A0508C">
      <w:pPr>
        <w:pStyle w:val="NoSpacing"/>
        <w:ind w:left="567"/>
        <w:rPr>
          <w:rFonts w:ascii="Arial" w:hAnsi="Arial" w:cs="Arial"/>
          <w:sz w:val="20"/>
          <w:szCs w:val="20"/>
          <w:lang w:val="id-ID"/>
        </w:rPr>
      </w:pPr>
      <w:r w:rsidRPr="00A0508C">
        <w:rPr>
          <w:rFonts w:ascii="Arial" w:hAnsi="Arial" w:cs="Arial"/>
          <w:sz w:val="20"/>
          <w:szCs w:val="20"/>
          <w:lang w:val="sv-SE"/>
        </w:rPr>
        <w:tab/>
        <w:t>Y</w:t>
      </w:r>
      <w:r w:rsidRPr="00A0508C">
        <w:rPr>
          <w:rFonts w:ascii="Arial" w:hAnsi="Arial" w:cs="Arial"/>
          <w:sz w:val="20"/>
          <w:szCs w:val="20"/>
          <w:vertAlign w:val="subscript"/>
          <w:lang w:val="sv-SE"/>
        </w:rPr>
        <w:t xml:space="preserve">  </w:t>
      </w:r>
      <w:r w:rsidRPr="00A0508C">
        <w:rPr>
          <w:rFonts w:ascii="Arial" w:hAnsi="Arial" w:cs="Arial"/>
          <w:sz w:val="20"/>
          <w:szCs w:val="20"/>
          <w:lang w:val="sv-SE"/>
        </w:rPr>
        <w:t xml:space="preserve"> </w:t>
      </w:r>
      <w:r w:rsidRPr="00A0508C">
        <w:rPr>
          <w:rFonts w:ascii="Arial" w:hAnsi="Arial" w:cs="Arial"/>
          <w:sz w:val="20"/>
          <w:szCs w:val="20"/>
          <w:lang w:val="id-ID"/>
        </w:rPr>
        <w:t xml:space="preserve"> </w:t>
      </w:r>
      <w:r w:rsidRPr="00A0508C">
        <w:rPr>
          <w:rFonts w:ascii="Arial" w:hAnsi="Arial" w:cs="Arial"/>
          <w:sz w:val="20"/>
          <w:szCs w:val="20"/>
          <w:lang w:val="sv-SE"/>
        </w:rPr>
        <w:t xml:space="preserve">= </w:t>
      </w:r>
      <w:r w:rsidRPr="00A0508C">
        <w:rPr>
          <w:rFonts w:ascii="Arial" w:hAnsi="Arial" w:cs="Arial"/>
          <w:sz w:val="20"/>
          <w:szCs w:val="20"/>
          <w:lang w:val="id-ID"/>
        </w:rPr>
        <w:t>Kepuasan Kerja</w:t>
      </w:r>
    </w:p>
    <w:p w:rsidR="000E7D4E" w:rsidRPr="00A0508C" w:rsidRDefault="000E7D4E" w:rsidP="00A0508C">
      <w:pPr>
        <w:pStyle w:val="NoSpacing"/>
        <w:ind w:left="567"/>
        <w:rPr>
          <w:rFonts w:ascii="Arial" w:hAnsi="Arial" w:cs="Arial"/>
          <w:sz w:val="20"/>
          <w:szCs w:val="20"/>
          <w:lang w:val="id-ID"/>
        </w:rPr>
      </w:pPr>
      <w:r w:rsidRPr="00A0508C">
        <w:rPr>
          <w:rFonts w:ascii="Arial" w:hAnsi="Arial" w:cs="Arial"/>
          <w:sz w:val="20"/>
          <w:szCs w:val="20"/>
          <w:lang w:val="sv-SE"/>
        </w:rPr>
        <w:tab/>
        <w:t>X</w:t>
      </w:r>
      <w:r w:rsidRPr="00A0508C">
        <w:rPr>
          <w:rFonts w:ascii="Arial" w:hAnsi="Arial" w:cs="Arial"/>
          <w:sz w:val="20"/>
          <w:szCs w:val="20"/>
          <w:vertAlign w:val="subscript"/>
          <w:lang w:val="sv-SE"/>
        </w:rPr>
        <w:t>2</w:t>
      </w:r>
      <w:r w:rsidRPr="00A0508C">
        <w:rPr>
          <w:rFonts w:ascii="Arial" w:hAnsi="Arial" w:cs="Arial"/>
          <w:sz w:val="20"/>
          <w:szCs w:val="20"/>
          <w:lang w:val="sv-SE"/>
        </w:rPr>
        <w:t xml:space="preserve">  = </w:t>
      </w:r>
      <w:r w:rsidRPr="00A0508C">
        <w:rPr>
          <w:rFonts w:ascii="Arial" w:hAnsi="Arial" w:cs="Arial"/>
          <w:sz w:val="20"/>
          <w:szCs w:val="20"/>
          <w:lang w:val="id-ID"/>
        </w:rPr>
        <w:t>Karakteristik Pekerjaan</w:t>
      </w:r>
    </w:p>
    <w:p w:rsidR="000E7D4E" w:rsidRPr="00A0508C" w:rsidRDefault="000E7D4E" w:rsidP="00A0508C">
      <w:pPr>
        <w:pStyle w:val="NoSpacing"/>
        <w:ind w:left="567"/>
        <w:rPr>
          <w:rFonts w:ascii="Arial" w:hAnsi="Arial" w:cs="Arial"/>
          <w:sz w:val="20"/>
          <w:szCs w:val="20"/>
          <w:lang w:val="id-ID"/>
        </w:rPr>
      </w:pPr>
      <w:r w:rsidRPr="00A0508C">
        <w:rPr>
          <w:rFonts w:ascii="Arial" w:hAnsi="Arial" w:cs="Arial"/>
          <w:sz w:val="20"/>
          <w:szCs w:val="20"/>
          <w:lang w:val="sv-SE"/>
        </w:rPr>
        <w:tab/>
        <w:t>X</w:t>
      </w:r>
      <w:r w:rsidRPr="00A0508C">
        <w:rPr>
          <w:rFonts w:ascii="Arial" w:hAnsi="Arial" w:cs="Arial"/>
          <w:sz w:val="20"/>
          <w:szCs w:val="20"/>
          <w:vertAlign w:val="subscript"/>
          <w:lang w:val="sv-SE"/>
        </w:rPr>
        <w:t>1</w:t>
      </w:r>
      <w:r w:rsidRPr="00A0508C">
        <w:rPr>
          <w:rFonts w:ascii="Arial" w:hAnsi="Arial" w:cs="Arial"/>
          <w:sz w:val="20"/>
          <w:szCs w:val="20"/>
          <w:lang w:val="sv-SE"/>
        </w:rPr>
        <w:t xml:space="preserve">  =</w:t>
      </w:r>
      <w:r w:rsidRPr="00A0508C">
        <w:rPr>
          <w:rFonts w:ascii="Arial" w:hAnsi="Arial" w:cs="Arial"/>
          <w:sz w:val="20"/>
          <w:szCs w:val="20"/>
          <w:lang w:val="id-ID"/>
        </w:rPr>
        <w:t xml:space="preserve"> Iklim Organisasi</w:t>
      </w:r>
    </w:p>
    <w:p w:rsidR="000E7D4E" w:rsidRPr="00A0508C" w:rsidRDefault="000E7D4E" w:rsidP="00A0508C">
      <w:pPr>
        <w:pStyle w:val="NoSpacing"/>
        <w:ind w:left="567" w:hanging="142"/>
        <w:rPr>
          <w:rFonts w:ascii="Arial" w:hAnsi="Arial" w:cs="Arial"/>
          <w:sz w:val="20"/>
          <w:szCs w:val="20"/>
          <w:lang w:val="id-ID"/>
        </w:rPr>
      </w:pPr>
      <w:r w:rsidRPr="00A0508C">
        <w:rPr>
          <w:rFonts w:ascii="Arial" w:hAnsi="Arial" w:cs="Arial"/>
          <w:b/>
          <w:bCs/>
          <w:sz w:val="20"/>
          <w:szCs w:val="20"/>
        </w:rPr>
        <w:t>P</w:t>
      </w:r>
      <w:r w:rsidRPr="00A0508C">
        <w:rPr>
          <w:rFonts w:ascii="Arial" w:hAnsi="Arial" w:cs="Arial"/>
          <w:b/>
          <w:bCs/>
          <w:sz w:val="20"/>
          <w:szCs w:val="20"/>
          <w:vertAlign w:val="subscript"/>
        </w:rPr>
        <w:t>X2X1</w:t>
      </w:r>
      <w:r w:rsidRPr="00A0508C">
        <w:rPr>
          <w:rFonts w:ascii="Arial" w:hAnsi="Arial" w:cs="Arial"/>
          <w:sz w:val="20"/>
          <w:szCs w:val="20"/>
          <w:lang w:val="id-ID"/>
        </w:rPr>
        <w:t xml:space="preserve"> </w:t>
      </w:r>
      <w:r w:rsidRPr="00A0508C">
        <w:rPr>
          <w:rFonts w:ascii="Arial" w:hAnsi="Arial" w:cs="Arial"/>
          <w:sz w:val="20"/>
          <w:szCs w:val="20"/>
          <w:lang w:val="sv-SE"/>
        </w:rPr>
        <w:t xml:space="preserve"> = Koefisien jalur </w:t>
      </w:r>
      <w:r w:rsidRPr="00A0508C">
        <w:rPr>
          <w:rFonts w:ascii="Arial" w:hAnsi="Arial" w:cs="Arial"/>
          <w:sz w:val="20"/>
          <w:szCs w:val="20"/>
          <w:lang w:val="id-ID"/>
        </w:rPr>
        <w:t>Iklim Organisasi</w:t>
      </w:r>
      <w:r w:rsidRPr="00A0508C">
        <w:rPr>
          <w:rFonts w:ascii="Arial" w:hAnsi="Arial" w:cs="Arial"/>
          <w:sz w:val="20"/>
          <w:szCs w:val="20"/>
        </w:rPr>
        <w:t xml:space="preserve"> terhadap </w:t>
      </w:r>
      <w:r w:rsidRPr="00A0508C">
        <w:rPr>
          <w:rFonts w:ascii="Arial" w:hAnsi="Arial" w:cs="Arial"/>
          <w:sz w:val="20"/>
          <w:szCs w:val="20"/>
          <w:lang w:val="id-ID"/>
        </w:rPr>
        <w:t>Karakteristik Pekerjaan</w:t>
      </w:r>
    </w:p>
    <w:p w:rsidR="000E7D4E" w:rsidRPr="00A0508C" w:rsidRDefault="000E7D4E" w:rsidP="00A0508C">
      <w:pPr>
        <w:pStyle w:val="NoSpacing"/>
        <w:ind w:left="567"/>
        <w:rPr>
          <w:rFonts w:ascii="Arial" w:hAnsi="Arial" w:cs="Arial"/>
          <w:sz w:val="20"/>
          <w:szCs w:val="20"/>
          <w:lang w:val="id-ID"/>
        </w:rPr>
      </w:pPr>
      <w:r w:rsidRPr="00A0508C">
        <w:rPr>
          <w:rFonts w:ascii="Arial" w:hAnsi="Arial" w:cs="Arial"/>
          <w:b/>
          <w:bCs/>
          <w:sz w:val="20"/>
          <w:szCs w:val="20"/>
        </w:rPr>
        <w:t>P</w:t>
      </w:r>
      <w:r w:rsidRPr="00A0508C">
        <w:rPr>
          <w:rFonts w:ascii="Arial" w:hAnsi="Arial" w:cs="Arial"/>
          <w:b/>
          <w:bCs/>
          <w:sz w:val="20"/>
          <w:szCs w:val="20"/>
          <w:vertAlign w:val="subscript"/>
        </w:rPr>
        <w:t>YX1</w:t>
      </w:r>
      <w:r w:rsidRPr="00A0508C">
        <w:rPr>
          <w:rFonts w:ascii="Arial" w:hAnsi="Arial" w:cs="Arial"/>
          <w:sz w:val="20"/>
          <w:szCs w:val="20"/>
          <w:lang w:val="sv-SE"/>
        </w:rPr>
        <w:t xml:space="preserve">  </w:t>
      </w:r>
      <w:r w:rsidRPr="00A0508C">
        <w:rPr>
          <w:rFonts w:ascii="Arial" w:hAnsi="Arial" w:cs="Arial"/>
          <w:sz w:val="20"/>
          <w:szCs w:val="20"/>
          <w:lang w:val="id-ID"/>
        </w:rPr>
        <w:t xml:space="preserve">  </w:t>
      </w:r>
      <w:r w:rsidRPr="00A0508C">
        <w:rPr>
          <w:rFonts w:ascii="Arial" w:hAnsi="Arial" w:cs="Arial"/>
          <w:sz w:val="20"/>
          <w:szCs w:val="20"/>
          <w:lang w:val="sv-SE"/>
        </w:rPr>
        <w:t xml:space="preserve">= Koefisien jalur </w:t>
      </w:r>
      <w:r w:rsidRPr="00A0508C">
        <w:rPr>
          <w:rFonts w:ascii="Arial" w:hAnsi="Arial" w:cs="Arial"/>
          <w:sz w:val="20"/>
          <w:szCs w:val="20"/>
          <w:lang w:val="id-ID"/>
        </w:rPr>
        <w:t>Iklim Organisasi</w:t>
      </w:r>
      <w:r w:rsidRPr="00A0508C">
        <w:rPr>
          <w:rFonts w:ascii="Arial" w:hAnsi="Arial" w:cs="Arial"/>
          <w:sz w:val="20"/>
          <w:szCs w:val="20"/>
        </w:rPr>
        <w:t xml:space="preserve"> terhadap </w:t>
      </w:r>
      <w:r w:rsidRPr="00A0508C">
        <w:rPr>
          <w:rFonts w:ascii="Arial" w:hAnsi="Arial" w:cs="Arial"/>
          <w:sz w:val="20"/>
          <w:szCs w:val="20"/>
          <w:lang w:val="id-ID"/>
        </w:rPr>
        <w:t>Kepuasan Kerja Pegawai</w:t>
      </w:r>
    </w:p>
    <w:p w:rsidR="000E7D4E" w:rsidRPr="00A0508C" w:rsidRDefault="000E7D4E" w:rsidP="00A0508C">
      <w:pPr>
        <w:pStyle w:val="NoSpacing"/>
        <w:ind w:left="567"/>
        <w:rPr>
          <w:rFonts w:ascii="Arial" w:hAnsi="Arial" w:cs="Arial"/>
          <w:sz w:val="20"/>
          <w:szCs w:val="20"/>
          <w:lang w:val="sv-SE"/>
        </w:rPr>
      </w:pPr>
      <w:r w:rsidRPr="00A0508C">
        <w:rPr>
          <w:rFonts w:ascii="Arial" w:hAnsi="Arial" w:cs="Arial"/>
          <w:b/>
          <w:bCs/>
          <w:sz w:val="20"/>
          <w:szCs w:val="20"/>
        </w:rPr>
        <w:t>P</w:t>
      </w:r>
      <w:r w:rsidRPr="00A0508C">
        <w:rPr>
          <w:rFonts w:ascii="Arial" w:hAnsi="Arial" w:cs="Arial"/>
          <w:b/>
          <w:bCs/>
          <w:sz w:val="20"/>
          <w:szCs w:val="20"/>
          <w:vertAlign w:val="subscript"/>
        </w:rPr>
        <w:t>YX2</w:t>
      </w:r>
      <w:r w:rsidRPr="00A0508C">
        <w:rPr>
          <w:rFonts w:ascii="Arial" w:hAnsi="Arial" w:cs="Arial"/>
          <w:sz w:val="20"/>
          <w:szCs w:val="20"/>
          <w:lang w:val="sv-SE"/>
        </w:rPr>
        <w:t xml:space="preserve">  </w:t>
      </w:r>
      <w:r w:rsidRPr="00A0508C">
        <w:rPr>
          <w:rFonts w:ascii="Arial" w:hAnsi="Arial" w:cs="Arial"/>
          <w:sz w:val="20"/>
          <w:szCs w:val="20"/>
          <w:lang w:val="id-ID"/>
        </w:rPr>
        <w:t xml:space="preserve">  </w:t>
      </w:r>
      <w:r w:rsidRPr="00A0508C">
        <w:rPr>
          <w:rFonts w:ascii="Arial" w:hAnsi="Arial" w:cs="Arial"/>
          <w:sz w:val="20"/>
          <w:szCs w:val="20"/>
          <w:lang w:val="sv-SE"/>
        </w:rPr>
        <w:t xml:space="preserve">= Koefisien jalur </w:t>
      </w:r>
      <w:r w:rsidRPr="00A0508C">
        <w:rPr>
          <w:rFonts w:ascii="Arial" w:hAnsi="Arial" w:cs="Arial"/>
          <w:sz w:val="20"/>
          <w:szCs w:val="20"/>
          <w:lang w:val="id-ID"/>
        </w:rPr>
        <w:t xml:space="preserve">Karakteristik Pekerjaan </w:t>
      </w:r>
      <w:r w:rsidRPr="00A0508C">
        <w:rPr>
          <w:rFonts w:ascii="Arial" w:hAnsi="Arial" w:cs="Arial"/>
          <w:sz w:val="20"/>
          <w:szCs w:val="20"/>
          <w:lang w:val="sv-SE"/>
        </w:rPr>
        <w:t xml:space="preserve">terhadap </w:t>
      </w:r>
      <w:r w:rsidRPr="00A0508C">
        <w:rPr>
          <w:rFonts w:ascii="Arial" w:hAnsi="Arial" w:cs="Arial"/>
          <w:sz w:val="20"/>
          <w:szCs w:val="20"/>
          <w:lang w:val="id-ID"/>
        </w:rPr>
        <w:t>Kepuasan</w:t>
      </w:r>
      <w:r w:rsidRPr="00A0508C">
        <w:rPr>
          <w:rFonts w:ascii="Arial" w:hAnsi="Arial" w:cs="Arial"/>
          <w:sz w:val="20"/>
          <w:szCs w:val="20"/>
          <w:lang w:val="sv-SE"/>
        </w:rPr>
        <w:t xml:space="preserve"> Kerja </w:t>
      </w:r>
    </w:p>
    <w:p w:rsidR="000E7D4E" w:rsidRPr="00A0508C" w:rsidRDefault="000E7D4E" w:rsidP="00A0508C">
      <w:pPr>
        <w:pStyle w:val="NoSpacing"/>
        <w:ind w:left="567"/>
        <w:rPr>
          <w:rFonts w:ascii="Arial" w:hAnsi="Arial" w:cs="Arial"/>
          <w:sz w:val="20"/>
          <w:szCs w:val="20"/>
          <w:lang w:val="id-ID"/>
        </w:rPr>
      </w:pPr>
      <w:r w:rsidRPr="00A0508C">
        <w:rPr>
          <w:rFonts w:ascii="Arial" w:hAnsi="Arial" w:cs="Arial"/>
          <w:sz w:val="20"/>
          <w:szCs w:val="20"/>
          <w:lang w:val="id-ID"/>
        </w:rPr>
        <w:t xml:space="preserve">  </w:t>
      </w:r>
      <w:r w:rsidRPr="00A0508C">
        <w:rPr>
          <w:rFonts w:ascii="Arial" w:hAnsi="Arial" w:cs="Arial"/>
          <w:sz w:val="20"/>
          <w:szCs w:val="20"/>
          <w:lang w:val="sv-SE"/>
        </w:rPr>
        <w:tab/>
      </w:r>
      <w:r w:rsidRPr="00A0508C">
        <w:rPr>
          <w:rFonts w:ascii="Arial" w:hAnsi="Arial" w:cs="Arial"/>
          <w:sz w:val="20"/>
          <w:szCs w:val="20"/>
          <w:lang w:val="sv-SE"/>
        </w:rPr>
        <w:sym w:font="Symbol" w:char="F065"/>
      </w:r>
      <w:r w:rsidRPr="00A0508C">
        <w:rPr>
          <w:rFonts w:ascii="Arial" w:hAnsi="Arial" w:cs="Arial"/>
          <w:sz w:val="20"/>
          <w:szCs w:val="20"/>
          <w:lang w:val="sv-SE"/>
        </w:rPr>
        <w:t xml:space="preserve">    </w:t>
      </w:r>
      <w:r w:rsidRPr="00A0508C">
        <w:rPr>
          <w:rFonts w:ascii="Arial" w:hAnsi="Arial" w:cs="Arial"/>
          <w:sz w:val="20"/>
          <w:szCs w:val="20"/>
          <w:lang w:val="id-ID"/>
        </w:rPr>
        <w:t xml:space="preserve">    </w:t>
      </w:r>
      <w:r w:rsidRPr="00A0508C">
        <w:rPr>
          <w:rFonts w:ascii="Arial" w:hAnsi="Arial" w:cs="Arial"/>
          <w:sz w:val="20"/>
          <w:szCs w:val="20"/>
          <w:lang w:val="sv-SE"/>
        </w:rPr>
        <w:t>= Pengaruh faktor lain</w:t>
      </w:r>
    </w:p>
    <w:p w:rsidR="000E7D4E" w:rsidRPr="00A0508C" w:rsidRDefault="000E7D4E" w:rsidP="00A0508C">
      <w:pPr>
        <w:pStyle w:val="BodyTextIndent"/>
        <w:tabs>
          <w:tab w:val="left" w:pos="360"/>
        </w:tabs>
        <w:spacing w:line="240" w:lineRule="auto"/>
        <w:ind w:left="0"/>
        <w:rPr>
          <w:rFonts w:ascii="Arial" w:hAnsi="Arial" w:cs="Arial"/>
          <w:sz w:val="20"/>
          <w:szCs w:val="20"/>
          <w:lang w:val="id-ID"/>
        </w:rPr>
      </w:pPr>
    </w:p>
    <w:p w:rsidR="000E7D4E" w:rsidRPr="00A0508C" w:rsidRDefault="000E7D4E" w:rsidP="00A0508C">
      <w:pPr>
        <w:pStyle w:val="BodyTextIndent"/>
        <w:tabs>
          <w:tab w:val="left" w:pos="360"/>
        </w:tabs>
        <w:spacing w:line="240" w:lineRule="auto"/>
        <w:ind w:left="0"/>
        <w:rPr>
          <w:rFonts w:ascii="Arial" w:hAnsi="Arial" w:cs="Arial"/>
          <w:sz w:val="20"/>
          <w:szCs w:val="20"/>
        </w:rPr>
      </w:pPr>
      <w:r w:rsidRPr="00A0508C">
        <w:rPr>
          <w:rFonts w:ascii="Arial" w:hAnsi="Arial" w:cs="Arial"/>
          <w:sz w:val="20"/>
          <w:szCs w:val="20"/>
          <w:lang w:val="id-ID"/>
        </w:rPr>
        <w:tab/>
      </w:r>
      <w:r w:rsidRPr="00A0508C">
        <w:rPr>
          <w:rFonts w:ascii="Arial" w:hAnsi="Arial" w:cs="Arial"/>
          <w:sz w:val="20"/>
          <w:szCs w:val="20"/>
          <w:lang w:val="id-ID"/>
        </w:rPr>
        <w:tab/>
      </w:r>
      <w:r w:rsidRPr="00A0508C">
        <w:rPr>
          <w:rFonts w:ascii="Arial" w:hAnsi="Arial" w:cs="Arial"/>
          <w:sz w:val="20"/>
          <w:szCs w:val="20"/>
        </w:rPr>
        <w:t xml:space="preserve">Berdasarkan nilai koefisien korelasi diatas dapat dilihat bahwa hubungan antara </w:t>
      </w:r>
      <w:r w:rsidRPr="00A0508C">
        <w:rPr>
          <w:rFonts w:ascii="Arial" w:hAnsi="Arial" w:cs="Arial"/>
          <w:sz w:val="20"/>
          <w:szCs w:val="20"/>
          <w:lang w:val="id-ID"/>
        </w:rPr>
        <w:t>Iklim Organisasi</w:t>
      </w:r>
      <w:r w:rsidRPr="00A0508C">
        <w:rPr>
          <w:rFonts w:ascii="Arial" w:hAnsi="Arial" w:cs="Arial"/>
          <w:sz w:val="20"/>
          <w:szCs w:val="20"/>
        </w:rPr>
        <w:t xml:space="preserve"> (X</w:t>
      </w:r>
      <w:r w:rsidRPr="00A0508C">
        <w:rPr>
          <w:rFonts w:ascii="Arial" w:hAnsi="Arial" w:cs="Arial"/>
          <w:sz w:val="20"/>
          <w:szCs w:val="20"/>
          <w:vertAlign w:val="subscript"/>
        </w:rPr>
        <w:t>1</w:t>
      </w:r>
      <w:r w:rsidRPr="00A0508C">
        <w:rPr>
          <w:rFonts w:ascii="Arial" w:hAnsi="Arial" w:cs="Arial"/>
          <w:sz w:val="20"/>
          <w:szCs w:val="20"/>
        </w:rPr>
        <w:t xml:space="preserve">) dangan </w:t>
      </w:r>
      <w:r w:rsidRPr="00A0508C">
        <w:rPr>
          <w:rFonts w:ascii="Arial" w:hAnsi="Arial" w:cs="Arial"/>
          <w:sz w:val="20"/>
          <w:szCs w:val="20"/>
          <w:lang w:val="id-ID"/>
        </w:rPr>
        <w:t>Karakteristik Pekerjaan</w:t>
      </w:r>
      <w:r w:rsidRPr="00A0508C">
        <w:rPr>
          <w:rFonts w:ascii="Arial" w:hAnsi="Arial" w:cs="Arial"/>
          <w:sz w:val="20"/>
          <w:szCs w:val="20"/>
        </w:rPr>
        <w:t xml:space="preserve"> (X</w:t>
      </w:r>
      <w:r w:rsidRPr="00A0508C">
        <w:rPr>
          <w:rFonts w:ascii="Arial" w:hAnsi="Arial" w:cs="Arial"/>
          <w:sz w:val="20"/>
          <w:szCs w:val="20"/>
          <w:vertAlign w:val="subscript"/>
        </w:rPr>
        <w:t>2</w:t>
      </w:r>
      <w:r w:rsidRPr="00A0508C">
        <w:rPr>
          <w:rFonts w:ascii="Arial" w:hAnsi="Arial" w:cs="Arial"/>
          <w:sz w:val="20"/>
          <w:szCs w:val="20"/>
        </w:rPr>
        <w:t xml:space="preserve">) sebesar 0,688 dan masuk dalam kategori kuat atau erat. Arah hubungan positif antara </w:t>
      </w:r>
      <w:r w:rsidRPr="00A0508C">
        <w:rPr>
          <w:rFonts w:ascii="Arial" w:hAnsi="Arial" w:cs="Arial"/>
          <w:sz w:val="20"/>
          <w:szCs w:val="20"/>
          <w:lang w:val="id-ID"/>
        </w:rPr>
        <w:t xml:space="preserve">iklim organisasi </w:t>
      </w:r>
      <w:r w:rsidRPr="00A0508C">
        <w:rPr>
          <w:rFonts w:ascii="Arial" w:hAnsi="Arial" w:cs="Arial"/>
          <w:sz w:val="20"/>
          <w:szCs w:val="20"/>
        </w:rPr>
        <w:t xml:space="preserve">dengan </w:t>
      </w:r>
      <w:r w:rsidRPr="00A0508C">
        <w:rPr>
          <w:rFonts w:ascii="Arial" w:hAnsi="Arial" w:cs="Arial"/>
          <w:sz w:val="20"/>
          <w:szCs w:val="20"/>
          <w:lang w:val="id-ID"/>
        </w:rPr>
        <w:t>karakteristik pekerjaan</w:t>
      </w:r>
      <w:r w:rsidRPr="00A0508C">
        <w:rPr>
          <w:rFonts w:ascii="Arial" w:hAnsi="Arial" w:cs="Arial"/>
          <w:sz w:val="20"/>
          <w:szCs w:val="20"/>
        </w:rPr>
        <w:t xml:space="preserve"> menujukkan bahwa </w:t>
      </w:r>
      <w:r w:rsidRPr="00A0508C">
        <w:rPr>
          <w:rFonts w:ascii="Arial" w:hAnsi="Arial" w:cs="Arial"/>
          <w:sz w:val="20"/>
          <w:szCs w:val="20"/>
          <w:lang w:val="id-ID"/>
        </w:rPr>
        <w:t>iklim organisasi</w:t>
      </w:r>
      <w:r w:rsidRPr="00A0508C">
        <w:rPr>
          <w:rFonts w:ascii="Arial" w:hAnsi="Arial" w:cs="Arial"/>
          <w:sz w:val="20"/>
          <w:szCs w:val="20"/>
        </w:rPr>
        <w:t xml:space="preserve"> yang baik cenderung diikuti dengan </w:t>
      </w:r>
      <w:r w:rsidRPr="00A0508C">
        <w:rPr>
          <w:rFonts w:ascii="Arial" w:hAnsi="Arial" w:cs="Arial"/>
          <w:sz w:val="20"/>
          <w:szCs w:val="20"/>
          <w:lang w:val="id-ID"/>
        </w:rPr>
        <w:t>karakteristik pekerjaan</w:t>
      </w:r>
      <w:r w:rsidRPr="00A0508C">
        <w:rPr>
          <w:rFonts w:ascii="Arial" w:hAnsi="Arial" w:cs="Arial"/>
          <w:sz w:val="20"/>
          <w:szCs w:val="20"/>
        </w:rPr>
        <w:t xml:space="preserve"> yang baik.</w:t>
      </w:r>
      <w:r w:rsidRPr="00A0508C">
        <w:rPr>
          <w:rFonts w:ascii="Arial" w:hAnsi="Arial" w:cs="Arial"/>
          <w:iCs/>
          <w:sz w:val="20"/>
          <w:szCs w:val="20"/>
        </w:rPr>
        <w:t xml:space="preserve"> Kemudian hubungan antara </w:t>
      </w:r>
      <w:r w:rsidRPr="00A0508C">
        <w:rPr>
          <w:rFonts w:ascii="Arial" w:hAnsi="Arial" w:cs="Arial"/>
          <w:sz w:val="20"/>
          <w:szCs w:val="20"/>
        </w:rPr>
        <w:t>iklim organisasi (X</w:t>
      </w:r>
      <w:r w:rsidRPr="00A0508C">
        <w:rPr>
          <w:rFonts w:ascii="Arial" w:hAnsi="Arial" w:cs="Arial"/>
          <w:sz w:val="20"/>
          <w:szCs w:val="20"/>
          <w:vertAlign w:val="subscript"/>
        </w:rPr>
        <w:t>1</w:t>
      </w:r>
      <w:r w:rsidRPr="00A0508C">
        <w:rPr>
          <w:rFonts w:ascii="Arial" w:hAnsi="Arial" w:cs="Arial"/>
          <w:sz w:val="20"/>
          <w:szCs w:val="20"/>
        </w:rPr>
        <w:t xml:space="preserve">) </w:t>
      </w:r>
      <w:r w:rsidRPr="00A0508C">
        <w:rPr>
          <w:rFonts w:ascii="Arial" w:hAnsi="Arial" w:cs="Arial"/>
          <w:iCs/>
          <w:sz w:val="20"/>
          <w:szCs w:val="20"/>
        </w:rPr>
        <w:t xml:space="preserve">dengan </w:t>
      </w:r>
      <w:r w:rsidRPr="00A0508C">
        <w:rPr>
          <w:rFonts w:ascii="Arial" w:hAnsi="Arial" w:cs="Arial"/>
          <w:sz w:val="20"/>
          <w:szCs w:val="20"/>
        </w:rPr>
        <w:t xml:space="preserve">kepuasan kerja (Y) </w:t>
      </w:r>
      <w:r w:rsidRPr="00A0508C">
        <w:rPr>
          <w:rFonts w:ascii="Arial" w:hAnsi="Arial" w:cs="Arial"/>
          <w:iCs/>
          <w:sz w:val="20"/>
          <w:szCs w:val="20"/>
        </w:rPr>
        <w:lastRenderedPageBreak/>
        <w:t xml:space="preserve">sebesar 0,679 </w:t>
      </w:r>
      <w:r w:rsidRPr="00A0508C">
        <w:rPr>
          <w:rFonts w:ascii="Arial" w:hAnsi="Arial" w:cs="Arial"/>
          <w:sz w:val="20"/>
          <w:szCs w:val="20"/>
        </w:rPr>
        <w:t>termasuk dalam kategori kuat, demikian juga hubungan antara karakteristik pekerjaan (X</w:t>
      </w:r>
      <w:r w:rsidRPr="00A0508C">
        <w:rPr>
          <w:rFonts w:ascii="Arial" w:hAnsi="Arial" w:cs="Arial"/>
          <w:sz w:val="20"/>
          <w:szCs w:val="20"/>
          <w:vertAlign w:val="subscript"/>
        </w:rPr>
        <w:t>2</w:t>
      </w:r>
      <w:r w:rsidRPr="00A0508C">
        <w:rPr>
          <w:rFonts w:ascii="Arial" w:hAnsi="Arial" w:cs="Arial"/>
          <w:sz w:val="20"/>
          <w:szCs w:val="20"/>
        </w:rPr>
        <w:t>) dengan kepuasan kerja (Y) sebesar 0,764 termasuk dalam kategori kuat dengan arah positif.</w:t>
      </w:r>
    </w:p>
    <w:p w:rsidR="000E7D4E" w:rsidRPr="00A0508C" w:rsidRDefault="000E7D4E" w:rsidP="00A0508C">
      <w:pPr>
        <w:pStyle w:val="NoSpacing"/>
        <w:ind w:firstLine="426"/>
        <w:jc w:val="both"/>
        <w:rPr>
          <w:rFonts w:ascii="Arial" w:hAnsi="Arial" w:cs="Arial"/>
          <w:sz w:val="20"/>
          <w:szCs w:val="20"/>
          <w:lang w:val="id-ID"/>
        </w:rPr>
      </w:pPr>
      <w:r w:rsidRPr="00A0508C">
        <w:rPr>
          <w:rFonts w:ascii="Arial" w:hAnsi="Arial" w:cs="Arial"/>
          <w:sz w:val="20"/>
          <w:szCs w:val="20"/>
        </w:rPr>
        <w:t xml:space="preserve">Nilai </w:t>
      </w:r>
      <w:r w:rsidRPr="00A0508C">
        <w:rPr>
          <w:rFonts w:ascii="Arial" w:hAnsi="Arial" w:cs="Arial"/>
          <w:i/>
          <w:sz w:val="20"/>
          <w:szCs w:val="20"/>
        </w:rPr>
        <w:t>standardized coefficients</w:t>
      </w:r>
      <w:r w:rsidRPr="00A0508C">
        <w:rPr>
          <w:rFonts w:ascii="Arial" w:hAnsi="Arial" w:cs="Arial"/>
          <w:sz w:val="20"/>
          <w:szCs w:val="20"/>
        </w:rPr>
        <w:t xml:space="preserve"> sebesar 0,688  pada tabel 4.26 merupakan nilai koefisien jalur iklim organisasi terhadap karakteristik pekerjaan. Koefisien jalur tersebut menunjukkan bobot pengaruh langsung variabel iklim organisasi terhadap karakteristik pekerjaan</w:t>
      </w:r>
      <w:r w:rsidRPr="00A0508C">
        <w:rPr>
          <w:rFonts w:ascii="Arial" w:hAnsi="Arial" w:cs="Arial"/>
          <w:sz w:val="20"/>
          <w:szCs w:val="20"/>
          <w:lang w:val="id-ID"/>
        </w:rPr>
        <w:t>.</w:t>
      </w:r>
    </w:p>
    <w:p w:rsidR="000E7D4E" w:rsidRPr="00A0508C" w:rsidRDefault="000E7D4E" w:rsidP="00A0508C">
      <w:pPr>
        <w:pStyle w:val="NoSpacing"/>
        <w:ind w:firstLine="426"/>
        <w:jc w:val="both"/>
        <w:rPr>
          <w:rFonts w:ascii="Arial" w:hAnsi="Arial" w:cs="Arial"/>
          <w:sz w:val="20"/>
          <w:szCs w:val="20"/>
          <w:lang w:val="id-ID"/>
        </w:rPr>
      </w:pPr>
    </w:p>
    <w:p w:rsidR="000E7D4E" w:rsidRPr="00A0508C" w:rsidRDefault="000E7D4E" w:rsidP="00A0508C">
      <w:pPr>
        <w:pStyle w:val="NoSpacing"/>
        <w:ind w:firstLine="426"/>
        <w:jc w:val="both"/>
        <w:rPr>
          <w:rFonts w:ascii="Arial" w:hAnsi="Arial" w:cs="Arial"/>
          <w:iCs/>
          <w:sz w:val="20"/>
          <w:szCs w:val="20"/>
          <w:lang w:val="id-ID"/>
        </w:rPr>
      </w:pPr>
      <w:r w:rsidRPr="00A0508C">
        <w:rPr>
          <w:rFonts w:ascii="Arial" w:hAnsi="Arial" w:cs="Arial"/>
          <w:sz w:val="20"/>
          <w:szCs w:val="20"/>
        </w:rPr>
        <w:t xml:space="preserve">Nilai koefisien determinasi dinterpretasikan sebagai besar pengaruh  variabel bebas terhadap variabel akibat. Jadi dari hasil penelitian ini diketahui bahwa iklim organisasi memberikan pengaruh sebesar 47,4% terhadap </w:t>
      </w:r>
      <w:r w:rsidRPr="00A0508C">
        <w:rPr>
          <w:rFonts w:ascii="Arial" w:hAnsi="Arial" w:cs="Arial"/>
          <w:iCs/>
          <w:sz w:val="20"/>
          <w:szCs w:val="20"/>
        </w:rPr>
        <w:t>karakteristik pekerjaan pegawai pada</w:t>
      </w:r>
      <w:r w:rsidRPr="00A0508C">
        <w:rPr>
          <w:rFonts w:ascii="Arial" w:hAnsi="Arial" w:cs="Arial"/>
          <w:sz w:val="20"/>
          <w:szCs w:val="20"/>
        </w:rPr>
        <w:t xml:space="preserve"> </w:t>
      </w:r>
      <w:r w:rsidRPr="00A0508C">
        <w:rPr>
          <w:rFonts w:ascii="Arial" w:hAnsi="Arial" w:cs="Arial"/>
          <w:iCs/>
          <w:sz w:val="20"/>
          <w:szCs w:val="20"/>
          <w:lang w:val="id-ID"/>
        </w:rPr>
        <w:t>PT. Bank UOB Buana Cabang JL. Jamika No.22 Bandung</w:t>
      </w:r>
      <w:r w:rsidRPr="00A0508C">
        <w:rPr>
          <w:rFonts w:ascii="Arial" w:hAnsi="Arial" w:cs="Arial"/>
          <w:sz w:val="20"/>
          <w:szCs w:val="20"/>
        </w:rPr>
        <w:t xml:space="preserve">, sedangkan sisanya sebesar 52,6% merupakan pengaruh faktor-faktor  lain diluar iklim organisasi. Secara visual jalur dari variabel iklim organisasi terhadap </w:t>
      </w:r>
      <w:r w:rsidRPr="00A0508C">
        <w:rPr>
          <w:rFonts w:ascii="Arial" w:hAnsi="Arial" w:cs="Arial"/>
          <w:iCs/>
          <w:sz w:val="20"/>
          <w:szCs w:val="20"/>
        </w:rPr>
        <w:t>karakteristik pekerjaan</w:t>
      </w:r>
      <w:r w:rsidRPr="00A0508C">
        <w:rPr>
          <w:rFonts w:ascii="Arial" w:hAnsi="Arial" w:cs="Arial"/>
          <w:iCs/>
          <w:sz w:val="20"/>
          <w:szCs w:val="20"/>
          <w:lang w:val="id-ID"/>
        </w:rPr>
        <w:t>.</w:t>
      </w:r>
    </w:p>
    <w:p w:rsidR="000E7D4E" w:rsidRPr="00A0508C" w:rsidRDefault="000E7D4E" w:rsidP="00A0508C">
      <w:pPr>
        <w:pStyle w:val="NoSpacing"/>
        <w:ind w:firstLine="426"/>
        <w:jc w:val="both"/>
        <w:rPr>
          <w:rFonts w:ascii="Arial" w:hAnsi="Arial" w:cs="Arial"/>
          <w:iCs/>
          <w:sz w:val="20"/>
          <w:szCs w:val="20"/>
          <w:lang w:val="id-ID"/>
        </w:rPr>
      </w:pPr>
    </w:p>
    <w:p w:rsidR="000E7D4E" w:rsidRPr="00A0508C" w:rsidRDefault="000E7D4E" w:rsidP="00A0508C">
      <w:pPr>
        <w:pStyle w:val="NoSpacing"/>
        <w:ind w:firstLine="426"/>
        <w:jc w:val="both"/>
        <w:rPr>
          <w:rFonts w:ascii="Arial" w:hAnsi="Arial" w:cs="Arial"/>
          <w:sz w:val="20"/>
          <w:szCs w:val="20"/>
          <w:lang w:val="id-ID"/>
        </w:rPr>
      </w:pPr>
      <w:r w:rsidRPr="00A0508C">
        <w:rPr>
          <w:rFonts w:ascii="Arial" w:hAnsi="Arial" w:cs="Arial"/>
          <w:sz w:val="20"/>
          <w:szCs w:val="20"/>
        </w:rPr>
        <w:t xml:space="preserve">Nilai statsitik uji t pengaruh iklim organisasi terhadap </w:t>
      </w:r>
      <w:r w:rsidRPr="00A0508C">
        <w:rPr>
          <w:rFonts w:ascii="Arial" w:hAnsi="Arial" w:cs="Arial"/>
          <w:iCs/>
          <w:sz w:val="20"/>
          <w:szCs w:val="20"/>
        </w:rPr>
        <w:t xml:space="preserve">karakteristik pekerjaan </w:t>
      </w:r>
      <w:r w:rsidRPr="00A0508C">
        <w:rPr>
          <w:rFonts w:ascii="Arial" w:hAnsi="Arial" w:cs="Arial"/>
          <w:sz w:val="20"/>
          <w:szCs w:val="20"/>
        </w:rPr>
        <w:t>sebesar 6,906. Selanjutnya nilai tersebut akan dibandingkan dengan nilai t dari tabel dimana melalui tabel t dengan tingkat signifikansi (0.05) dan derajat bebas 53 diperoleh nilai t</w:t>
      </w:r>
      <w:r w:rsidRPr="00A0508C">
        <w:rPr>
          <w:rFonts w:ascii="Arial" w:hAnsi="Arial" w:cs="Arial"/>
          <w:sz w:val="20"/>
          <w:szCs w:val="20"/>
          <w:vertAlign w:val="subscript"/>
        </w:rPr>
        <w:t>tabel</w:t>
      </w:r>
      <w:r w:rsidRPr="00A0508C">
        <w:rPr>
          <w:rFonts w:ascii="Arial" w:hAnsi="Arial" w:cs="Arial"/>
          <w:sz w:val="20"/>
          <w:szCs w:val="20"/>
        </w:rPr>
        <w:t xml:space="preserve"> sebesar  2,006. Karena t</w:t>
      </w:r>
      <w:r w:rsidRPr="00A0508C">
        <w:rPr>
          <w:rFonts w:ascii="Arial" w:hAnsi="Arial" w:cs="Arial"/>
          <w:sz w:val="20"/>
          <w:szCs w:val="20"/>
          <w:vertAlign w:val="subscript"/>
        </w:rPr>
        <w:t>hitung</w:t>
      </w:r>
      <w:r w:rsidRPr="00A0508C">
        <w:rPr>
          <w:rFonts w:ascii="Arial" w:hAnsi="Arial" w:cs="Arial"/>
          <w:sz w:val="20"/>
          <w:szCs w:val="20"/>
        </w:rPr>
        <w:t xml:space="preserve"> (6,906) lebih besar dibanding t</w:t>
      </w:r>
      <w:r w:rsidRPr="00A0508C">
        <w:rPr>
          <w:rFonts w:ascii="Arial" w:hAnsi="Arial" w:cs="Arial"/>
          <w:sz w:val="20"/>
          <w:szCs w:val="20"/>
          <w:vertAlign w:val="subscript"/>
        </w:rPr>
        <w:t>tabel</w:t>
      </w:r>
      <w:r w:rsidRPr="00A0508C">
        <w:rPr>
          <w:rFonts w:ascii="Arial" w:hAnsi="Arial" w:cs="Arial"/>
          <w:sz w:val="20"/>
          <w:szCs w:val="20"/>
        </w:rPr>
        <w:t xml:space="preserve"> (2,006) maka pada tingkat kekeliruan 5% ada alasan yang kuat untuk menolak Ho dan menerima hipotesis penelitian (Ha), sehingga dapat disimpulkan </w:t>
      </w:r>
      <w:r w:rsidRPr="00A0508C">
        <w:rPr>
          <w:rFonts w:ascii="Arial" w:hAnsi="Arial" w:cs="Arial"/>
          <w:iCs/>
          <w:sz w:val="20"/>
          <w:szCs w:val="20"/>
        </w:rPr>
        <w:t xml:space="preserve">bahwa iklim organisasi </w:t>
      </w:r>
      <w:r w:rsidRPr="00A0508C">
        <w:rPr>
          <w:rFonts w:ascii="Arial" w:hAnsi="Arial" w:cs="Arial"/>
          <w:sz w:val="20"/>
          <w:szCs w:val="20"/>
        </w:rPr>
        <w:t>berpengaruh signifikan terhadap karakteristik pekerjaan</w:t>
      </w:r>
      <w:r w:rsidRPr="00A0508C">
        <w:rPr>
          <w:rFonts w:ascii="Arial" w:hAnsi="Arial" w:cs="Arial"/>
          <w:sz w:val="20"/>
          <w:szCs w:val="20"/>
          <w:lang w:val="id-ID"/>
        </w:rPr>
        <w:t>.</w:t>
      </w:r>
    </w:p>
    <w:p w:rsidR="000E7D4E" w:rsidRPr="00A0508C" w:rsidRDefault="000E7D4E" w:rsidP="00A0508C">
      <w:pPr>
        <w:pStyle w:val="NoSpacing"/>
        <w:ind w:firstLine="426"/>
        <w:jc w:val="both"/>
        <w:rPr>
          <w:rFonts w:ascii="Arial" w:hAnsi="Arial" w:cs="Arial"/>
          <w:iCs/>
          <w:sz w:val="20"/>
          <w:szCs w:val="20"/>
          <w:lang w:val="id-ID"/>
        </w:rPr>
      </w:pPr>
    </w:p>
    <w:p w:rsidR="000E7D4E" w:rsidRPr="00A0508C" w:rsidRDefault="000E7D4E" w:rsidP="00A0508C">
      <w:pPr>
        <w:pStyle w:val="NoSpacing"/>
        <w:ind w:firstLine="426"/>
        <w:jc w:val="both"/>
        <w:rPr>
          <w:rFonts w:ascii="Arial" w:hAnsi="Arial" w:cs="Arial"/>
          <w:sz w:val="20"/>
          <w:szCs w:val="20"/>
          <w:lang w:val="id-ID"/>
        </w:rPr>
      </w:pPr>
      <w:r w:rsidRPr="00A0508C">
        <w:rPr>
          <w:rFonts w:ascii="Arial" w:hAnsi="Arial" w:cs="Arial"/>
          <w:iCs/>
          <w:sz w:val="20"/>
          <w:szCs w:val="20"/>
        </w:rPr>
        <w:t>S</w:t>
      </w:r>
      <w:r w:rsidRPr="00A0508C">
        <w:rPr>
          <w:rFonts w:ascii="Arial" w:hAnsi="Arial" w:cs="Arial"/>
          <w:sz w:val="20"/>
          <w:szCs w:val="20"/>
        </w:rPr>
        <w:t xml:space="preserve">ecara bersama-sama </w:t>
      </w:r>
      <w:r w:rsidRPr="00A0508C">
        <w:rPr>
          <w:rFonts w:ascii="Arial" w:hAnsi="Arial" w:cs="Arial"/>
          <w:iCs/>
          <w:sz w:val="20"/>
          <w:szCs w:val="20"/>
        </w:rPr>
        <w:t>iklim organisasi dan karakteristik pekerjaan m</w:t>
      </w:r>
      <w:r w:rsidRPr="00A0508C">
        <w:rPr>
          <w:rFonts w:ascii="Arial" w:hAnsi="Arial" w:cs="Arial"/>
          <w:sz w:val="20"/>
          <w:szCs w:val="20"/>
        </w:rPr>
        <w:t>emberikan kontribusi (pengaruh) sebesar 62,8% terhadap kepuasan kerja pegawai pada PT. Bank UOB Buana Cabang JL. Jamika No.22 Bandung. Sisanya sebesar 37,2% merupakan pengaruh faktor lain diluar kedua variabel yang sedang diteliti.</w:t>
      </w:r>
    </w:p>
    <w:p w:rsidR="000E7D4E" w:rsidRPr="00A0508C" w:rsidRDefault="000E7D4E" w:rsidP="00A0508C">
      <w:pPr>
        <w:pStyle w:val="NoSpacing"/>
        <w:ind w:firstLine="720"/>
        <w:jc w:val="both"/>
        <w:rPr>
          <w:rFonts w:ascii="Arial" w:hAnsi="Arial" w:cs="Arial"/>
          <w:sz w:val="20"/>
          <w:szCs w:val="20"/>
        </w:rPr>
      </w:pPr>
      <w:r w:rsidRPr="00A0508C">
        <w:rPr>
          <w:rFonts w:ascii="Arial" w:hAnsi="Arial" w:cs="Arial"/>
          <w:sz w:val="20"/>
          <w:szCs w:val="20"/>
        </w:rPr>
        <w:t xml:space="preserve">Besar pengaruh </w:t>
      </w:r>
      <w:r w:rsidRPr="00A0508C">
        <w:rPr>
          <w:rFonts w:ascii="Arial" w:hAnsi="Arial" w:cs="Arial"/>
          <w:iCs/>
          <w:sz w:val="20"/>
          <w:szCs w:val="20"/>
        </w:rPr>
        <w:t xml:space="preserve">iklim organisasi </w:t>
      </w:r>
      <w:r w:rsidRPr="00A0508C">
        <w:rPr>
          <w:rFonts w:ascii="Arial" w:hAnsi="Arial" w:cs="Arial"/>
          <w:sz w:val="20"/>
          <w:szCs w:val="20"/>
        </w:rPr>
        <w:t>terhadap kepuasan kerjapegawai pada PT. Bank UOB Buana Cabang JL. Jamika No.22 Bandung.</w:t>
      </w:r>
    </w:p>
    <w:p w:rsidR="000E7D4E" w:rsidRPr="00A0508C" w:rsidRDefault="000E7D4E" w:rsidP="00466E9E">
      <w:pPr>
        <w:pStyle w:val="NoSpacing"/>
        <w:numPr>
          <w:ilvl w:val="0"/>
          <w:numId w:val="25"/>
        </w:numPr>
        <w:jc w:val="both"/>
        <w:rPr>
          <w:rFonts w:ascii="Arial" w:hAnsi="Arial" w:cs="Arial"/>
          <w:sz w:val="20"/>
          <w:szCs w:val="20"/>
        </w:rPr>
      </w:pPr>
      <w:r w:rsidRPr="00A0508C">
        <w:rPr>
          <w:rFonts w:ascii="Arial" w:hAnsi="Arial" w:cs="Arial"/>
          <w:sz w:val="20"/>
          <w:szCs w:val="20"/>
        </w:rPr>
        <w:t xml:space="preserve">Pengaruh langsung </w:t>
      </w:r>
      <w:r w:rsidRPr="00A0508C">
        <w:rPr>
          <w:rFonts w:ascii="Arial" w:hAnsi="Arial" w:cs="Arial"/>
          <w:iCs/>
          <w:sz w:val="20"/>
          <w:szCs w:val="20"/>
        </w:rPr>
        <w:t xml:space="preserve">iklim organisasi </w:t>
      </w:r>
      <w:r w:rsidRPr="00A0508C">
        <w:rPr>
          <w:rFonts w:ascii="Arial" w:hAnsi="Arial" w:cs="Arial"/>
          <w:sz w:val="20"/>
          <w:szCs w:val="20"/>
        </w:rPr>
        <w:t>terhadap kepuasan kerja</w:t>
      </w:r>
      <w:r w:rsidRPr="00A0508C">
        <w:rPr>
          <w:rFonts w:ascii="Arial" w:hAnsi="Arial" w:cs="Arial"/>
          <w:sz w:val="20"/>
          <w:szCs w:val="20"/>
          <w:lang w:val="id-ID"/>
        </w:rPr>
        <w:t xml:space="preserve"> </w:t>
      </w:r>
      <w:r w:rsidRPr="00A0508C">
        <w:rPr>
          <w:rFonts w:ascii="Arial" w:hAnsi="Arial" w:cs="Arial"/>
          <w:sz w:val="20"/>
          <w:szCs w:val="20"/>
        </w:rPr>
        <w:t>=</w:t>
      </w:r>
      <w:r w:rsidRPr="00A0508C">
        <w:rPr>
          <w:rFonts w:ascii="Arial" w:hAnsi="Arial" w:cs="Arial"/>
          <w:position w:val="-12"/>
          <w:sz w:val="20"/>
          <w:szCs w:val="20"/>
        </w:rPr>
        <w:object w:dxaOrig="7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18.6pt" o:ole="" fillcolor="window">
            <v:imagedata r:id="rId26" o:title=""/>
          </v:shape>
          <o:OLEObject Type="Embed" ProgID="Equation.DSMT4" ShapeID="_x0000_i1025" DrawAspect="Content" ObjectID="_1432372432" r:id="rId27"/>
        </w:object>
      </w:r>
      <w:r w:rsidRPr="00A0508C">
        <w:rPr>
          <w:rFonts w:ascii="Arial" w:hAnsi="Arial" w:cs="Arial"/>
          <w:sz w:val="20"/>
          <w:szCs w:val="20"/>
        </w:rPr>
        <w:t xml:space="preserve"> =   (</w:t>
      </w:r>
      <w:r w:rsidRPr="00A0508C">
        <w:rPr>
          <w:rFonts w:ascii="Arial" w:hAnsi="Arial" w:cs="Arial"/>
          <w:snapToGrid w:val="0"/>
          <w:color w:val="000000"/>
          <w:sz w:val="20"/>
          <w:szCs w:val="20"/>
        </w:rPr>
        <w:t xml:space="preserve">0,291) </w:t>
      </w:r>
      <w:r w:rsidRPr="00A0508C">
        <w:rPr>
          <w:rFonts w:ascii="Arial" w:hAnsi="Arial" w:cs="Arial"/>
          <w:sz w:val="20"/>
          <w:szCs w:val="20"/>
        </w:rPr>
        <w:t>x (</w:t>
      </w:r>
      <w:r w:rsidRPr="00A0508C">
        <w:rPr>
          <w:rFonts w:ascii="Arial" w:hAnsi="Arial" w:cs="Arial"/>
          <w:snapToGrid w:val="0"/>
          <w:color w:val="000000"/>
          <w:sz w:val="20"/>
          <w:szCs w:val="20"/>
        </w:rPr>
        <w:t xml:space="preserve">0,291) </w:t>
      </w:r>
      <w:r w:rsidRPr="00A0508C">
        <w:rPr>
          <w:rFonts w:ascii="Arial" w:hAnsi="Arial" w:cs="Arial"/>
          <w:sz w:val="20"/>
          <w:szCs w:val="20"/>
        </w:rPr>
        <w:t xml:space="preserve">= </w:t>
      </w:r>
      <w:r w:rsidRPr="00A0508C">
        <w:rPr>
          <w:rFonts w:ascii="Arial" w:hAnsi="Arial" w:cs="Arial"/>
          <w:snapToGrid w:val="0"/>
          <w:color w:val="000000"/>
          <w:sz w:val="20"/>
          <w:szCs w:val="20"/>
        </w:rPr>
        <w:t xml:space="preserve">0,085 </w:t>
      </w:r>
      <w:r w:rsidRPr="00A0508C">
        <w:rPr>
          <w:rFonts w:ascii="Arial" w:hAnsi="Arial" w:cs="Arial"/>
          <w:b/>
          <w:snapToGrid w:val="0"/>
          <w:color w:val="000000"/>
          <w:sz w:val="20"/>
          <w:szCs w:val="20"/>
        </w:rPr>
        <w:t>(8,5%).</w:t>
      </w:r>
      <w:r w:rsidRPr="00A0508C">
        <w:rPr>
          <w:rFonts w:ascii="Arial" w:hAnsi="Arial" w:cs="Arial"/>
          <w:sz w:val="20"/>
          <w:szCs w:val="20"/>
          <w:highlight w:val="yellow"/>
        </w:rPr>
        <w:t xml:space="preserve">  </w:t>
      </w:r>
    </w:p>
    <w:p w:rsidR="000E7D4E" w:rsidRPr="00A0508C" w:rsidRDefault="000E7D4E" w:rsidP="00466E9E">
      <w:pPr>
        <w:pStyle w:val="NoSpacing"/>
        <w:numPr>
          <w:ilvl w:val="0"/>
          <w:numId w:val="25"/>
        </w:numPr>
        <w:rPr>
          <w:rFonts w:ascii="Arial" w:hAnsi="Arial" w:cs="Arial"/>
          <w:b/>
          <w:sz w:val="20"/>
          <w:szCs w:val="20"/>
        </w:rPr>
      </w:pPr>
      <w:r w:rsidRPr="00A0508C">
        <w:rPr>
          <w:rFonts w:ascii="Arial" w:hAnsi="Arial" w:cs="Arial"/>
          <w:sz w:val="20"/>
          <w:szCs w:val="20"/>
        </w:rPr>
        <w:t xml:space="preserve">Pengaruh tidak langsung </w:t>
      </w:r>
      <w:r w:rsidRPr="00A0508C">
        <w:rPr>
          <w:rFonts w:ascii="Arial" w:hAnsi="Arial" w:cs="Arial"/>
          <w:iCs/>
          <w:sz w:val="20"/>
          <w:szCs w:val="20"/>
        </w:rPr>
        <w:t xml:space="preserve">iklim organisasi </w:t>
      </w:r>
      <w:r w:rsidRPr="00A0508C">
        <w:rPr>
          <w:rFonts w:ascii="Arial" w:hAnsi="Arial" w:cs="Arial"/>
          <w:sz w:val="20"/>
          <w:szCs w:val="20"/>
        </w:rPr>
        <w:t xml:space="preserve">terhadap kepuasan kerja  = </w:t>
      </w:r>
      <w:r w:rsidRPr="00A0508C">
        <w:rPr>
          <w:rFonts w:ascii="Arial" w:hAnsi="Arial" w:cs="Arial"/>
          <w:position w:val="-12"/>
          <w:sz w:val="20"/>
          <w:szCs w:val="20"/>
        </w:rPr>
        <w:object w:dxaOrig="460" w:dyaOrig="360">
          <v:shape id="_x0000_i1026" type="#_x0000_t75" style="width:22.65pt;height:17.8pt" o:ole="" fillcolor="window">
            <v:imagedata r:id="rId28" o:title=""/>
          </v:shape>
          <o:OLEObject Type="Embed" ProgID="Equation.DSMT4" ShapeID="_x0000_i1026" DrawAspect="Content" ObjectID="_1432372433" r:id="rId29"/>
        </w:object>
      </w:r>
      <w:r w:rsidRPr="00A0508C">
        <w:rPr>
          <w:rFonts w:ascii="Arial" w:hAnsi="Arial" w:cs="Arial"/>
          <w:sz w:val="20"/>
          <w:szCs w:val="20"/>
        </w:rPr>
        <w:t xml:space="preserve"> x </w:t>
      </w:r>
      <w:r w:rsidRPr="00A0508C">
        <w:rPr>
          <w:rFonts w:ascii="Arial" w:hAnsi="Arial" w:cs="Arial"/>
          <w:position w:val="-12"/>
          <w:sz w:val="20"/>
          <w:szCs w:val="20"/>
        </w:rPr>
        <w:object w:dxaOrig="480" w:dyaOrig="360">
          <v:shape id="_x0000_i1027" type="#_x0000_t75" style="width:22.65pt;height:17.8pt" o:ole="" fillcolor="window">
            <v:imagedata r:id="rId30" o:title=""/>
          </v:shape>
          <o:OLEObject Type="Embed" ProgID="Equation.DSMT4" ShapeID="_x0000_i1027" DrawAspect="Content" ObjectID="_1432372434" r:id="rId31"/>
        </w:object>
      </w:r>
      <w:r w:rsidRPr="00A0508C">
        <w:rPr>
          <w:rFonts w:ascii="Arial" w:hAnsi="Arial" w:cs="Arial"/>
          <w:sz w:val="20"/>
          <w:szCs w:val="20"/>
        </w:rPr>
        <w:t xml:space="preserve"> x </w:t>
      </w:r>
      <w:r w:rsidRPr="00A0508C">
        <w:rPr>
          <w:rFonts w:ascii="Arial" w:hAnsi="Arial" w:cs="Arial"/>
          <w:position w:val="-12"/>
          <w:sz w:val="20"/>
          <w:szCs w:val="20"/>
        </w:rPr>
        <w:object w:dxaOrig="460" w:dyaOrig="360">
          <v:shape id="_x0000_i1028" type="#_x0000_t75" style="width:22.65pt;height:17.8pt" o:ole="" fillcolor="window">
            <v:imagedata r:id="rId32" o:title=""/>
          </v:shape>
          <o:OLEObject Type="Embed" ProgID="Equation.DSMT4" ShapeID="_x0000_i1028" DrawAspect="Content" ObjectID="_1432372435" r:id="rId33"/>
        </w:object>
      </w:r>
      <w:r w:rsidRPr="00A0508C">
        <w:rPr>
          <w:rFonts w:ascii="Arial" w:hAnsi="Arial" w:cs="Arial"/>
          <w:sz w:val="20"/>
          <w:szCs w:val="20"/>
        </w:rPr>
        <w:t>=  (</w:t>
      </w:r>
      <w:r w:rsidRPr="00A0508C">
        <w:rPr>
          <w:rFonts w:ascii="Arial" w:hAnsi="Arial" w:cs="Arial"/>
          <w:snapToGrid w:val="0"/>
          <w:color w:val="000000"/>
          <w:sz w:val="20"/>
          <w:szCs w:val="20"/>
        </w:rPr>
        <w:t xml:space="preserve">0,291) </w:t>
      </w:r>
      <w:r w:rsidRPr="00A0508C">
        <w:rPr>
          <w:rFonts w:ascii="Arial" w:hAnsi="Arial" w:cs="Arial"/>
          <w:sz w:val="20"/>
          <w:szCs w:val="20"/>
        </w:rPr>
        <w:t>x (0</w:t>
      </w:r>
      <w:r w:rsidRPr="00A0508C">
        <w:rPr>
          <w:rFonts w:ascii="Arial" w:hAnsi="Arial" w:cs="Arial"/>
          <w:snapToGrid w:val="0"/>
          <w:color w:val="000000"/>
          <w:sz w:val="20"/>
          <w:szCs w:val="20"/>
        </w:rPr>
        <w:t xml:space="preserve">,688) </w:t>
      </w:r>
      <w:r w:rsidRPr="00A0508C">
        <w:rPr>
          <w:rFonts w:ascii="Arial" w:hAnsi="Arial" w:cs="Arial"/>
          <w:sz w:val="20"/>
          <w:szCs w:val="20"/>
        </w:rPr>
        <w:t>x (</w:t>
      </w:r>
      <w:r w:rsidRPr="00A0508C">
        <w:rPr>
          <w:rFonts w:ascii="Arial" w:hAnsi="Arial" w:cs="Arial"/>
          <w:snapToGrid w:val="0"/>
          <w:color w:val="000000"/>
          <w:sz w:val="20"/>
          <w:szCs w:val="20"/>
        </w:rPr>
        <w:t xml:space="preserve">0,563) = </w:t>
      </w:r>
      <w:r w:rsidRPr="00A0508C">
        <w:rPr>
          <w:rFonts w:ascii="Arial" w:hAnsi="Arial" w:cs="Arial"/>
          <w:sz w:val="20"/>
          <w:szCs w:val="20"/>
        </w:rPr>
        <w:t xml:space="preserve">0,113 </w:t>
      </w:r>
      <w:r w:rsidRPr="00A0508C">
        <w:rPr>
          <w:rFonts w:ascii="Arial" w:hAnsi="Arial" w:cs="Arial"/>
          <w:b/>
          <w:sz w:val="20"/>
          <w:szCs w:val="20"/>
        </w:rPr>
        <w:t>(11,3%)</w:t>
      </w:r>
    </w:p>
    <w:p w:rsidR="000E7D4E" w:rsidRPr="00A0508C" w:rsidRDefault="000E7D4E" w:rsidP="00A0508C">
      <w:pPr>
        <w:spacing w:line="240" w:lineRule="auto"/>
        <w:ind w:firstLine="360"/>
        <w:rPr>
          <w:rFonts w:ascii="Arial" w:hAnsi="Arial" w:cs="Arial"/>
          <w:snapToGrid w:val="0"/>
          <w:color w:val="000000"/>
          <w:sz w:val="20"/>
          <w:szCs w:val="20"/>
          <w:lang w:val="id-ID"/>
        </w:rPr>
      </w:pPr>
      <w:r w:rsidRPr="00A0508C">
        <w:rPr>
          <w:rFonts w:ascii="Arial" w:hAnsi="Arial" w:cs="Arial"/>
          <w:sz w:val="20"/>
          <w:szCs w:val="20"/>
        </w:rPr>
        <w:t xml:space="preserve">Jadi total pengaruh </w:t>
      </w:r>
      <w:r w:rsidRPr="00A0508C">
        <w:rPr>
          <w:rFonts w:ascii="Arial" w:hAnsi="Arial" w:cs="Arial"/>
          <w:iCs/>
          <w:sz w:val="20"/>
          <w:szCs w:val="20"/>
        </w:rPr>
        <w:t xml:space="preserve">iklim organisasi </w:t>
      </w:r>
      <w:r w:rsidRPr="00A0508C">
        <w:rPr>
          <w:rFonts w:ascii="Arial" w:hAnsi="Arial" w:cs="Arial"/>
          <w:sz w:val="20"/>
          <w:szCs w:val="20"/>
        </w:rPr>
        <w:t>terhadap kepuasan kerja</w:t>
      </w:r>
      <w:r w:rsidRPr="00A0508C">
        <w:rPr>
          <w:rFonts w:ascii="Arial" w:hAnsi="Arial" w:cs="Arial"/>
          <w:sz w:val="20"/>
          <w:szCs w:val="20"/>
          <w:lang w:val="id-ID"/>
        </w:rPr>
        <w:t xml:space="preserve"> </w:t>
      </w:r>
      <w:r w:rsidRPr="00A0508C">
        <w:rPr>
          <w:rFonts w:ascii="Arial" w:hAnsi="Arial" w:cs="Arial"/>
          <w:sz w:val="20"/>
          <w:szCs w:val="20"/>
        </w:rPr>
        <w:t xml:space="preserve">pada PT. Bank UOB Buana Cabang JL. Jamika No.22 Bandung </w:t>
      </w:r>
      <w:r w:rsidRPr="00A0508C">
        <w:rPr>
          <w:rFonts w:ascii="Arial" w:hAnsi="Arial" w:cs="Arial"/>
          <w:sz w:val="20"/>
          <w:szCs w:val="20"/>
          <w:lang w:val="id-ID"/>
        </w:rPr>
        <w:t xml:space="preserve"> adalah sebesar </w:t>
      </w:r>
      <w:r w:rsidRPr="00A0508C">
        <w:rPr>
          <w:rFonts w:ascii="Arial" w:hAnsi="Arial" w:cs="Arial"/>
          <w:b/>
          <w:snapToGrid w:val="0"/>
          <w:color w:val="000000"/>
          <w:sz w:val="20"/>
          <w:szCs w:val="20"/>
        </w:rPr>
        <w:t>19,8%</w:t>
      </w:r>
      <w:r w:rsidRPr="00A0508C">
        <w:rPr>
          <w:rFonts w:ascii="Arial" w:hAnsi="Arial" w:cs="Arial"/>
          <w:snapToGrid w:val="0"/>
          <w:color w:val="000000"/>
          <w:sz w:val="20"/>
          <w:szCs w:val="20"/>
        </w:rPr>
        <w:t xml:space="preserve"> dengan arah positif.</w:t>
      </w:r>
    </w:p>
    <w:p w:rsidR="000E7D4E" w:rsidRPr="00A0508C" w:rsidRDefault="000E7D4E" w:rsidP="00A0508C">
      <w:pPr>
        <w:spacing w:line="240" w:lineRule="auto"/>
        <w:ind w:firstLine="360"/>
        <w:rPr>
          <w:rFonts w:ascii="Arial" w:hAnsi="Arial" w:cs="Arial"/>
          <w:snapToGrid w:val="0"/>
          <w:color w:val="000000"/>
          <w:sz w:val="20"/>
          <w:szCs w:val="20"/>
          <w:lang w:val="id-ID"/>
        </w:rPr>
      </w:pPr>
    </w:p>
    <w:p w:rsidR="000E7D4E" w:rsidRPr="00A0508C" w:rsidRDefault="000E7D4E" w:rsidP="00A0508C">
      <w:pPr>
        <w:pStyle w:val="NoSpacing"/>
        <w:ind w:firstLine="720"/>
        <w:jc w:val="both"/>
        <w:rPr>
          <w:rFonts w:ascii="Arial" w:hAnsi="Arial" w:cs="Arial"/>
          <w:sz w:val="20"/>
          <w:szCs w:val="20"/>
          <w:lang w:val="id-ID"/>
        </w:rPr>
      </w:pPr>
      <w:r w:rsidRPr="00A0508C">
        <w:rPr>
          <w:rFonts w:ascii="Arial" w:hAnsi="Arial" w:cs="Arial"/>
          <w:sz w:val="20"/>
          <w:szCs w:val="20"/>
        </w:rPr>
        <w:t xml:space="preserve">Besar pengaruh </w:t>
      </w:r>
      <w:r w:rsidRPr="00A0508C">
        <w:rPr>
          <w:rFonts w:ascii="Arial" w:hAnsi="Arial" w:cs="Arial"/>
          <w:iCs/>
          <w:sz w:val="20"/>
          <w:szCs w:val="20"/>
        </w:rPr>
        <w:t xml:space="preserve">karakteristik pekerjaan </w:t>
      </w:r>
      <w:r w:rsidRPr="00A0508C">
        <w:rPr>
          <w:rFonts w:ascii="Arial" w:hAnsi="Arial" w:cs="Arial"/>
          <w:sz w:val="20"/>
          <w:szCs w:val="20"/>
        </w:rPr>
        <w:t>terhadap kepuasan kerja pada PT. Bank UOB Buana Cabang JL. Jamika No.22 Bandung.</w:t>
      </w:r>
    </w:p>
    <w:p w:rsidR="000E7D4E" w:rsidRPr="00A0508C" w:rsidRDefault="000E7D4E" w:rsidP="00A0508C">
      <w:pPr>
        <w:pStyle w:val="NoSpacing"/>
        <w:ind w:firstLine="720"/>
        <w:jc w:val="both"/>
        <w:rPr>
          <w:rFonts w:ascii="Arial" w:hAnsi="Arial" w:cs="Arial"/>
          <w:sz w:val="20"/>
          <w:szCs w:val="20"/>
          <w:lang w:val="id-ID"/>
        </w:rPr>
      </w:pPr>
    </w:p>
    <w:p w:rsidR="000E7D4E" w:rsidRPr="00A0508C" w:rsidRDefault="000E7D4E" w:rsidP="00466E9E">
      <w:pPr>
        <w:pStyle w:val="NoSpacing"/>
        <w:numPr>
          <w:ilvl w:val="0"/>
          <w:numId w:val="26"/>
        </w:numPr>
        <w:jc w:val="both"/>
        <w:rPr>
          <w:rFonts w:ascii="Arial" w:hAnsi="Arial" w:cs="Arial"/>
          <w:sz w:val="20"/>
          <w:szCs w:val="20"/>
        </w:rPr>
      </w:pPr>
      <w:r w:rsidRPr="00A0508C">
        <w:rPr>
          <w:rFonts w:ascii="Arial" w:hAnsi="Arial" w:cs="Arial"/>
          <w:sz w:val="20"/>
          <w:szCs w:val="20"/>
        </w:rPr>
        <w:t xml:space="preserve">Pengaruh langsung </w:t>
      </w:r>
      <w:r w:rsidRPr="00A0508C">
        <w:rPr>
          <w:rFonts w:ascii="Arial" w:hAnsi="Arial" w:cs="Arial"/>
          <w:iCs/>
          <w:sz w:val="20"/>
          <w:szCs w:val="20"/>
        </w:rPr>
        <w:t xml:space="preserve">karakteristik pekerjaan </w:t>
      </w:r>
      <w:r w:rsidRPr="00A0508C">
        <w:rPr>
          <w:rFonts w:ascii="Arial" w:hAnsi="Arial" w:cs="Arial"/>
          <w:sz w:val="20"/>
          <w:szCs w:val="20"/>
        </w:rPr>
        <w:t>terhadap kepuasan kerja =</w:t>
      </w:r>
      <w:r w:rsidRPr="00A0508C">
        <w:rPr>
          <w:rFonts w:ascii="Arial" w:hAnsi="Arial" w:cs="Arial"/>
          <w:position w:val="-12"/>
          <w:sz w:val="20"/>
          <w:szCs w:val="20"/>
        </w:rPr>
        <w:object w:dxaOrig="720" w:dyaOrig="380">
          <v:shape id="_x0000_i1029" type="#_x0000_t75" style="width:34.8pt;height:18.6pt" o:ole="" fillcolor="window">
            <v:imagedata r:id="rId34" o:title=""/>
          </v:shape>
          <o:OLEObject Type="Embed" ProgID="Equation.DSMT4" ShapeID="_x0000_i1029" DrawAspect="Content" ObjectID="_1432372436" r:id="rId35"/>
        </w:object>
      </w:r>
      <w:r w:rsidRPr="00A0508C">
        <w:rPr>
          <w:rFonts w:ascii="Arial" w:hAnsi="Arial" w:cs="Arial"/>
          <w:sz w:val="20"/>
          <w:szCs w:val="20"/>
        </w:rPr>
        <w:t xml:space="preserve"> =   (</w:t>
      </w:r>
      <w:r w:rsidRPr="00A0508C">
        <w:rPr>
          <w:rFonts w:ascii="Arial" w:hAnsi="Arial" w:cs="Arial"/>
          <w:snapToGrid w:val="0"/>
          <w:color w:val="000000"/>
          <w:sz w:val="20"/>
          <w:szCs w:val="20"/>
        </w:rPr>
        <w:t xml:space="preserve">0,563) </w:t>
      </w:r>
      <w:r w:rsidRPr="00A0508C">
        <w:rPr>
          <w:rFonts w:ascii="Arial" w:hAnsi="Arial" w:cs="Arial"/>
          <w:sz w:val="20"/>
          <w:szCs w:val="20"/>
        </w:rPr>
        <w:t>x (</w:t>
      </w:r>
      <w:r w:rsidRPr="00A0508C">
        <w:rPr>
          <w:rFonts w:ascii="Arial" w:hAnsi="Arial" w:cs="Arial"/>
          <w:snapToGrid w:val="0"/>
          <w:color w:val="000000"/>
          <w:sz w:val="20"/>
          <w:szCs w:val="20"/>
        </w:rPr>
        <w:t xml:space="preserve">0,563) </w:t>
      </w:r>
      <w:r w:rsidRPr="00A0508C">
        <w:rPr>
          <w:rFonts w:ascii="Arial" w:hAnsi="Arial" w:cs="Arial"/>
          <w:sz w:val="20"/>
          <w:szCs w:val="20"/>
        </w:rPr>
        <w:t xml:space="preserve">= 0,317 </w:t>
      </w:r>
      <w:r w:rsidRPr="00A0508C">
        <w:rPr>
          <w:rFonts w:ascii="Arial" w:hAnsi="Arial" w:cs="Arial"/>
          <w:b/>
          <w:sz w:val="20"/>
          <w:szCs w:val="20"/>
        </w:rPr>
        <w:t>(31,7%)</w:t>
      </w:r>
    </w:p>
    <w:p w:rsidR="000E7D4E" w:rsidRPr="00A0508C" w:rsidRDefault="000E7D4E" w:rsidP="00466E9E">
      <w:pPr>
        <w:pStyle w:val="NoSpacing"/>
        <w:numPr>
          <w:ilvl w:val="0"/>
          <w:numId w:val="26"/>
        </w:numPr>
        <w:jc w:val="both"/>
        <w:rPr>
          <w:rFonts w:ascii="Arial" w:hAnsi="Arial" w:cs="Arial"/>
          <w:sz w:val="20"/>
          <w:szCs w:val="20"/>
        </w:rPr>
      </w:pPr>
      <w:r w:rsidRPr="00A0508C">
        <w:rPr>
          <w:rFonts w:ascii="Arial" w:hAnsi="Arial" w:cs="Arial"/>
          <w:sz w:val="20"/>
          <w:szCs w:val="20"/>
        </w:rPr>
        <w:t xml:space="preserve">Pengaruh tidak langsung </w:t>
      </w:r>
      <w:r w:rsidRPr="00A0508C">
        <w:rPr>
          <w:rFonts w:ascii="Arial" w:hAnsi="Arial" w:cs="Arial"/>
          <w:iCs/>
          <w:sz w:val="20"/>
          <w:szCs w:val="20"/>
        </w:rPr>
        <w:t xml:space="preserve">karakteristik pekerjaan </w:t>
      </w:r>
      <w:r w:rsidRPr="00A0508C">
        <w:rPr>
          <w:rFonts w:ascii="Arial" w:hAnsi="Arial" w:cs="Arial"/>
          <w:sz w:val="20"/>
          <w:szCs w:val="20"/>
        </w:rPr>
        <w:t xml:space="preserve">terhadap kepuasan kerja = </w:t>
      </w:r>
      <w:r w:rsidRPr="00A0508C">
        <w:rPr>
          <w:rFonts w:ascii="Arial" w:hAnsi="Arial" w:cs="Arial"/>
          <w:position w:val="-12"/>
          <w:sz w:val="20"/>
          <w:szCs w:val="20"/>
        </w:rPr>
        <w:object w:dxaOrig="460" w:dyaOrig="360">
          <v:shape id="_x0000_i1030" type="#_x0000_t75" style="width:22.65pt;height:17.8pt" o:ole="" fillcolor="window">
            <v:imagedata r:id="rId36" o:title=""/>
          </v:shape>
          <o:OLEObject Type="Embed" ProgID="Equation.DSMT4" ShapeID="_x0000_i1030" DrawAspect="Content" ObjectID="_1432372437" r:id="rId37"/>
        </w:object>
      </w:r>
      <w:r w:rsidRPr="00A0508C">
        <w:rPr>
          <w:rFonts w:ascii="Arial" w:hAnsi="Arial" w:cs="Arial"/>
          <w:sz w:val="20"/>
          <w:szCs w:val="20"/>
        </w:rPr>
        <w:t xml:space="preserve"> x </w:t>
      </w:r>
      <w:r w:rsidRPr="00A0508C">
        <w:rPr>
          <w:rFonts w:ascii="Arial" w:hAnsi="Arial" w:cs="Arial"/>
          <w:position w:val="-12"/>
          <w:sz w:val="20"/>
          <w:szCs w:val="20"/>
        </w:rPr>
        <w:object w:dxaOrig="480" w:dyaOrig="360">
          <v:shape id="_x0000_i1031" type="#_x0000_t75" style="width:22.65pt;height:17.8pt" o:ole="" fillcolor="window">
            <v:imagedata r:id="rId38" o:title=""/>
          </v:shape>
          <o:OLEObject Type="Embed" ProgID="Equation.DSMT4" ShapeID="_x0000_i1031" DrawAspect="Content" ObjectID="_1432372438" r:id="rId39"/>
        </w:object>
      </w:r>
      <w:r w:rsidRPr="00A0508C">
        <w:rPr>
          <w:rFonts w:ascii="Arial" w:hAnsi="Arial" w:cs="Arial"/>
          <w:sz w:val="20"/>
          <w:szCs w:val="20"/>
        </w:rPr>
        <w:t xml:space="preserve"> x </w:t>
      </w:r>
      <w:r w:rsidRPr="00A0508C">
        <w:rPr>
          <w:rFonts w:ascii="Arial" w:hAnsi="Arial" w:cs="Arial"/>
          <w:position w:val="-12"/>
          <w:sz w:val="20"/>
          <w:szCs w:val="20"/>
        </w:rPr>
        <w:object w:dxaOrig="460" w:dyaOrig="360">
          <v:shape id="_x0000_i1032" type="#_x0000_t75" style="width:22.65pt;height:17.8pt" o:ole="" fillcolor="window">
            <v:imagedata r:id="rId40" o:title=""/>
          </v:shape>
          <o:OLEObject Type="Embed" ProgID="Equation.DSMT4" ShapeID="_x0000_i1032" DrawAspect="Content" ObjectID="_1432372439" r:id="rId41"/>
        </w:object>
      </w:r>
      <w:r w:rsidRPr="00A0508C">
        <w:rPr>
          <w:rFonts w:ascii="Arial" w:hAnsi="Arial" w:cs="Arial"/>
          <w:sz w:val="20"/>
          <w:szCs w:val="20"/>
        </w:rPr>
        <w:t>=  (</w:t>
      </w:r>
      <w:r w:rsidRPr="00A0508C">
        <w:rPr>
          <w:rFonts w:ascii="Arial" w:hAnsi="Arial" w:cs="Arial"/>
          <w:snapToGrid w:val="0"/>
          <w:color w:val="000000"/>
          <w:sz w:val="20"/>
          <w:szCs w:val="20"/>
        </w:rPr>
        <w:t xml:space="preserve">0,563) </w:t>
      </w:r>
      <w:r w:rsidRPr="00A0508C">
        <w:rPr>
          <w:rFonts w:ascii="Arial" w:hAnsi="Arial" w:cs="Arial"/>
          <w:sz w:val="20"/>
          <w:szCs w:val="20"/>
        </w:rPr>
        <w:t>x (0</w:t>
      </w:r>
      <w:r w:rsidRPr="00A0508C">
        <w:rPr>
          <w:rFonts w:ascii="Arial" w:hAnsi="Arial" w:cs="Arial"/>
          <w:snapToGrid w:val="0"/>
          <w:color w:val="000000"/>
          <w:sz w:val="20"/>
          <w:szCs w:val="20"/>
        </w:rPr>
        <w:t xml:space="preserve">,688) </w:t>
      </w:r>
      <w:r w:rsidRPr="00A0508C">
        <w:rPr>
          <w:rFonts w:ascii="Arial" w:hAnsi="Arial" w:cs="Arial"/>
          <w:sz w:val="20"/>
          <w:szCs w:val="20"/>
        </w:rPr>
        <w:t>x (</w:t>
      </w:r>
      <w:r w:rsidRPr="00A0508C">
        <w:rPr>
          <w:rFonts w:ascii="Arial" w:hAnsi="Arial" w:cs="Arial"/>
          <w:snapToGrid w:val="0"/>
          <w:color w:val="000000"/>
          <w:sz w:val="20"/>
          <w:szCs w:val="20"/>
        </w:rPr>
        <w:t xml:space="preserve">0,291) = 0,113 </w:t>
      </w:r>
      <w:r w:rsidRPr="00A0508C">
        <w:rPr>
          <w:rFonts w:ascii="Arial" w:hAnsi="Arial" w:cs="Arial"/>
          <w:b/>
          <w:snapToGrid w:val="0"/>
          <w:color w:val="000000"/>
          <w:sz w:val="20"/>
          <w:szCs w:val="20"/>
        </w:rPr>
        <w:t>(11,3%)</w:t>
      </w:r>
      <w:r w:rsidRPr="00A0508C">
        <w:rPr>
          <w:rFonts w:ascii="Arial" w:hAnsi="Arial" w:cs="Arial"/>
          <w:snapToGrid w:val="0"/>
          <w:color w:val="000000"/>
          <w:sz w:val="20"/>
          <w:szCs w:val="20"/>
        </w:rPr>
        <w:t>.</w:t>
      </w:r>
      <w:r w:rsidRPr="00A0508C">
        <w:rPr>
          <w:rFonts w:ascii="Arial" w:hAnsi="Arial" w:cs="Arial"/>
          <w:sz w:val="20"/>
          <w:szCs w:val="20"/>
        </w:rPr>
        <w:t xml:space="preserve">  </w:t>
      </w:r>
    </w:p>
    <w:p w:rsidR="000E7D4E" w:rsidRPr="00A0508C" w:rsidRDefault="000E7D4E" w:rsidP="00A0508C">
      <w:pPr>
        <w:spacing w:line="240" w:lineRule="auto"/>
        <w:ind w:firstLine="360"/>
        <w:rPr>
          <w:rFonts w:ascii="Arial" w:hAnsi="Arial" w:cs="Arial"/>
          <w:snapToGrid w:val="0"/>
          <w:color w:val="000000"/>
          <w:sz w:val="20"/>
          <w:szCs w:val="20"/>
          <w:lang w:val="id-ID"/>
        </w:rPr>
      </w:pPr>
      <w:r w:rsidRPr="00A0508C">
        <w:rPr>
          <w:rFonts w:ascii="Arial" w:hAnsi="Arial" w:cs="Arial"/>
          <w:sz w:val="20"/>
          <w:szCs w:val="20"/>
        </w:rPr>
        <w:t xml:space="preserve">Jadi total pengaruh </w:t>
      </w:r>
      <w:r w:rsidRPr="00A0508C">
        <w:rPr>
          <w:rFonts w:ascii="Arial" w:hAnsi="Arial" w:cs="Arial"/>
          <w:iCs/>
          <w:sz w:val="20"/>
          <w:szCs w:val="20"/>
        </w:rPr>
        <w:t xml:space="preserve">karakteristik pekerjaan </w:t>
      </w:r>
      <w:r w:rsidRPr="00A0508C">
        <w:rPr>
          <w:rFonts w:ascii="Arial" w:hAnsi="Arial" w:cs="Arial"/>
          <w:sz w:val="20"/>
          <w:szCs w:val="20"/>
        </w:rPr>
        <w:t xml:space="preserve">terhadap kepuasan kerja pegawai pada PT. Bank UOB Buana Cabang JL. Jamika No.22 Bandung </w:t>
      </w:r>
      <w:r w:rsidRPr="00A0508C">
        <w:rPr>
          <w:rFonts w:ascii="Arial" w:hAnsi="Arial" w:cs="Arial"/>
          <w:sz w:val="20"/>
          <w:szCs w:val="20"/>
          <w:lang w:val="id-ID"/>
        </w:rPr>
        <w:t>adalah sebesar</w:t>
      </w:r>
      <w:r w:rsidRPr="00A0508C">
        <w:rPr>
          <w:rFonts w:ascii="Arial" w:hAnsi="Arial" w:cs="Arial"/>
          <w:b/>
          <w:sz w:val="20"/>
          <w:szCs w:val="20"/>
        </w:rPr>
        <w:t xml:space="preserve"> </w:t>
      </w:r>
      <w:r w:rsidRPr="00A0508C">
        <w:rPr>
          <w:rFonts w:ascii="Arial" w:hAnsi="Arial" w:cs="Arial"/>
          <w:b/>
          <w:snapToGrid w:val="0"/>
          <w:color w:val="000000"/>
          <w:sz w:val="20"/>
          <w:szCs w:val="20"/>
        </w:rPr>
        <w:t>43,0%</w:t>
      </w:r>
      <w:r w:rsidRPr="00A0508C">
        <w:rPr>
          <w:rFonts w:ascii="Arial" w:hAnsi="Arial" w:cs="Arial"/>
          <w:snapToGrid w:val="0"/>
          <w:color w:val="000000"/>
          <w:sz w:val="20"/>
          <w:szCs w:val="20"/>
        </w:rPr>
        <w:t xml:space="preserve"> dengan arah positif.</w:t>
      </w:r>
    </w:p>
    <w:p w:rsidR="000E7D4E" w:rsidRPr="00A0508C" w:rsidRDefault="000E7D4E" w:rsidP="00A0508C">
      <w:pPr>
        <w:spacing w:line="240" w:lineRule="auto"/>
        <w:ind w:firstLine="360"/>
        <w:rPr>
          <w:rFonts w:ascii="Arial" w:hAnsi="Arial" w:cs="Arial"/>
          <w:snapToGrid w:val="0"/>
          <w:color w:val="000000"/>
          <w:sz w:val="20"/>
          <w:szCs w:val="20"/>
          <w:lang w:val="id-ID"/>
        </w:rPr>
      </w:pPr>
    </w:p>
    <w:p w:rsidR="000E7D4E" w:rsidRPr="00A0508C" w:rsidRDefault="000E7D4E" w:rsidP="00466E9E">
      <w:pPr>
        <w:pStyle w:val="NoSpacing"/>
        <w:numPr>
          <w:ilvl w:val="1"/>
          <w:numId w:val="27"/>
        </w:numPr>
        <w:ind w:left="284"/>
        <w:jc w:val="both"/>
        <w:rPr>
          <w:rFonts w:ascii="Arial" w:hAnsi="Arial" w:cs="Arial"/>
          <w:b/>
          <w:bCs/>
          <w:sz w:val="20"/>
          <w:szCs w:val="20"/>
        </w:rPr>
      </w:pPr>
      <w:r w:rsidRPr="00A0508C">
        <w:rPr>
          <w:rFonts w:ascii="Arial" w:hAnsi="Arial" w:cs="Arial"/>
          <w:b/>
          <w:bCs/>
          <w:sz w:val="20"/>
          <w:szCs w:val="20"/>
        </w:rPr>
        <w:t>Pengujian Hipotesis</w:t>
      </w:r>
    </w:p>
    <w:p w:rsidR="000E7D4E" w:rsidRPr="00A0508C" w:rsidRDefault="000E7D4E" w:rsidP="00A0508C">
      <w:pPr>
        <w:pStyle w:val="NoSpacing"/>
        <w:ind w:left="-76" w:firstLine="796"/>
        <w:jc w:val="both"/>
        <w:rPr>
          <w:rFonts w:ascii="Arial" w:hAnsi="Arial" w:cs="Arial"/>
          <w:sz w:val="20"/>
          <w:szCs w:val="20"/>
          <w:lang w:val="id-ID"/>
        </w:rPr>
      </w:pPr>
      <w:r w:rsidRPr="00A0508C">
        <w:rPr>
          <w:rFonts w:ascii="Arial" w:hAnsi="Arial" w:cs="Arial"/>
          <w:sz w:val="20"/>
          <w:szCs w:val="20"/>
        </w:rPr>
        <w:t xml:space="preserve">Selanjutnya untuk membuktikan apakah iklim organisasi dan karakteristik pekerjaan berpengaruh terhadap kepuasan kerja baik secara bersama-sama maupun secara parsial, maka dilakukan pengujian hipotesis. </w:t>
      </w:r>
    </w:p>
    <w:p w:rsidR="006673D5" w:rsidRDefault="006673D5" w:rsidP="009060F5">
      <w:pPr>
        <w:pStyle w:val="NoSpacing"/>
        <w:jc w:val="both"/>
        <w:rPr>
          <w:rFonts w:ascii="Arial" w:hAnsi="Arial" w:cs="Arial"/>
          <w:b/>
          <w:sz w:val="20"/>
          <w:szCs w:val="20"/>
        </w:rPr>
      </w:pPr>
    </w:p>
    <w:p w:rsidR="009060F5" w:rsidRPr="00A0508C" w:rsidRDefault="009060F5" w:rsidP="009060F5">
      <w:pPr>
        <w:pStyle w:val="NoSpacing"/>
        <w:jc w:val="both"/>
        <w:rPr>
          <w:rFonts w:ascii="Arial" w:hAnsi="Arial" w:cs="Arial"/>
          <w:b/>
          <w:sz w:val="20"/>
          <w:szCs w:val="20"/>
        </w:rPr>
      </w:pPr>
    </w:p>
    <w:p w:rsidR="000E7D4E" w:rsidRPr="00A0508C" w:rsidRDefault="000E7D4E" w:rsidP="00A0508C">
      <w:pPr>
        <w:pStyle w:val="NoSpacing"/>
        <w:jc w:val="both"/>
        <w:rPr>
          <w:rFonts w:ascii="Arial" w:hAnsi="Arial" w:cs="Arial"/>
          <w:b/>
          <w:sz w:val="20"/>
          <w:szCs w:val="20"/>
          <w:lang w:val="id-ID"/>
        </w:rPr>
      </w:pPr>
      <w:r w:rsidRPr="00A0508C">
        <w:rPr>
          <w:rFonts w:ascii="Arial" w:hAnsi="Arial" w:cs="Arial"/>
          <w:b/>
          <w:sz w:val="20"/>
          <w:szCs w:val="20"/>
          <w:lang w:val="id-ID"/>
        </w:rPr>
        <w:t>4.1.1</w:t>
      </w:r>
      <w:r w:rsidRPr="00A0508C">
        <w:rPr>
          <w:rFonts w:ascii="Arial" w:hAnsi="Arial" w:cs="Arial"/>
          <w:b/>
          <w:sz w:val="20"/>
          <w:szCs w:val="20"/>
          <w:lang w:val="id-ID"/>
        </w:rPr>
        <w:tab/>
      </w:r>
      <w:r w:rsidRPr="00A0508C">
        <w:rPr>
          <w:rFonts w:ascii="Arial" w:hAnsi="Arial" w:cs="Arial"/>
          <w:b/>
          <w:sz w:val="20"/>
          <w:szCs w:val="20"/>
        </w:rPr>
        <w:t>Pengujian Secara Bersama-Sama</w:t>
      </w:r>
    </w:p>
    <w:p w:rsidR="000E7D4E" w:rsidRPr="00A0508C" w:rsidRDefault="000E7D4E" w:rsidP="00A0508C">
      <w:pPr>
        <w:pStyle w:val="NoSpacing"/>
        <w:ind w:left="-76" w:firstLine="796"/>
        <w:jc w:val="both"/>
        <w:rPr>
          <w:rFonts w:ascii="Arial" w:hAnsi="Arial" w:cs="Arial"/>
          <w:sz w:val="20"/>
          <w:szCs w:val="20"/>
          <w:lang w:val="id-ID"/>
        </w:rPr>
      </w:pPr>
    </w:p>
    <w:p w:rsidR="000E7D4E" w:rsidRDefault="000E7D4E" w:rsidP="00A0508C">
      <w:pPr>
        <w:pStyle w:val="NoSpacing"/>
        <w:ind w:left="-76" w:firstLine="796"/>
        <w:jc w:val="both"/>
        <w:rPr>
          <w:rFonts w:ascii="Arial" w:hAnsi="Arial" w:cs="Arial"/>
          <w:sz w:val="20"/>
          <w:szCs w:val="20"/>
        </w:rPr>
      </w:pPr>
      <w:r w:rsidRPr="00A0508C">
        <w:rPr>
          <w:rFonts w:ascii="Arial" w:hAnsi="Arial" w:cs="Arial"/>
          <w:sz w:val="20"/>
          <w:szCs w:val="20"/>
        </w:rPr>
        <w:t>Pengujian dimulai dari pengujian secara bersama-sama</w:t>
      </w:r>
      <w:r w:rsidRPr="00A0508C">
        <w:rPr>
          <w:rFonts w:ascii="Arial" w:hAnsi="Arial" w:cs="Arial"/>
          <w:sz w:val="20"/>
          <w:szCs w:val="20"/>
          <w:lang w:val="id-ID"/>
        </w:rPr>
        <w:t xml:space="preserve"> </w:t>
      </w:r>
      <w:r w:rsidRPr="00A0508C">
        <w:rPr>
          <w:rFonts w:ascii="Arial" w:hAnsi="Arial" w:cs="Arial"/>
          <w:sz w:val="20"/>
          <w:szCs w:val="20"/>
        </w:rPr>
        <w:t>F</w:t>
      </w:r>
      <w:r w:rsidRPr="00A0508C">
        <w:rPr>
          <w:rFonts w:ascii="Arial" w:hAnsi="Arial" w:cs="Arial"/>
          <w:sz w:val="20"/>
          <w:szCs w:val="20"/>
          <w:vertAlign w:val="subscript"/>
        </w:rPr>
        <w:t>hitung</w:t>
      </w:r>
      <w:r w:rsidRPr="00A0508C">
        <w:rPr>
          <w:rFonts w:ascii="Arial" w:hAnsi="Arial" w:cs="Arial"/>
          <w:sz w:val="20"/>
          <w:szCs w:val="20"/>
        </w:rPr>
        <w:t xml:space="preserve"> sebesar 43,859 berada pada daerah penolakan Ho, yang menunjukkan bahwa iklim organisasi dan karakteristik pekerjaan secara bersama-sama berpengaruh signifikan terhadap kepuasan kerja pegawai pada PT. Bank UOB Buana Cabang JL. Jamika No.22 Bandung. Besarnya kontribusi atau pengaruh dari </w:t>
      </w:r>
      <w:r w:rsidRPr="00A0508C">
        <w:rPr>
          <w:rFonts w:ascii="Arial" w:hAnsi="Arial" w:cs="Arial"/>
          <w:iCs/>
          <w:sz w:val="20"/>
          <w:szCs w:val="20"/>
        </w:rPr>
        <w:t xml:space="preserve">iklim organisasi dan </w:t>
      </w:r>
      <w:r w:rsidRPr="00A0508C">
        <w:rPr>
          <w:rFonts w:ascii="Arial" w:hAnsi="Arial" w:cs="Arial"/>
          <w:iCs/>
          <w:sz w:val="20"/>
          <w:szCs w:val="20"/>
          <w:lang w:val="id-ID"/>
        </w:rPr>
        <w:t>karakteristik pekerjaan</w:t>
      </w:r>
      <w:r w:rsidRPr="00A0508C">
        <w:rPr>
          <w:rFonts w:ascii="Arial" w:hAnsi="Arial" w:cs="Arial"/>
          <w:iCs/>
          <w:sz w:val="20"/>
          <w:szCs w:val="20"/>
        </w:rPr>
        <w:t xml:space="preserve"> secara bersama-sama </w:t>
      </w:r>
      <w:r w:rsidRPr="00A0508C">
        <w:rPr>
          <w:rFonts w:ascii="Arial" w:hAnsi="Arial" w:cs="Arial"/>
          <w:sz w:val="20"/>
          <w:szCs w:val="20"/>
        </w:rPr>
        <w:t>terhadap kepuasan kerja pegawai pada PT. Bank UOB Buana Cabang JL. Jamika No.22 Bandung sebesar 62,8%, sedangkan sisanya sebesar 37,2% merupakan pengaruh faktor lain diluar kedua variabel tersebut.</w:t>
      </w:r>
    </w:p>
    <w:p w:rsidR="009060F5" w:rsidRDefault="009060F5" w:rsidP="00A0508C">
      <w:pPr>
        <w:pStyle w:val="NoSpacing"/>
        <w:ind w:left="-76" w:firstLine="796"/>
        <w:jc w:val="both"/>
        <w:rPr>
          <w:rFonts w:ascii="Arial" w:hAnsi="Arial" w:cs="Arial"/>
          <w:sz w:val="20"/>
          <w:szCs w:val="20"/>
        </w:rPr>
      </w:pPr>
    </w:p>
    <w:p w:rsidR="009060F5" w:rsidRPr="00A0508C" w:rsidRDefault="009060F5" w:rsidP="00A0508C">
      <w:pPr>
        <w:pStyle w:val="NoSpacing"/>
        <w:ind w:left="-76" w:firstLine="796"/>
        <w:jc w:val="both"/>
        <w:rPr>
          <w:rFonts w:ascii="Arial" w:hAnsi="Arial" w:cs="Arial"/>
          <w:b/>
          <w:bCs/>
          <w:sz w:val="20"/>
          <w:szCs w:val="20"/>
        </w:rPr>
      </w:pPr>
    </w:p>
    <w:p w:rsidR="000E7D4E" w:rsidRPr="00A0508C" w:rsidRDefault="000E7D4E" w:rsidP="00A0508C">
      <w:pPr>
        <w:spacing w:line="240" w:lineRule="auto"/>
        <w:ind w:firstLine="360"/>
        <w:rPr>
          <w:rFonts w:ascii="Arial" w:hAnsi="Arial" w:cs="Arial"/>
          <w:b/>
          <w:sz w:val="20"/>
          <w:szCs w:val="20"/>
          <w:lang w:val="id-ID"/>
        </w:rPr>
      </w:pPr>
    </w:p>
    <w:p w:rsidR="000E7D4E" w:rsidRPr="00A0508C" w:rsidRDefault="000E7D4E" w:rsidP="00A0508C">
      <w:pPr>
        <w:spacing w:line="240" w:lineRule="auto"/>
        <w:rPr>
          <w:rFonts w:ascii="Arial" w:hAnsi="Arial" w:cs="Arial"/>
          <w:b/>
          <w:bCs/>
          <w:sz w:val="20"/>
          <w:szCs w:val="20"/>
          <w:lang w:val="id-ID"/>
        </w:rPr>
      </w:pPr>
      <w:r w:rsidRPr="00A0508C">
        <w:rPr>
          <w:rFonts w:ascii="Arial" w:hAnsi="Arial" w:cs="Arial"/>
          <w:b/>
          <w:bCs/>
          <w:sz w:val="20"/>
          <w:szCs w:val="20"/>
          <w:lang w:val="id-ID"/>
        </w:rPr>
        <w:lastRenderedPageBreak/>
        <w:t>4.1.2</w:t>
      </w:r>
      <w:r w:rsidRPr="00A0508C">
        <w:rPr>
          <w:rFonts w:ascii="Arial" w:hAnsi="Arial" w:cs="Arial"/>
          <w:b/>
          <w:bCs/>
          <w:sz w:val="20"/>
          <w:szCs w:val="20"/>
          <w:lang w:val="id-ID"/>
        </w:rPr>
        <w:tab/>
      </w:r>
      <w:r w:rsidRPr="00A0508C">
        <w:rPr>
          <w:rFonts w:ascii="Arial" w:hAnsi="Arial" w:cs="Arial"/>
          <w:b/>
          <w:bCs/>
          <w:sz w:val="20"/>
          <w:szCs w:val="20"/>
        </w:rPr>
        <w:t xml:space="preserve">Pengaruh  </w:t>
      </w:r>
      <w:r w:rsidRPr="00A0508C">
        <w:rPr>
          <w:rFonts w:ascii="Arial" w:hAnsi="Arial" w:cs="Arial"/>
          <w:b/>
          <w:sz w:val="20"/>
          <w:szCs w:val="20"/>
        </w:rPr>
        <w:t>Iklim Organisasi</w:t>
      </w:r>
      <w:r w:rsidRPr="00A0508C">
        <w:rPr>
          <w:rFonts w:ascii="Arial" w:hAnsi="Arial" w:cs="Arial"/>
          <w:b/>
          <w:bCs/>
          <w:sz w:val="20"/>
          <w:szCs w:val="20"/>
        </w:rPr>
        <w:t xml:space="preserve"> Terhadap Kepuasan Kerja</w:t>
      </w:r>
    </w:p>
    <w:p w:rsidR="000E7D4E" w:rsidRPr="00A0508C" w:rsidRDefault="000E7D4E" w:rsidP="00A0508C">
      <w:pPr>
        <w:spacing w:line="240" w:lineRule="auto"/>
        <w:rPr>
          <w:rFonts w:ascii="Arial" w:hAnsi="Arial" w:cs="Arial"/>
          <w:b/>
          <w:sz w:val="20"/>
          <w:szCs w:val="20"/>
          <w:lang w:val="id-ID"/>
        </w:rPr>
      </w:pPr>
    </w:p>
    <w:p w:rsidR="000E7D4E" w:rsidRPr="00A0508C" w:rsidRDefault="000E7D4E" w:rsidP="00A0508C">
      <w:pPr>
        <w:spacing w:line="240" w:lineRule="auto"/>
        <w:ind w:firstLine="720"/>
        <w:rPr>
          <w:rFonts w:ascii="Arial" w:hAnsi="Arial" w:cs="Arial"/>
          <w:sz w:val="20"/>
          <w:szCs w:val="20"/>
          <w:lang w:val="id-ID"/>
        </w:rPr>
      </w:pPr>
      <w:r w:rsidRPr="00A0508C">
        <w:rPr>
          <w:rFonts w:ascii="Arial" w:hAnsi="Arial" w:cs="Arial"/>
          <w:sz w:val="20"/>
          <w:szCs w:val="20"/>
        </w:rPr>
        <w:t>Diperoleh nilai statistik uji t variabel iklim organisasi sebesar 2,499 dengan nilai signifikansi sebesar 0,016. Selanjutnya nilai tersebut akan dibandingkan dengan nilai t dari tabel dimana melalui tabel t pada tingkat signifikansi (0.05) dan derajat bebas 52 diperoleh nilai t</w:t>
      </w:r>
      <w:r w:rsidRPr="00A0508C">
        <w:rPr>
          <w:rFonts w:ascii="Arial" w:hAnsi="Arial" w:cs="Arial"/>
          <w:sz w:val="20"/>
          <w:szCs w:val="20"/>
          <w:vertAlign w:val="subscript"/>
        </w:rPr>
        <w:t>tabel</w:t>
      </w:r>
      <w:r w:rsidRPr="00A0508C">
        <w:rPr>
          <w:rFonts w:ascii="Arial" w:hAnsi="Arial" w:cs="Arial"/>
          <w:sz w:val="20"/>
          <w:szCs w:val="20"/>
        </w:rPr>
        <w:t xml:space="preserve"> sebesar  2,007. Karena t</w:t>
      </w:r>
      <w:r w:rsidRPr="00A0508C">
        <w:rPr>
          <w:rFonts w:ascii="Arial" w:hAnsi="Arial" w:cs="Arial"/>
          <w:sz w:val="20"/>
          <w:szCs w:val="20"/>
          <w:vertAlign w:val="subscript"/>
        </w:rPr>
        <w:t>hitung</w:t>
      </w:r>
      <w:r w:rsidRPr="00A0508C">
        <w:rPr>
          <w:rFonts w:ascii="Arial" w:hAnsi="Arial" w:cs="Arial"/>
          <w:sz w:val="20"/>
          <w:szCs w:val="20"/>
        </w:rPr>
        <w:t xml:space="preserve"> (2,499) lebih besar dibanding t</w:t>
      </w:r>
      <w:r w:rsidRPr="00A0508C">
        <w:rPr>
          <w:rFonts w:ascii="Arial" w:hAnsi="Arial" w:cs="Arial"/>
          <w:sz w:val="20"/>
          <w:szCs w:val="20"/>
          <w:vertAlign w:val="subscript"/>
        </w:rPr>
        <w:t>tabel</w:t>
      </w:r>
      <w:r w:rsidRPr="00A0508C">
        <w:rPr>
          <w:rFonts w:ascii="Arial" w:hAnsi="Arial" w:cs="Arial"/>
          <w:sz w:val="20"/>
          <w:szCs w:val="20"/>
        </w:rPr>
        <w:t xml:space="preserve"> (2,007) maka pada tingkat kekeliruan 5% ada alasan yang kuat untuk menolak Ho dan menerima hipotesis penelitian (Ha), sehingga dapat disimpulkan </w:t>
      </w:r>
      <w:r w:rsidRPr="00A0508C">
        <w:rPr>
          <w:rFonts w:ascii="Arial" w:hAnsi="Arial" w:cs="Arial"/>
          <w:iCs/>
          <w:sz w:val="20"/>
          <w:szCs w:val="20"/>
        </w:rPr>
        <w:t xml:space="preserve">bahwa </w:t>
      </w:r>
      <w:r w:rsidRPr="00A0508C">
        <w:rPr>
          <w:rFonts w:ascii="Arial" w:hAnsi="Arial" w:cs="Arial"/>
          <w:sz w:val="20"/>
          <w:szCs w:val="20"/>
        </w:rPr>
        <w:t>iklim organisasi berpengaruh terhadap terhadap kepuasan kerja pegawai</w:t>
      </w:r>
      <w:r w:rsidRPr="00A0508C">
        <w:rPr>
          <w:rFonts w:ascii="Arial" w:hAnsi="Arial" w:cs="Arial"/>
          <w:sz w:val="20"/>
          <w:szCs w:val="20"/>
          <w:lang w:val="id-ID"/>
        </w:rPr>
        <w:t>.</w:t>
      </w:r>
    </w:p>
    <w:p w:rsidR="000E7D4E" w:rsidRPr="00A0508C" w:rsidRDefault="000E7D4E" w:rsidP="00A0508C">
      <w:pPr>
        <w:spacing w:line="240" w:lineRule="auto"/>
        <w:ind w:firstLine="720"/>
        <w:rPr>
          <w:rFonts w:ascii="Arial" w:hAnsi="Arial" w:cs="Arial"/>
          <w:sz w:val="20"/>
          <w:szCs w:val="20"/>
          <w:lang w:val="id-ID"/>
        </w:rPr>
      </w:pPr>
      <w:r w:rsidRPr="00A0508C">
        <w:rPr>
          <w:rFonts w:ascii="Arial" w:hAnsi="Arial" w:cs="Arial"/>
          <w:sz w:val="20"/>
          <w:szCs w:val="20"/>
        </w:rPr>
        <w:t>Dapat dilihat bahwa t</w:t>
      </w:r>
      <w:r w:rsidRPr="00A0508C">
        <w:rPr>
          <w:rFonts w:ascii="Arial" w:hAnsi="Arial" w:cs="Arial"/>
          <w:sz w:val="20"/>
          <w:szCs w:val="20"/>
          <w:vertAlign w:val="subscript"/>
        </w:rPr>
        <w:t>hitung</w:t>
      </w:r>
      <w:r w:rsidRPr="00A0508C">
        <w:rPr>
          <w:rFonts w:ascii="Arial" w:hAnsi="Arial" w:cs="Arial"/>
          <w:sz w:val="20"/>
          <w:szCs w:val="20"/>
        </w:rPr>
        <w:t xml:space="preserve"> sebesar 2,499 berada pada daerah penolakan Ho, yang menunjukkan bahwa iklim organisasi secara parsial berpengaruh signifikan terhadap kepuasan kerja pegawai</w:t>
      </w:r>
      <w:r w:rsidRPr="00A0508C">
        <w:rPr>
          <w:rFonts w:ascii="Arial" w:hAnsi="Arial" w:cs="Arial"/>
          <w:sz w:val="20"/>
          <w:szCs w:val="20"/>
          <w:lang w:val="id-ID"/>
        </w:rPr>
        <w:t>.</w:t>
      </w:r>
    </w:p>
    <w:p w:rsidR="000E7D4E" w:rsidRPr="00A0508C" w:rsidRDefault="000E7D4E" w:rsidP="00A0508C">
      <w:pPr>
        <w:spacing w:line="240" w:lineRule="auto"/>
        <w:rPr>
          <w:rFonts w:ascii="Arial" w:hAnsi="Arial" w:cs="Arial"/>
          <w:sz w:val="20"/>
          <w:szCs w:val="20"/>
          <w:lang w:val="id-ID"/>
        </w:rPr>
      </w:pPr>
    </w:p>
    <w:p w:rsidR="000E7D4E" w:rsidRPr="00A0508C" w:rsidRDefault="000E7D4E" w:rsidP="00A0508C">
      <w:pPr>
        <w:spacing w:line="240" w:lineRule="auto"/>
        <w:rPr>
          <w:rFonts w:ascii="Arial" w:hAnsi="Arial" w:cs="Arial"/>
          <w:sz w:val="20"/>
          <w:szCs w:val="20"/>
          <w:lang w:val="id-ID"/>
        </w:rPr>
      </w:pPr>
    </w:p>
    <w:p w:rsidR="000E7D4E" w:rsidRPr="00A0508C" w:rsidRDefault="000E7D4E" w:rsidP="00A0508C">
      <w:pPr>
        <w:pStyle w:val="NoSpacing"/>
        <w:jc w:val="both"/>
        <w:rPr>
          <w:rFonts w:ascii="Arial" w:hAnsi="Arial" w:cs="Arial"/>
          <w:b/>
          <w:bCs/>
          <w:sz w:val="20"/>
          <w:szCs w:val="20"/>
          <w:lang w:val="id-ID"/>
        </w:rPr>
      </w:pPr>
      <w:r w:rsidRPr="00A0508C">
        <w:rPr>
          <w:rFonts w:ascii="Arial" w:hAnsi="Arial" w:cs="Arial"/>
          <w:b/>
          <w:sz w:val="20"/>
          <w:szCs w:val="20"/>
          <w:lang w:val="id-ID"/>
        </w:rPr>
        <w:t>4.1.3</w:t>
      </w:r>
      <w:r w:rsidRPr="00A0508C">
        <w:rPr>
          <w:rFonts w:ascii="Arial" w:hAnsi="Arial" w:cs="Arial"/>
          <w:b/>
          <w:sz w:val="20"/>
          <w:szCs w:val="20"/>
          <w:lang w:val="id-ID"/>
        </w:rPr>
        <w:tab/>
      </w:r>
      <w:r w:rsidRPr="00A0508C">
        <w:rPr>
          <w:rFonts w:ascii="Arial" w:hAnsi="Arial" w:cs="Arial"/>
          <w:b/>
          <w:bCs/>
          <w:sz w:val="20"/>
          <w:szCs w:val="20"/>
        </w:rPr>
        <w:t xml:space="preserve">Pengaruh  </w:t>
      </w:r>
      <w:r w:rsidRPr="00A0508C">
        <w:rPr>
          <w:rFonts w:ascii="Arial" w:hAnsi="Arial" w:cs="Arial"/>
          <w:b/>
          <w:sz w:val="20"/>
          <w:szCs w:val="20"/>
        </w:rPr>
        <w:t>Karakteristik Pekerjaan</w:t>
      </w:r>
      <w:r w:rsidRPr="00A0508C">
        <w:rPr>
          <w:rFonts w:ascii="Arial" w:hAnsi="Arial" w:cs="Arial"/>
          <w:b/>
          <w:bCs/>
          <w:sz w:val="20"/>
          <w:szCs w:val="20"/>
        </w:rPr>
        <w:t xml:space="preserve"> Terhadap Kepuasan Kerja</w:t>
      </w:r>
    </w:p>
    <w:p w:rsidR="000E7D4E" w:rsidRPr="00A0508C" w:rsidRDefault="000E7D4E" w:rsidP="00A0508C">
      <w:pPr>
        <w:spacing w:line="240" w:lineRule="auto"/>
        <w:ind w:firstLine="720"/>
        <w:rPr>
          <w:rFonts w:ascii="Arial" w:hAnsi="Arial" w:cs="Arial"/>
          <w:b/>
          <w:sz w:val="20"/>
          <w:szCs w:val="20"/>
          <w:lang w:val="id-ID"/>
        </w:rPr>
      </w:pPr>
      <w:r w:rsidRPr="00A0508C">
        <w:rPr>
          <w:rFonts w:ascii="Arial" w:hAnsi="Arial" w:cs="Arial"/>
          <w:sz w:val="20"/>
          <w:szCs w:val="20"/>
        </w:rPr>
        <w:t>Diperoleh nilai statistik uji t variabel karakteristik pekerjaan sebesar 4,828 dengan nilai signifikansi &lt; 0,001. Selanjutnya nilai tersebut akan dibandingkan dengan nilai t dari tabel dimana melalui tabel t pada tingkat signifikansi (0.05) dan derajat bebas 52 diperoleh nilai t</w:t>
      </w:r>
      <w:r w:rsidRPr="00A0508C">
        <w:rPr>
          <w:rFonts w:ascii="Arial" w:hAnsi="Arial" w:cs="Arial"/>
          <w:sz w:val="20"/>
          <w:szCs w:val="20"/>
          <w:vertAlign w:val="subscript"/>
        </w:rPr>
        <w:t>tabel</w:t>
      </w:r>
      <w:r w:rsidRPr="00A0508C">
        <w:rPr>
          <w:rFonts w:ascii="Arial" w:hAnsi="Arial" w:cs="Arial"/>
          <w:sz w:val="20"/>
          <w:szCs w:val="20"/>
        </w:rPr>
        <w:t xml:space="preserve"> sebesar 2,007. Karena t</w:t>
      </w:r>
      <w:r w:rsidRPr="00A0508C">
        <w:rPr>
          <w:rFonts w:ascii="Arial" w:hAnsi="Arial" w:cs="Arial"/>
          <w:sz w:val="20"/>
          <w:szCs w:val="20"/>
          <w:vertAlign w:val="subscript"/>
        </w:rPr>
        <w:t>hitung</w:t>
      </w:r>
      <w:r w:rsidRPr="00A0508C">
        <w:rPr>
          <w:rFonts w:ascii="Arial" w:hAnsi="Arial" w:cs="Arial"/>
          <w:sz w:val="20"/>
          <w:szCs w:val="20"/>
        </w:rPr>
        <w:t xml:space="preserve"> (4,828) lebih besar dibanding t</w:t>
      </w:r>
      <w:r w:rsidRPr="00A0508C">
        <w:rPr>
          <w:rFonts w:ascii="Arial" w:hAnsi="Arial" w:cs="Arial"/>
          <w:sz w:val="20"/>
          <w:szCs w:val="20"/>
          <w:vertAlign w:val="subscript"/>
        </w:rPr>
        <w:t>tabel</w:t>
      </w:r>
      <w:r w:rsidRPr="00A0508C">
        <w:rPr>
          <w:rFonts w:ascii="Arial" w:hAnsi="Arial" w:cs="Arial"/>
          <w:sz w:val="20"/>
          <w:szCs w:val="20"/>
        </w:rPr>
        <w:t xml:space="preserve"> (2,007) maka pada tingkat kekeliruan 5% ada alasan yang kuat untuk menolak Ho dan menerima hipotesis penelitian (Ha), sehingga dapat disimpulkan </w:t>
      </w:r>
      <w:r w:rsidRPr="00A0508C">
        <w:rPr>
          <w:rFonts w:ascii="Arial" w:hAnsi="Arial" w:cs="Arial"/>
          <w:iCs/>
          <w:sz w:val="20"/>
          <w:szCs w:val="20"/>
        </w:rPr>
        <w:t xml:space="preserve">bahwa </w:t>
      </w:r>
      <w:r w:rsidRPr="00A0508C">
        <w:rPr>
          <w:rFonts w:ascii="Arial" w:hAnsi="Arial" w:cs="Arial"/>
          <w:sz w:val="20"/>
          <w:szCs w:val="20"/>
        </w:rPr>
        <w:t>karakteristik pekerjaan berpengaruh terhadap kepuasan kerja</w:t>
      </w:r>
      <w:r w:rsidRPr="00A0508C">
        <w:rPr>
          <w:rFonts w:ascii="Arial" w:hAnsi="Arial" w:cs="Arial"/>
          <w:sz w:val="20"/>
          <w:szCs w:val="20"/>
          <w:lang w:val="id-ID"/>
        </w:rPr>
        <w:t>.</w:t>
      </w:r>
    </w:p>
    <w:p w:rsidR="000E7D4E" w:rsidRPr="00A0508C" w:rsidRDefault="000E7D4E" w:rsidP="00A0508C">
      <w:pPr>
        <w:spacing w:line="240" w:lineRule="auto"/>
        <w:ind w:firstLine="720"/>
        <w:rPr>
          <w:rFonts w:ascii="Arial" w:hAnsi="Arial" w:cs="Arial"/>
          <w:sz w:val="20"/>
          <w:szCs w:val="20"/>
          <w:lang w:val="id-ID"/>
        </w:rPr>
      </w:pPr>
      <w:r w:rsidRPr="00A0508C">
        <w:rPr>
          <w:rFonts w:ascii="Arial" w:hAnsi="Arial" w:cs="Arial"/>
          <w:sz w:val="20"/>
          <w:szCs w:val="20"/>
        </w:rPr>
        <w:t>t</w:t>
      </w:r>
      <w:r w:rsidRPr="00A0508C">
        <w:rPr>
          <w:rFonts w:ascii="Arial" w:hAnsi="Arial" w:cs="Arial"/>
          <w:sz w:val="20"/>
          <w:szCs w:val="20"/>
          <w:vertAlign w:val="subscript"/>
        </w:rPr>
        <w:t>hitung</w:t>
      </w:r>
      <w:r w:rsidRPr="00A0508C">
        <w:rPr>
          <w:rFonts w:ascii="Arial" w:hAnsi="Arial" w:cs="Arial"/>
          <w:sz w:val="20"/>
          <w:szCs w:val="20"/>
        </w:rPr>
        <w:t xml:space="preserve"> sebesar 4,828 berada pada daerah penolakan Ho, yang menunjukkan bahwa karakteristik pekerjaan secara parsial berpengaruh signifikan terhadap kepuasan kerja pegawai</w:t>
      </w:r>
      <w:r w:rsidRPr="00A0508C">
        <w:rPr>
          <w:rFonts w:ascii="Arial" w:hAnsi="Arial" w:cs="Arial"/>
          <w:sz w:val="20"/>
          <w:szCs w:val="20"/>
          <w:lang w:val="id-ID"/>
        </w:rPr>
        <w:t>.</w:t>
      </w:r>
    </w:p>
    <w:p w:rsidR="00443DFD" w:rsidRPr="00A0508C" w:rsidRDefault="00443DFD" w:rsidP="00A0508C">
      <w:pPr>
        <w:spacing w:line="240" w:lineRule="auto"/>
        <w:rPr>
          <w:rFonts w:ascii="Arial" w:hAnsi="Arial" w:cs="Arial"/>
          <w:sz w:val="20"/>
          <w:szCs w:val="20"/>
        </w:rPr>
      </w:pPr>
    </w:p>
    <w:p w:rsidR="000E7D4E" w:rsidRPr="00A0508C" w:rsidRDefault="000E7D4E" w:rsidP="00A0508C">
      <w:pPr>
        <w:spacing w:line="240" w:lineRule="auto"/>
        <w:rPr>
          <w:rFonts w:ascii="Arial" w:hAnsi="Arial" w:cs="Arial"/>
          <w:b/>
          <w:sz w:val="20"/>
          <w:szCs w:val="20"/>
          <w:lang w:val="id-ID"/>
        </w:rPr>
      </w:pPr>
      <w:r w:rsidRPr="00A0508C">
        <w:rPr>
          <w:rFonts w:ascii="Arial" w:hAnsi="Arial" w:cs="Arial"/>
          <w:b/>
          <w:sz w:val="20"/>
          <w:szCs w:val="20"/>
          <w:lang w:val="id-ID"/>
        </w:rPr>
        <w:t>5. KESIMPULAN</w:t>
      </w:r>
    </w:p>
    <w:p w:rsidR="000E7D4E" w:rsidRPr="00A0508C" w:rsidRDefault="000E7D4E" w:rsidP="00A0508C">
      <w:pPr>
        <w:spacing w:line="240" w:lineRule="auto"/>
        <w:rPr>
          <w:rFonts w:ascii="Arial" w:hAnsi="Arial" w:cs="Arial"/>
          <w:b/>
          <w:sz w:val="20"/>
          <w:szCs w:val="20"/>
          <w:lang w:val="id-ID"/>
        </w:rPr>
      </w:pPr>
    </w:p>
    <w:p w:rsidR="000E7D4E" w:rsidRPr="00A0508C" w:rsidRDefault="000E7D4E" w:rsidP="00A0508C">
      <w:pPr>
        <w:spacing w:line="240" w:lineRule="auto"/>
        <w:ind w:firstLine="360"/>
        <w:rPr>
          <w:rFonts w:ascii="Arial" w:hAnsi="Arial" w:cs="Arial"/>
          <w:sz w:val="20"/>
          <w:szCs w:val="20"/>
          <w:lang w:val="id-ID"/>
        </w:rPr>
      </w:pPr>
      <w:r w:rsidRPr="00A0508C">
        <w:rPr>
          <w:rFonts w:ascii="Arial" w:hAnsi="Arial" w:cs="Arial"/>
          <w:sz w:val="20"/>
          <w:szCs w:val="20"/>
        </w:rPr>
        <w:t>I</w:t>
      </w:r>
      <w:r w:rsidRPr="00A0508C">
        <w:rPr>
          <w:rFonts w:ascii="Arial" w:hAnsi="Arial" w:cs="Arial"/>
          <w:sz w:val="20"/>
          <w:szCs w:val="20"/>
          <w:lang w:val="id-ID"/>
        </w:rPr>
        <w:t>klim organisasi pada PT. Bank UOB Buana Bandung dengan indikator meliputi Kemudahan Dukungan Pimpinan,</w:t>
      </w:r>
      <w:r w:rsidRPr="00A0508C">
        <w:rPr>
          <w:rFonts w:ascii="Arial" w:hAnsi="Arial" w:cs="Arial"/>
          <w:bCs/>
          <w:sz w:val="20"/>
          <w:szCs w:val="20"/>
          <w:lang w:val="id-ID"/>
        </w:rPr>
        <w:t xml:space="preserve"> Keramahan dan Kehangatan, Konflik dan tekanan kerja,</w:t>
      </w:r>
      <w:r w:rsidRPr="00A0508C">
        <w:rPr>
          <w:rFonts w:ascii="Arial" w:hAnsi="Arial" w:cs="Arial"/>
          <w:sz w:val="20"/>
          <w:szCs w:val="20"/>
          <w:lang w:val="id-ID"/>
        </w:rPr>
        <w:t xml:space="preserve"> </w:t>
      </w:r>
      <w:r w:rsidRPr="00A0508C">
        <w:rPr>
          <w:rFonts w:ascii="Arial" w:hAnsi="Arial" w:cs="Arial"/>
          <w:bCs/>
          <w:sz w:val="20"/>
          <w:szCs w:val="20"/>
          <w:lang w:val="id-ID"/>
        </w:rPr>
        <w:t>Perencanaan organisasi</w:t>
      </w:r>
      <w:r w:rsidRPr="00A0508C">
        <w:rPr>
          <w:rFonts w:ascii="Arial" w:hAnsi="Arial" w:cs="Arial"/>
          <w:bCs/>
          <w:sz w:val="20"/>
          <w:szCs w:val="20"/>
          <w:lang w:val="sv-SE"/>
        </w:rPr>
        <w:t xml:space="preserve"> </w:t>
      </w:r>
      <w:r w:rsidRPr="00A0508C">
        <w:rPr>
          <w:rFonts w:ascii="Arial" w:hAnsi="Arial" w:cs="Arial"/>
          <w:bCs/>
          <w:sz w:val="20"/>
          <w:szCs w:val="20"/>
          <w:lang w:val="id-ID"/>
        </w:rPr>
        <w:t>yang terbuka</w:t>
      </w:r>
      <w:r w:rsidRPr="00A0508C">
        <w:rPr>
          <w:rFonts w:ascii="Arial" w:hAnsi="Arial" w:cs="Arial"/>
          <w:sz w:val="20"/>
          <w:szCs w:val="20"/>
          <w:lang w:val="id-ID"/>
        </w:rPr>
        <w:t xml:space="preserve">, dan </w:t>
      </w:r>
      <w:r w:rsidRPr="00A0508C">
        <w:rPr>
          <w:rFonts w:ascii="Arial" w:hAnsi="Arial" w:cs="Arial"/>
          <w:bCs/>
          <w:sz w:val="20"/>
          <w:szCs w:val="20"/>
          <w:lang w:val="id-ID"/>
        </w:rPr>
        <w:t>Standar Pekerjaan</w:t>
      </w:r>
      <w:r w:rsidRPr="00A0508C">
        <w:rPr>
          <w:rFonts w:ascii="Arial" w:hAnsi="Arial" w:cs="Arial"/>
          <w:sz w:val="20"/>
          <w:szCs w:val="20"/>
          <w:lang w:val="id-ID"/>
        </w:rPr>
        <w:t xml:space="preserve"> termasuk dalam kriteria baik. Namun dalam  indikator </w:t>
      </w:r>
      <w:r w:rsidRPr="00A0508C">
        <w:rPr>
          <w:rFonts w:ascii="Arial" w:hAnsi="Arial" w:cs="Arial"/>
          <w:bCs/>
          <w:sz w:val="20"/>
          <w:szCs w:val="20"/>
          <w:lang w:val="id-ID"/>
        </w:rPr>
        <w:t>Kerjasama Kelompok masih dinilai kurang baik.</w:t>
      </w:r>
    </w:p>
    <w:p w:rsidR="000E7D4E" w:rsidRPr="00A0508C" w:rsidRDefault="000E7D4E" w:rsidP="00A0508C">
      <w:pPr>
        <w:spacing w:line="240" w:lineRule="auto"/>
        <w:ind w:left="360"/>
        <w:rPr>
          <w:rFonts w:ascii="Arial" w:hAnsi="Arial" w:cs="Arial"/>
          <w:sz w:val="20"/>
          <w:szCs w:val="20"/>
          <w:lang w:val="id-ID"/>
        </w:rPr>
      </w:pPr>
    </w:p>
    <w:p w:rsidR="000E7D4E" w:rsidRPr="00A0508C" w:rsidRDefault="000E7D4E" w:rsidP="00A0508C">
      <w:pPr>
        <w:spacing w:line="240" w:lineRule="auto"/>
        <w:ind w:firstLine="360"/>
        <w:rPr>
          <w:rFonts w:ascii="Arial" w:hAnsi="Arial" w:cs="Arial"/>
          <w:sz w:val="20"/>
          <w:szCs w:val="20"/>
          <w:lang w:val="id-ID"/>
        </w:rPr>
      </w:pPr>
      <w:r w:rsidRPr="00A0508C">
        <w:rPr>
          <w:rFonts w:ascii="Arial" w:hAnsi="Arial" w:cs="Arial"/>
          <w:sz w:val="20"/>
          <w:szCs w:val="20"/>
        </w:rPr>
        <w:t>K</w:t>
      </w:r>
      <w:r w:rsidRPr="00A0508C">
        <w:rPr>
          <w:rFonts w:ascii="Arial" w:hAnsi="Arial" w:cs="Arial"/>
          <w:sz w:val="20"/>
          <w:szCs w:val="20"/>
          <w:lang w:val="id-ID"/>
        </w:rPr>
        <w:t xml:space="preserve">arakteristik pekerjaan pada PT. Bank UOB Buana Bandung dengan indikator </w:t>
      </w:r>
      <w:r w:rsidRPr="00A0508C">
        <w:rPr>
          <w:rFonts w:ascii="Arial" w:hAnsi="Arial" w:cs="Arial"/>
          <w:i/>
          <w:sz w:val="20"/>
          <w:szCs w:val="20"/>
          <w:lang w:val="id-ID"/>
        </w:rPr>
        <w:t xml:space="preserve">Skill Variety, </w:t>
      </w:r>
      <w:r w:rsidRPr="00A0508C">
        <w:rPr>
          <w:rFonts w:ascii="Arial" w:hAnsi="Arial" w:cs="Arial"/>
          <w:bCs/>
          <w:i/>
          <w:sz w:val="20"/>
          <w:szCs w:val="20"/>
        </w:rPr>
        <w:t>T</w:t>
      </w:r>
      <w:r w:rsidRPr="00A0508C">
        <w:rPr>
          <w:rFonts w:ascii="Arial" w:hAnsi="Arial" w:cs="Arial"/>
          <w:bCs/>
          <w:i/>
          <w:sz w:val="20"/>
          <w:szCs w:val="20"/>
          <w:lang w:val="id-ID"/>
        </w:rPr>
        <w:t>ask Identity</w:t>
      </w:r>
      <w:r w:rsidRPr="00A0508C">
        <w:rPr>
          <w:rFonts w:ascii="Arial" w:hAnsi="Arial" w:cs="Arial"/>
          <w:bCs/>
          <w:i/>
          <w:sz w:val="20"/>
          <w:szCs w:val="20"/>
        </w:rPr>
        <w:t>,</w:t>
      </w:r>
      <w:r w:rsidRPr="00A0508C">
        <w:rPr>
          <w:rFonts w:ascii="Arial" w:hAnsi="Arial" w:cs="Arial"/>
          <w:i/>
          <w:sz w:val="20"/>
          <w:szCs w:val="20"/>
          <w:lang w:val="id-ID"/>
        </w:rPr>
        <w:t xml:space="preserve"> Task Significance, </w:t>
      </w:r>
      <w:r w:rsidRPr="00A0508C">
        <w:rPr>
          <w:rFonts w:ascii="Arial" w:hAnsi="Arial" w:cs="Arial"/>
          <w:bCs/>
          <w:i/>
          <w:sz w:val="20"/>
          <w:szCs w:val="20"/>
        </w:rPr>
        <w:t>O</w:t>
      </w:r>
      <w:r w:rsidRPr="00A0508C">
        <w:rPr>
          <w:rFonts w:ascii="Arial" w:hAnsi="Arial" w:cs="Arial"/>
          <w:bCs/>
          <w:i/>
          <w:sz w:val="20"/>
          <w:szCs w:val="20"/>
          <w:lang w:val="id-ID"/>
        </w:rPr>
        <w:t>tonomi,</w:t>
      </w:r>
      <w:r w:rsidRPr="00A0508C">
        <w:rPr>
          <w:rFonts w:ascii="Arial" w:hAnsi="Arial" w:cs="Arial"/>
          <w:bCs/>
          <w:i/>
          <w:sz w:val="20"/>
          <w:szCs w:val="20"/>
        </w:rPr>
        <w:t xml:space="preserve"> F</w:t>
      </w:r>
      <w:r w:rsidRPr="00A0508C">
        <w:rPr>
          <w:rFonts w:ascii="Arial" w:hAnsi="Arial" w:cs="Arial"/>
          <w:bCs/>
          <w:i/>
          <w:sz w:val="20"/>
          <w:szCs w:val="20"/>
          <w:lang w:val="id-ID"/>
        </w:rPr>
        <w:t>eedback From Job</w:t>
      </w:r>
      <w:r w:rsidRPr="00A0508C">
        <w:rPr>
          <w:rFonts w:ascii="Arial" w:hAnsi="Arial" w:cs="Arial"/>
          <w:bCs/>
          <w:sz w:val="20"/>
          <w:szCs w:val="20"/>
          <w:lang w:val="id-ID"/>
        </w:rPr>
        <w:t xml:space="preserve"> </w:t>
      </w:r>
      <w:r w:rsidRPr="00A0508C">
        <w:rPr>
          <w:rFonts w:ascii="Arial" w:hAnsi="Arial" w:cs="Arial"/>
          <w:sz w:val="20"/>
          <w:szCs w:val="20"/>
          <w:lang w:val="id-ID"/>
        </w:rPr>
        <w:t>termasuk dalam kriteria baik.</w:t>
      </w:r>
    </w:p>
    <w:p w:rsidR="000E7D4E" w:rsidRPr="00A0508C" w:rsidRDefault="000E7D4E" w:rsidP="00A0508C">
      <w:pPr>
        <w:spacing w:line="240" w:lineRule="auto"/>
        <w:ind w:left="360"/>
        <w:rPr>
          <w:rFonts w:ascii="Arial" w:hAnsi="Arial" w:cs="Arial"/>
          <w:sz w:val="20"/>
          <w:szCs w:val="20"/>
          <w:lang w:val="sv-SE"/>
        </w:rPr>
      </w:pPr>
    </w:p>
    <w:p w:rsidR="000E7D4E" w:rsidRPr="00A0508C" w:rsidRDefault="000E7D4E" w:rsidP="00A0508C">
      <w:pPr>
        <w:spacing w:line="240" w:lineRule="auto"/>
        <w:ind w:firstLine="360"/>
        <w:rPr>
          <w:rFonts w:ascii="Arial" w:hAnsi="Arial" w:cs="Arial"/>
          <w:sz w:val="20"/>
          <w:szCs w:val="20"/>
          <w:lang w:val="sv-SE"/>
        </w:rPr>
      </w:pPr>
      <w:r w:rsidRPr="00A0508C">
        <w:rPr>
          <w:rFonts w:ascii="Arial" w:hAnsi="Arial" w:cs="Arial"/>
          <w:sz w:val="20"/>
          <w:szCs w:val="20"/>
          <w:lang w:val="sv-SE"/>
        </w:rPr>
        <w:t>Kepuasan kerja</w:t>
      </w:r>
      <w:r w:rsidRPr="00A0508C">
        <w:rPr>
          <w:rFonts w:ascii="Arial" w:hAnsi="Arial" w:cs="Arial"/>
          <w:iCs/>
          <w:sz w:val="20"/>
          <w:szCs w:val="20"/>
        </w:rPr>
        <w:t xml:space="preserve"> pegawai </w:t>
      </w:r>
      <w:r w:rsidRPr="00A0508C">
        <w:rPr>
          <w:rFonts w:ascii="Arial" w:hAnsi="Arial" w:cs="Arial"/>
          <w:sz w:val="20"/>
          <w:szCs w:val="20"/>
          <w:lang w:val="id-ID"/>
        </w:rPr>
        <w:t>pada PT. Bank UOB Buana Bandung dengan indikator Pengawasan, Kelompok kerja</w:t>
      </w:r>
      <w:r w:rsidRPr="00A0508C">
        <w:rPr>
          <w:rFonts w:ascii="Arial" w:hAnsi="Arial" w:cs="Arial"/>
          <w:sz w:val="20"/>
          <w:szCs w:val="20"/>
          <w:lang w:val="sv-SE"/>
        </w:rPr>
        <w:t xml:space="preserve"> pegawai</w:t>
      </w:r>
      <w:r w:rsidRPr="00A0508C">
        <w:rPr>
          <w:rFonts w:ascii="Arial" w:hAnsi="Arial" w:cs="Arial"/>
          <w:sz w:val="20"/>
          <w:szCs w:val="20"/>
          <w:lang w:val="id-ID"/>
        </w:rPr>
        <w:t>, dan Kondisi Kerja</w:t>
      </w:r>
      <w:r w:rsidRPr="00A0508C">
        <w:rPr>
          <w:rFonts w:ascii="Arial" w:hAnsi="Arial" w:cs="Arial"/>
          <w:sz w:val="20"/>
          <w:szCs w:val="20"/>
          <w:lang w:val="sv-SE"/>
        </w:rPr>
        <w:t xml:space="preserve"> secara umum berada dalam </w:t>
      </w:r>
      <w:r w:rsidRPr="00A0508C">
        <w:rPr>
          <w:rFonts w:ascii="Arial" w:hAnsi="Arial" w:cs="Arial"/>
          <w:sz w:val="20"/>
          <w:szCs w:val="20"/>
          <w:lang w:val="id-ID"/>
        </w:rPr>
        <w:t>kriteria</w:t>
      </w:r>
      <w:r w:rsidRPr="00A0508C">
        <w:rPr>
          <w:rFonts w:ascii="Arial" w:hAnsi="Arial" w:cs="Arial"/>
          <w:sz w:val="20"/>
          <w:szCs w:val="20"/>
          <w:lang w:val="sv-SE"/>
        </w:rPr>
        <w:t xml:space="preserve"> tinggi.</w:t>
      </w:r>
      <w:r w:rsidRPr="00A0508C">
        <w:rPr>
          <w:rFonts w:ascii="Arial" w:hAnsi="Arial" w:cs="Arial"/>
          <w:sz w:val="20"/>
          <w:szCs w:val="20"/>
          <w:lang w:val="id-ID"/>
        </w:rPr>
        <w:t xml:space="preserve"> Namun dalam indikator </w:t>
      </w:r>
      <w:r w:rsidRPr="00A0508C">
        <w:rPr>
          <w:rFonts w:ascii="Arial" w:hAnsi="Arial" w:cs="Arial"/>
          <w:bCs/>
          <w:sz w:val="20"/>
          <w:szCs w:val="20"/>
          <w:lang w:val="id-ID"/>
        </w:rPr>
        <w:t xml:space="preserve">Kompensasi, </w:t>
      </w:r>
      <w:r w:rsidRPr="00A0508C">
        <w:rPr>
          <w:rFonts w:ascii="Arial" w:hAnsi="Arial" w:cs="Arial"/>
          <w:sz w:val="20"/>
          <w:szCs w:val="20"/>
          <w:lang w:val="id-ID"/>
        </w:rPr>
        <w:t>Pekerjaan Itu Sendiri, dan Promosi berada dalam kriteria cukup.</w:t>
      </w:r>
    </w:p>
    <w:p w:rsidR="000E7D4E" w:rsidRPr="00A0508C" w:rsidRDefault="000E7D4E" w:rsidP="00A0508C">
      <w:pPr>
        <w:spacing w:line="240" w:lineRule="auto"/>
        <w:ind w:left="360"/>
        <w:rPr>
          <w:rFonts w:ascii="Arial" w:hAnsi="Arial" w:cs="Arial"/>
          <w:sz w:val="20"/>
          <w:szCs w:val="20"/>
          <w:lang w:val="sv-SE"/>
        </w:rPr>
      </w:pPr>
      <w:r w:rsidRPr="00A0508C">
        <w:rPr>
          <w:rFonts w:ascii="Arial" w:hAnsi="Arial" w:cs="Arial"/>
          <w:sz w:val="20"/>
          <w:szCs w:val="20"/>
          <w:lang w:val="id-ID"/>
        </w:rPr>
        <w:t xml:space="preserve"> </w:t>
      </w:r>
    </w:p>
    <w:p w:rsidR="000E7D4E" w:rsidRPr="00A0508C" w:rsidRDefault="000E7D4E" w:rsidP="00A0508C">
      <w:pPr>
        <w:spacing w:line="240" w:lineRule="auto"/>
        <w:ind w:firstLine="360"/>
        <w:rPr>
          <w:rFonts w:ascii="Arial" w:hAnsi="Arial" w:cs="Arial"/>
          <w:sz w:val="20"/>
          <w:szCs w:val="20"/>
          <w:lang w:val="sv-SE"/>
        </w:rPr>
      </w:pPr>
      <w:r w:rsidRPr="00A0508C">
        <w:rPr>
          <w:rFonts w:ascii="Arial" w:hAnsi="Arial" w:cs="Arial"/>
          <w:sz w:val="20"/>
          <w:szCs w:val="20"/>
          <w:lang w:val="sv-SE"/>
        </w:rPr>
        <w:t>Iklim organisasi berpengaruh signifikan terhadap kepuasan kerja pegawai. Iklim organisasi memberikan kontribusi atau pengaruh terhadap kepuasan kerja pegawai, dimana semakin baik iklim organisasi membuat kepuasan kerja pegawai semakin tinggi.</w:t>
      </w:r>
    </w:p>
    <w:p w:rsidR="000E7D4E" w:rsidRPr="00A0508C" w:rsidRDefault="000E7D4E" w:rsidP="00A0508C">
      <w:pPr>
        <w:spacing w:line="240" w:lineRule="auto"/>
        <w:ind w:left="360"/>
        <w:rPr>
          <w:rFonts w:ascii="Arial" w:hAnsi="Arial" w:cs="Arial"/>
          <w:sz w:val="20"/>
          <w:szCs w:val="20"/>
          <w:lang w:val="sv-SE"/>
        </w:rPr>
      </w:pPr>
    </w:p>
    <w:p w:rsidR="000E7D4E" w:rsidRPr="00A0508C" w:rsidRDefault="000E7D4E" w:rsidP="00A0508C">
      <w:pPr>
        <w:spacing w:line="240" w:lineRule="auto"/>
        <w:ind w:firstLine="360"/>
        <w:rPr>
          <w:rFonts w:ascii="Arial" w:hAnsi="Arial" w:cs="Arial"/>
          <w:sz w:val="20"/>
          <w:szCs w:val="20"/>
          <w:lang w:val="sv-SE"/>
        </w:rPr>
      </w:pPr>
      <w:r w:rsidRPr="00A0508C">
        <w:rPr>
          <w:rFonts w:ascii="Arial" w:hAnsi="Arial" w:cs="Arial"/>
          <w:sz w:val="20"/>
          <w:szCs w:val="20"/>
          <w:lang w:val="sv-SE"/>
        </w:rPr>
        <w:t xml:space="preserve">Karakteristik pekerjaan berpengaruh signifikan terhadap kepuasan kerja pegawai. Karakteristik pekerjaan memberikan kontribusi atau pengaruh sebesar terhadap kepuasan kerja pegawai, dimana </w:t>
      </w:r>
      <w:r w:rsidRPr="00A0508C">
        <w:rPr>
          <w:rFonts w:ascii="Arial" w:hAnsi="Arial" w:cs="Arial"/>
          <w:snapToGrid w:val="0"/>
          <w:color w:val="000000"/>
          <w:sz w:val="20"/>
          <w:szCs w:val="20"/>
        </w:rPr>
        <w:t xml:space="preserve">semakin sesuai </w:t>
      </w:r>
      <w:r w:rsidRPr="00A0508C">
        <w:rPr>
          <w:rFonts w:ascii="Arial" w:hAnsi="Arial" w:cs="Arial"/>
          <w:iCs/>
          <w:sz w:val="20"/>
          <w:szCs w:val="20"/>
        </w:rPr>
        <w:t>karakteristik pekerjaan</w:t>
      </w:r>
      <w:r w:rsidRPr="00A0508C">
        <w:rPr>
          <w:rFonts w:ascii="Arial" w:hAnsi="Arial" w:cs="Arial"/>
          <w:sz w:val="20"/>
          <w:szCs w:val="20"/>
        </w:rPr>
        <w:t xml:space="preserve"> </w:t>
      </w:r>
      <w:r w:rsidRPr="00A0508C">
        <w:rPr>
          <w:rFonts w:ascii="Arial" w:hAnsi="Arial" w:cs="Arial"/>
          <w:iCs/>
          <w:sz w:val="20"/>
          <w:szCs w:val="20"/>
        </w:rPr>
        <w:t>akan</w:t>
      </w:r>
      <w:r w:rsidRPr="00A0508C">
        <w:rPr>
          <w:rFonts w:ascii="Arial" w:hAnsi="Arial" w:cs="Arial"/>
          <w:snapToGrid w:val="0"/>
          <w:color w:val="000000"/>
          <w:sz w:val="20"/>
          <w:szCs w:val="20"/>
        </w:rPr>
        <w:t xml:space="preserve"> meningkatkan </w:t>
      </w:r>
      <w:r w:rsidRPr="00A0508C">
        <w:rPr>
          <w:rFonts w:ascii="Arial" w:hAnsi="Arial" w:cs="Arial"/>
          <w:sz w:val="20"/>
          <w:szCs w:val="20"/>
        </w:rPr>
        <w:t>kepuasan kerja pegawai</w:t>
      </w:r>
      <w:r w:rsidRPr="00A0508C">
        <w:rPr>
          <w:rFonts w:ascii="Arial" w:hAnsi="Arial" w:cs="Arial"/>
          <w:sz w:val="20"/>
          <w:szCs w:val="20"/>
          <w:lang w:val="sv-SE"/>
        </w:rPr>
        <w:t>.</w:t>
      </w:r>
    </w:p>
    <w:p w:rsidR="000E7D4E" w:rsidRPr="00A0508C" w:rsidRDefault="000E7D4E" w:rsidP="00A0508C">
      <w:pPr>
        <w:spacing w:line="240" w:lineRule="auto"/>
        <w:ind w:firstLine="360"/>
        <w:rPr>
          <w:rFonts w:ascii="Arial" w:hAnsi="Arial" w:cs="Arial"/>
          <w:sz w:val="20"/>
          <w:szCs w:val="20"/>
          <w:lang w:val="id-ID"/>
        </w:rPr>
      </w:pPr>
    </w:p>
    <w:p w:rsidR="000E7D4E" w:rsidRPr="00A0508C" w:rsidRDefault="000E7D4E" w:rsidP="00A0508C">
      <w:pPr>
        <w:spacing w:line="240" w:lineRule="auto"/>
        <w:ind w:firstLine="360"/>
        <w:rPr>
          <w:rFonts w:ascii="Arial" w:hAnsi="Arial" w:cs="Arial"/>
          <w:sz w:val="20"/>
          <w:szCs w:val="20"/>
        </w:rPr>
      </w:pPr>
      <w:r w:rsidRPr="00A0508C">
        <w:rPr>
          <w:rFonts w:ascii="Arial" w:hAnsi="Arial" w:cs="Arial"/>
          <w:sz w:val="20"/>
          <w:szCs w:val="20"/>
          <w:lang w:val="sv-SE"/>
        </w:rPr>
        <w:t>Secara simultan iklim organisasi dan karakteristik pekerjaan berpengaruh signifikan terhadap kepuasan kerja pegawai. Secara simultan iklim organisasi dan karakteristik pekerjaan memberikan kontribusi/pengaruh</w:t>
      </w:r>
      <w:r w:rsidRPr="00A0508C">
        <w:rPr>
          <w:rFonts w:ascii="Arial" w:hAnsi="Arial" w:cs="Arial"/>
          <w:sz w:val="20"/>
          <w:szCs w:val="20"/>
          <w:lang w:val="id-ID"/>
        </w:rPr>
        <w:t xml:space="preserve"> terhadap</w:t>
      </w:r>
      <w:r w:rsidRPr="00A0508C">
        <w:rPr>
          <w:rFonts w:ascii="Arial" w:hAnsi="Arial" w:cs="Arial"/>
          <w:sz w:val="20"/>
          <w:szCs w:val="20"/>
          <w:lang w:val="sv-SE"/>
        </w:rPr>
        <w:t xml:space="preserve"> kepuasan kerja pegawai. </w:t>
      </w:r>
      <w:r w:rsidRPr="00A0508C">
        <w:rPr>
          <w:rFonts w:ascii="Arial" w:hAnsi="Arial" w:cs="Arial"/>
          <w:sz w:val="20"/>
          <w:szCs w:val="20"/>
        </w:rPr>
        <w:t xml:space="preserve">Diantara kedua variabel independen, karakteristik pekerjaan memberikan pengaruh yang lebih besar terhadap kepuasan kerja pegawai </w:t>
      </w:r>
      <w:r w:rsidRPr="00A0508C">
        <w:rPr>
          <w:rFonts w:ascii="Arial" w:hAnsi="Arial" w:cs="Arial"/>
          <w:iCs/>
          <w:sz w:val="20"/>
          <w:szCs w:val="20"/>
        </w:rPr>
        <w:t>dibanding iklim organisasi.</w:t>
      </w:r>
    </w:p>
    <w:p w:rsidR="000E7D4E" w:rsidRPr="00A0508C" w:rsidRDefault="000E7D4E" w:rsidP="00A0508C">
      <w:pPr>
        <w:spacing w:line="240" w:lineRule="auto"/>
        <w:rPr>
          <w:rFonts w:ascii="Arial" w:hAnsi="Arial" w:cs="Arial"/>
          <w:b/>
          <w:sz w:val="20"/>
          <w:szCs w:val="20"/>
        </w:rPr>
      </w:pPr>
    </w:p>
    <w:p w:rsidR="00E170E6" w:rsidRPr="00A0508C" w:rsidRDefault="00E170E6" w:rsidP="00A0508C">
      <w:pPr>
        <w:spacing w:line="240" w:lineRule="auto"/>
        <w:ind w:firstLine="720"/>
        <w:jc w:val="center"/>
        <w:rPr>
          <w:rFonts w:ascii="Arial" w:hAnsi="Arial" w:cs="Arial"/>
          <w:b/>
          <w:sz w:val="20"/>
          <w:szCs w:val="20"/>
        </w:rPr>
      </w:pPr>
      <w:r w:rsidRPr="00A0508C">
        <w:rPr>
          <w:rFonts w:ascii="Arial" w:hAnsi="Arial" w:cs="Arial"/>
          <w:b/>
          <w:sz w:val="20"/>
          <w:szCs w:val="20"/>
        </w:rPr>
        <w:t>Daftar Pustaka</w:t>
      </w:r>
    </w:p>
    <w:p w:rsidR="00E170E6" w:rsidRPr="00A0508C" w:rsidRDefault="00E170E6" w:rsidP="00A0508C">
      <w:pPr>
        <w:spacing w:line="240" w:lineRule="auto"/>
        <w:ind w:firstLine="720"/>
        <w:rPr>
          <w:rFonts w:ascii="Arial" w:hAnsi="Arial" w:cs="Arial"/>
          <w:sz w:val="20"/>
          <w:szCs w:val="20"/>
        </w:rPr>
      </w:pPr>
    </w:p>
    <w:p w:rsidR="00E170E6" w:rsidRPr="00A0508C" w:rsidRDefault="00E170E6" w:rsidP="00A0508C">
      <w:pPr>
        <w:spacing w:line="240" w:lineRule="auto"/>
        <w:ind w:firstLine="720"/>
        <w:rPr>
          <w:rFonts w:ascii="Arial" w:hAnsi="Arial" w:cs="Arial"/>
          <w:sz w:val="20"/>
          <w:szCs w:val="20"/>
        </w:rPr>
      </w:pPr>
      <w:r w:rsidRPr="00A0508C">
        <w:rPr>
          <w:rFonts w:ascii="Arial" w:hAnsi="Arial" w:cs="Arial"/>
          <w:sz w:val="20"/>
          <w:szCs w:val="20"/>
        </w:rPr>
        <w:t xml:space="preserve">Davis, K. &amp; Newstrom, J.W. (1996). </w:t>
      </w:r>
      <w:r w:rsidRPr="00A0508C">
        <w:rPr>
          <w:rFonts w:ascii="Arial" w:hAnsi="Arial" w:cs="Arial"/>
          <w:i/>
          <w:iCs/>
          <w:sz w:val="20"/>
          <w:szCs w:val="20"/>
        </w:rPr>
        <w:t>Perilaku dalam Organisasi. Jilid 1</w:t>
      </w:r>
      <w:r w:rsidRPr="00A0508C">
        <w:rPr>
          <w:rFonts w:ascii="Arial" w:hAnsi="Arial" w:cs="Arial"/>
          <w:sz w:val="20"/>
          <w:szCs w:val="20"/>
        </w:rPr>
        <w:t>. Jakarta: Erlangga.</w:t>
      </w:r>
    </w:p>
    <w:p w:rsidR="00E170E6" w:rsidRPr="00A0508C" w:rsidRDefault="00E170E6" w:rsidP="00A0508C">
      <w:pPr>
        <w:pStyle w:val="Default"/>
        <w:ind w:firstLine="720"/>
        <w:jc w:val="both"/>
        <w:rPr>
          <w:sz w:val="20"/>
          <w:szCs w:val="20"/>
        </w:rPr>
      </w:pPr>
      <w:r w:rsidRPr="00A0508C">
        <w:rPr>
          <w:sz w:val="20"/>
          <w:szCs w:val="20"/>
        </w:rPr>
        <w:t xml:space="preserve">Ernie Tisnawati Sule.2002. </w:t>
      </w:r>
      <w:r w:rsidRPr="00A0508C">
        <w:rPr>
          <w:i/>
          <w:iCs/>
          <w:sz w:val="20"/>
          <w:szCs w:val="20"/>
        </w:rPr>
        <w:t xml:space="preserve">Keterkaitan Antara Kepuasan Kerja Karyawan dan kepuasan Pelanggan Dengan kinerja Perusahaan. </w:t>
      </w:r>
      <w:r w:rsidRPr="00A0508C">
        <w:rPr>
          <w:sz w:val="20"/>
          <w:szCs w:val="20"/>
        </w:rPr>
        <w:t xml:space="preserve">Jurnal Bisnis dan Manajemen.Fakultas Ekonomi Universitas Padjadjaran Bandung. </w:t>
      </w:r>
    </w:p>
    <w:p w:rsidR="00E170E6" w:rsidRPr="00A0508C" w:rsidRDefault="00E170E6" w:rsidP="00A0508C">
      <w:pPr>
        <w:pStyle w:val="Default"/>
        <w:ind w:firstLine="720"/>
        <w:jc w:val="both"/>
        <w:rPr>
          <w:sz w:val="20"/>
          <w:szCs w:val="20"/>
        </w:rPr>
      </w:pPr>
    </w:p>
    <w:p w:rsidR="00E170E6" w:rsidRPr="00A0508C" w:rsidRDefault="00E170E6" w:rsidP="00A0508C">
      <w:pPr>
        <w:pStyle w:val="Default"/>
        <w:ind w:firstLine="720"/>
        <w:jc w:val="both"/>
        <w:rPr>
          <w:sz w:val="20"/>
          <w:szCs w:val="20"/>
        </w:rPr>
      </w:pPr>
      <w:r w:rsidRPr="00A0508C">
        <w:rPr>
          <w:sz w:val="20"/>
          <w:szCs w:val="20"/>
        </w:rPr>
        <w:t xml:space="preserve">Gibson.L.J.,Ivancevich.M.J.,and Don-nelly.H.J. 1987. </w:t>
      </w:r>
      <w:r w:rsidRPr="00A0508C">
        <w:rPr>
          <w:i/>
          <w:iCs/>
          <w:sz w:val="20"/>
          <w:szCs w:val="20"/>
        </w:rPr>
        <w:t xml:space="preserve">Organisasi dan Manajemen:Prilaku,Struktur,Proses. </w:t>
      </w:r>
      <w:r w:rsidRPr="00A0508C">
        <w:rPr>
          <w:sz w:val="20"/>
          <w:szCs w:val="20"/>
        </w:rPr>
        <w:t xml:space="preserve">Alih Bahasa : Djoerban Wahid. Edisi keempat. Erlangga.Jakarta. </w:t>
      </w:r>
    </w:p>
    <w:p w:rsidR="00E170E6" w:rsidRPr="00A0508C" w:rsidRDefault="00E170E6" w:rsidP="00A0508C">
      <w:pPr>
        <w:pStyle w:val="Default"/>
        <w:jc w:val="both"/>
        <w:rPr>
          <w:sz w:val="20"/>
          <w:szCs w:val="20"/>
        </w:rPr>
      </w:pPr>
      <w:r w:rsidRPr="00A0508C">
        <w:rPr>
          <w:sz w:val="20"/>
          <w:szCs w:val="20"/>
        </w:rPr>
        <w:t xml:space="preserve">Griffin and Moorhead.1992. </w:t>
      </w:r>
      <w:r w:rsidRPr="00A0508C">
        <w:rPr>
          <w:i/>
          <w:iCs/>
          <w:sz w:val="20"/>
          <w:szCs w:val="20"/>
        </w:rPr>
        <w:t>Organization Behavior.second edition.</w:t>
      </w:r>
      <w:r w:rsidRPr="00A0508C">
        <w:rPr>
          <w:sz w:val="20"/>
          <w:szCs w:val="20"/>
        </w:rPr>
        <w:t xml:space="preserve">The Dryden Press Harcourt Brace College Pub-lishers.USA. </w:t>
      </w:r>
    </w:p>
    <w:p w:rsidR="00E170E6" w:rsidRPr="00A0508C" w:rsidRDefault="00E170E6" w:rsidP="00A0508C">
      <w:pPr>
        <w:pStyle w:val="Default"/>
        <w:jc w:val="both"/>
        <w:rPr>
          <w:sz w:val="20"/>
          <w:szCs w:val="20"/>
        </w:rPr>
      </w:pPr>
    </w:p>
    <w:p w:rsidR="00E170E6" w:rsidRPr="00A0508C" w:rsidRDefault="00E170E6" w:rsidP="00A0508C">
      <w:pPr>
        <w:pStyle w:val="Default"/>
        <w:ind w:firstLine="720"/>
        <w:jc w:val="both"/>
        <w:rPr>
          <w:sz w:val="20"/>
          <w:szCs w:val="20"/>
        </w:rPr>
      </w:pPr>
      <w:r w:rsidRPr="00A0508C">
        <w:rPr>
          <w:sz w:val="20"/>
          <w:szCs w:val="20"/>
        </w:rPr>
        <w:t xml:space="preserve">Hackman.R.J.,and Oldham.R.G.,1980. </w:t>
      </w:r>
      <w:r w:rsidRPr="00A0508C">
        <w:rPr>
          <w:i/>
          <w:iCs/>
          <w:sz w:val="20"/>
          <w:szCs w:val="20"/>
        </w:rPr>
        <w:t xml:space="preserve">Work Redesign. </w:t>
      </w:r>
      <w:r w:rsidRPr="00A0508C">
        <w:rPr>
          <w:sz w:val="20"/>
          <w:szCs w:val="20"/>
        </w:rPr>
        <w:t xml:space="preserve">Wesley Publishing Company,Inc. </w:t>
      </w:r>
    </w:p>
    <w:p w:rsidR="00E170E6" w:rsidRPr="00A0508C" w:rsidRDefault="00E170E6" w:rsidP="00A0508C">
      <w:pPr>
        <w:pStyle w:val="Default"/>
        <w:jc w:val="both"/>
        <w:rPr>
          <w:sz w:val="20"/>
          <w:szCs w:val="20"/>
        </w:rPr>
      </w:pPr>
      <w:r w:rsidRPr="00A0508C">
        <w:rPr>
          <w:sz w:val="20"/>
          <w:szCs w:val="20"/>
        </w:rPr>
        <w:lastRenderedPageBreak/>
        <w:t xml:space="preserve">Lance.E.C.,Rush C.Michael., Freeman M.D.,and Eby Lillian.1999. </w:t>
      </w:r>
      <w:r w:rsidRPr="00A0508C">
        <w:rPr>
          <w:i/>
          <w:iCs/>
          <w:sz w:val="20"/>
          <w:szCs w:val="20"/>
        </w:rPr>
        <w:t xml:space="preserve">Motivational Bases of Affective Organiza-tional Commitment : A Partial Test of An Integrative Theoretical Model. </w:t>
      </w:r>
      <w:r w:rsidRPr="00A0508C">
        <w:rPr>
          <w:sz w:val="20"/>
          <w:szCs w:val="20"/>
        </w:rPr>
        <w:t xml:space="preserve">Journal of Occupational and Organ-izational Psychology. P463-483. </w:t>
      </w:r>
    </w:p>
    <w:p w:rsidR="00E170E6" w:rsidRPr="00A0508C" w:rsidRDefault="00E170E6" w:rsidP="00A0508C">
      <w:pPr>
        <w:pStyle w:val="Default"/>
        <w:jc w:val="both"/>
        <w:rPr>
          <w:sz w:val="20"/>
          <w:szCs w:val="20"/>
        </w:rPr>
      </w:pPr>
    </w:p>
    <w:p w:rsidR="00E170E6" w:rsidRPr="00A0508C" w:rsidRDefault="00E170E6" w:rsidP="00A0508C">
      <w:pPr>
        <w:pStyle w:val="Default"/>
        <w:ind w:firstLine="720"/>
        <w:jc w:val="both"/>
        <w:rPr>
          <w:sz w:val="20"/>
          <w:szCs w:val="20"/>
        </w:rPr>
      </w:pPr>
      <w:r w:rsidRPr="00A0508C">
        <w:rPr>
          <w:sz w:val="20"/>
          <w:szCs w:val="20"/>
        </w:rPr>
        <w:t xml:space="preserve">Luthans,Fred. 1995. </w:t>
      </w:r>
      <w:r w:rsidRPr="00A0508C">
        <w:rPr>
          <w:i/>
          <w:iCs/>
          <w:sz w:val="20"/>
          <w:szCs w:val="20"/>
        </w:rPr>
        <w:t>Organizational Behavior.</w:t>
      </w:r>
      <w:r w:rsidRPr="00A0508C">
        <w:rPr>
          <w:sz w:val="20"/>
          <w:szCs w:val="20"/>
        </w:rPr>
        <w:t xml:space="preserve">Sixth edition.McGraw-Hill International Edition.Management series.New york. </w:t>
      </w:r>
    </w:p>
    <w:p w:rsidR="00E170E6" w:rsidRPr="00A0508C" w:rsidRDefault="00E170E6" w:rsidP="00A0508C">
      <w:pPr>
        <w:pStyle w:val="Default"/>
        <w:ind w:firstLine="720"/>
        <w:jc w:val="both"/>
        <w:rPr>
          <w:sz w:val="20"/>
          <w:szCs w:val="20"/>
        </w:rPr>
      </w:pPr>
    </w:p>
    <w:p w:rsidR="00E170E6" w:rsidRPr="00A0508C" w:rsidRDefault="00E170E6" w:rsidP="00A0508C">
      <w:pPr>
        <w:pStyle w:val="Default"/>
        <w:ind w:firstLine="720"/>
        <w:jc w:val="both"/>
        <w:rPr>
          <w:sz w:val="20"/>
          <w:szCs w:val="20"/>
        </w:rPr>
      </w:pPr>
      <w:r w:rsidRPr="00A0508C">
        <w:rPr>
          <w:sz w:val="20"/>
          <w:szCs w:val="20"/>
        </w:rPr>
        <w:t xml:space="preserve">Maman Kusman.1999. </w:t>
      </w:r>
      <w:r w:rsidRPr="00A0508C">
        <w:rPr>
          <w:i/>
          <w:iCs/>
          <w:sz w:val="20"/>
          <w:szCs w:val="20"/>
        </w:rPr>
        <w:t xml:space="preserve">Perilaku Or-ganisasi. </w:t>
      </w:r>
      <w:r w:rsidRPr="00A0508C">
        <w:rPr>
          <w:sz w:val="20"/>
          <w:szCs w:val="20"/>
        </w:rPr>
        <w:t>Magister Manajemen Universitas Padjadjaran Bandung.</w:t>
      </w:r>
    </w:p>
    <w:p w:rsidR="00E170E6" w:rsidRPr="00A0508C" w:rsidRDefault="00E170E6" w:rsidP="00A0508C">
      <w:pPr>
        <w:pStyle w:val="Default"/>
        <w:ind w:firstLine="720"/>
        <w:jc w:val="both"/>
        <w:rPr>
          <w:sz w:val="20"/>
          <w:szCs w:val="20"/>
        </w:rPr>
      </w:pPr>
      <w:r w:rsidRPr="00A0508C">
        <w:rPr>
          <w:sz w:val="20"/>
          <w:szCs w:val="20"/>
        </w:rPr>
        <w:t xml:space="preserve"> </w:t>
      </w:r>
    </w:p>
    <w:p w:rsidR="00E170E6" w:rsidRPr="00A0508C" w:rsidRDefault="00E170E6" w:rsidP="00A0508C">
      <w:pPr>
        <w:pStyle w:val="Default"/>
        <w:ind w:firstLine="720"/>
        <w:jc w:val="both"/>
        <w:rPr>
          <w:sz w:val="20"/>
          <w:szCs w:val="20"/>
        </w:rPr>
      </w:pPr>
      <w:r w:rsidRPr="00A0508C">
        <w:rPr>
          <w:sz w:val="20"/>
          <w:szCs w:val="20"/>
        </w:rPr>
        <w:t xml:space="preserve">Neal,A.,West,M., and Patterson.2000. </w:t>
      </w:r>
      <w:r w:rsidRPr="00A0508C">
        <w:rPr>
          <w:i/>
          <w:iCs/>
          <w:sz w:val="20"/>
          <w:szCs w:val="20"/>
        </w:rPr>
        <w:t xml:space="preserve">An Examination of Interactions be-tween Organization Climate and Human Resources Management Practises in Manufacturing Organi-zations. </w:t>
      </w:r>
      <w:r w:rsidRPr="00A0508C">
        <w:rPr>
          <w:sz w:val="20"/>
          <w:szCs w:val="20"/>
        </w:rPr>
        <w:t xml:space="preserve">Februari 2000.P 1-17 </w:t>
      </w:r>
    </w:p>
    <w:p w:rsidR="00E170E6" w:rsidRPr="00A0508C" w:rsidRDefault="00E170E6" w:rsidP="00A0508C">
      <w:pPr>
        <w:spacing w:line="240" w:lineRule="auto"/>
        <w:ind w:firstLine="720"/>
        <w:rPr>
          <w:rFonts w:ascii="Arial" w:hAnsi="Arial" w:cs="Arial"/>
          <w:sz w:val="20"/>
          <w:szCs w:val="20"/>
        </w:rPr>
      </w:pPr>
    </w:p>
    <w:p w:rsidR="00E170E6" w:rsidRPr="00A0508C" w:rsidRDefault="00E170E6" w:rsidP="00A0508C">
      <w:pPr>
        <w:spacing w:line="240" w:lineRule="auto"/>
        <w:ind w:firstLine="720"/>
        <w:rPr>
          <w:rFonts w:ascii="Arial" w:hAnsi="Arial" w:cs="Arial"/>
          <w:i/>
          <w:iCs/>
          <w:sz w:val="20"/>
          <w:szCs w:val="20"/>
        </w:rPr>
      </w:pPr>
      <w:r w:rsidRPr="00A0508C">
        <w:rPr>
          <w:rFonts w:ascii="Arial" w:hAnsi="Arial" w:cs="Arial"/>
          <w:sz w:val="20"/>
          <w:szCs w:val="20"/>
        </w:rPr>
        <w:t xml:space="preserve">Ostroff.C.1992. </w:t>
      </w:r>
      <w:r w:rsidRPr="00A0508C">
        <w:rPr>
          <w:rFonts w:ascii="Arial" w:hAnsi="Arial" w:cs="Arial"/>
          <w:i/>
          <w:iCs/>
          <w:sz w:val="20"/>
          <w:szCs w:val="20"/>
        </w:rPr>
        <w:t>The Relationship between Satisfaction,Attitude, and Perform-ance : An Organizational Level Analysis, Journal of Applied Psy-chology. Vol 77. P 963-974.</w:t>
      </w:r>
    </w:p>
    <w:p w:rsidR="00E170E6" w:rsidRPr="00A0508C" w:rsidRDefault="00E170E6" w:rsidP="00A0508C">
      <w:pPr>
        <w:pStyle w:val="Default"/>
        <w:ind w:firstLine="720"/>
        <w:rPr>
          <w:color w:val="auto"/>
          <w:sz w:val="20"/>
          <w:szCs w:val="20"/>
        </w:rPr>
      </w:pPr>
      <w:r w:rsidRPr="00A0508C">
        <w:rPr>
          <w:color w:val="auto"/>
          <w:sz w:val="20"/>
          <w:szCs w:val="20"/>
        </w:rPr>
        <w:t xml:space="preserve">Richard M Steers.1985. </w:t>
      </w:r>
      <w:r w:rsidRPr="00A0508C">
        <w:rPr>
          <w:i/>
          <w:iCs/>
          <w:color w:val="auto"/>
          <w:sz w:val="20"/>
          <w:szCs w:val="20"/>
        </w:rPr>
        <w:t xml:space="preserve">Efektivitas Organisasi. </w:t>
      </w:r>
      <w:r w:rsidRPr="00A0508C">
        <w:rPr>
          <w:color w:val="auto"/>
          <w:sz w:val="20"/>
          <w:szCs w:val="20"/>
        </w:rPr>
        <w:t xml:space="preserve">Alih bahasa Magdalena Jamin. Cetakan ke-2. </w:t>
      </w:r>
    </w:p>
    <w:p w:rsidR="00E170E6" w:rsidRPr="00A0508C" w:rsidRDefault="00E170E6" w:rsidP="00A0508C">
      <w:pPr>
        <w:pStyle w:val="Default"/>
        <w:ind w:firstLine="720"/>
        <w:rPr>
          <w:color w:val="auto"/>
          <w:sz w:val="20"/>
          <w:szCs w:val="20"/>
        </w:rPr>
      </w:pPr>
    </w:p>
    <w:p w:rsidR="00E170E6" w:rsidRPr="00A0508C" w:rsidRDefault="00E170E6" w:rsidP="00A0508C">
      <w:pPr>
        <w:pStyle w:val="Default"/>
        <w:ind w:firstLine="720"/>
        <w:rPr>
          <w:color w:val="auto"/>
          <w:sz w:val="20"/>
          <w:szCs w:val="20"/>
        </w:rPr>
      </w:pPr>
      <w:r w:rsidRPr="00A0508C">
        <w:rPr>
          <w:color w:val="auto"/>
          <w:sz w:val="20"/>
          <w:szCs w:val="20"/>
        </w:rPr>
        <w:t xml:space="preserve">Robbins,P.Stephen.2001. </w:t>
      </w:r>
      <w:r w:rsidRPr="00A0508C">
        <w:rPr>
          <w:i/>
          <w:iCs/>
          <w:color w:val="auto"/>
          <w:sz w:val="20"/>
          <w:szCs w:val="20"/>
        </w:rPr>
        <w:t>Perilaku Organisasi : Konsep,Kontroversi,dan Aplikasi.</w:t>
      </w:r>
      <w:r w:rsidRPr="00A0508C">
        <w:rPr>
          <w:color w:val="auto"/>
          <w:sz w:val="20"/>
          <w:szCs w:val="20"/>
        </w:rPr>
        <w:t xml:space="preserve">Alih bahasa Handayana Pujaatmika. Edisi Bahasa Indone-sia. Prenhalindo. Jakarta. </w:t>
      </w:r>
    </w:p>
    <w:p w:rsidR="00E170E6" w:rsidRPr="00A0508C" w:rsidRDefault="00E170E6" w:rsidP="00A0508C">
      <w:pPr>
        <w:pStyle w:val="Default"/>
        <w:ind w:firstLine="720"/>
        <w:rPr>
          <w:color w:val="auto"/>
          <w:sz w:val="20"/>
          <w:szCs w:val="20"/>
        </w:rPr>
      </w:pPr>
    </w:p>
    <w:p w:rsidR="00E170E6" w:rsidRPr="00A0508C" w:rsidRDefault="00E170E6" w:rsidP="00A0508C">
      <w:pPr>
        <w:pStyle w:val="Default"/>
        <w:ind w:firstLine="720"/>
        <w:rPr>
          <w:color w:val="auto"/>
          <w:sz w:val="20"/>
          <w:szCs w:val="20"/>
        </w:rPr>
      </w:pPr>
      <w:r w:rsidRPr="00A0508C">
        <w:rPr>
          <w:color w:val="auto"/>
          <w:sz w:val="20"/>
          <w:szCs w:val="20"/>
        </w:rPr>
        <w:t xml:space="preserve">Robbins.P.Stephen.2001. </w:t>
      </w:r>
      <w:r w:rsidRPr="00A0508C">
        <w:rPr>
          <w:i/>
          <w:iCs/>
          <w:color w:val="auto"/>
          <w:sz w:val="20"/>
          <w:szCs w:val="20"/>
        </w:rPr>
        <w:t xml:space="preserve">Organizational Behavior. </w:t>
      </w:r>
      <w:r w:rsidRPr="00A0508C">
        <w:rPr>
          <w:color w:val="auto"/>
          <w:sz w:val="20"/>
          <w:szCs w:val="20"/>
        </w:rPr>
        <w:t xml:space="preserve">Ninth Edition. Prentice-Hall International,Inc. New Jersey. </w:t>
      </w:r>
    </w:p>
    <w:p w:rsidR="00E170E6" w:rsidRPr="00A0508C" w:rsidRDefault="00E170E6" w:rsidP="00A0508C">
      <w:pPr>
        <w:pStyle w:val="Default"/>
        <w:ind w:firstLine="720"/>
        <w:rPr>
          <w:color w:val="auto"/>
          <w:sz w:val="20"/>
          <w:szCs w:val="20"/>
        </w:rPr>
      </w:pPr>
      <w:r w:rsidRPr="00A0508C">
        <w:rPr>
          <w:color w:val="auto"/>
          <w:sz w:val="20"/>
          <w:szCs w:val="20"/>
        </w:rPr>
        <w:t xml:space="preserve">Rogga.K.L., Schmidt,D.B.,Shull,C and Schmitt.N., 2001. </w:t>
      </w:r>
      <w:r w:rsidRPr="00A0508C">
        <w:rPr>
          <w:i/>
          <w:iCs/>
          <w:color w:val="auto"/>
          <w:sz w:val="20"/>
          <w:szCs w:val="20"/>
        </w:rPr>
        <w:t>Human Re-source Practices,Organizational Climate and Customer Satisfaction. J</w:t>
      </w:r>
      <w:r w:rsidRPr="00A0508C">
        <w:rPr>
          <w:color w:val="auto"/>
          <w:sz w:val="20"/>
          <w:szCs w:val="20"/>
        </w:rPr>
        <w:t xml:space="preserve">ournal of Management. P 70-89. </w:t>
      </w:r>
    </w:p>
    <w:p w:rsidR="00E170E6" w:rsidRPr="00A0508C" w:rsidRDefault="00E170E6" w:rsidP="00A0508C">
      <w:pPr>
        <w:pStyle w:val="Default"/>
        <w:ind w:firstLine="720"/>
        <w:rPr>
          <w:color w:val="auto"/>
          <w:sz w:val="20"/>
          <w:szCs w:val="20"/>
        </w:rPr>
      </w:pPr>
    </w:p>
    <w:p w:rsidR="00E170E6" w:rsidRPr="00A0508C" w:rsidRDefault="00E170E6" w:rsidP="00A0508C">
      <w:pPr>
        <w:pStyle w:val="Default"/>
        <w:ind w:firstLine="720"/>
        <w:rPr>
          <w:color w:val="auto"/>
          <w:sz w:val="20"/>
          <w:szCs w:val="20"/>
        </w:rPr>
      </w:pPr>
      <w:r w:rsidRPr="00A0508C">
        <w:rPr>
          <w:color w:val="auto"/>
          <w:sz w:val="20"/>
          <w:szCs w:val="20"/>
        </w:rPr>
        <w:t xml:space="preserve">Schuler,R. &amp; Jackson,S.E. 1997. </w:t>
      </w:r>
      <w:r w:rsidRPr="00A0508C">
        <w:rPr>
          <w:i/>
          <w:iCs/>
          <w:color w:val="auto"/>
          <w:sz w:val="20"/>
          <w:szCs w:val="20"/>
        </w:rPr>
        <w:t xml:space="preserve">Manajemen Sumber Daya Manusia Me-masuki Abad 21. </w:t>
      </w:r>
      <w:r w:rsidRPr="00A0508C">
        <w:rPr>
          <w:color w:val="auto"/>
          <w:sz w:val="20"/>
          <w:szCs w:val="20"/>
        </w:rPr>
        <w:t xml:space="preserve">Edisi ketujuh. Alih bahasa Abdul Rosyid dkk, Erlangga, Jakarta. </w:t>
      </w:r>
    </w:p>
    <w:p w:rsidR="00E170E6" w:rsidRPr="00A0508C" w:rsidRDefault="00E170E6" w:rsidP="00A0508C">
      <w:pPr>
        <w:pStyle w:val="Default"/>
        <w:ind w:firstLine="720"/>
        <w:rPr>
          <w:color w:val="auto"/>
          <w:sz w:val="20"/>
          <w:szCs w:val="20"/>
        </w:rPr>
      </w:pPr>
    </w:p>
    <w:p w:rsidR="00E170E6" w:rsidRPr="00A0508C" w:rsidRDefault="00E170E6" w:rsidP="00A0508C">
      <w:pPr>
        <w:pStyle w:val="Default"/>
        <w:ind w:firstLine="720"/>
        <w:rPr>
          <w:color w:val="auto"/>
          <w:sz w:val="20"/>
          <w:szCs w:val="20"/>
        </w:rPr>
      </w:pPr>
      <w:r w:rsidRPr="00A0508C">
        <w:rPr>
          <w:color w:val="auto"/>
          <w:sz w:val="20"/>
          <w:szCs w:val="20"/>
        </w:rPr>
        <w:t xml:space="preserve">Smith.S.C and Hemingway A.Monica.1999. </w:t>
      </w:r>
      <w:r w:rsidRPr="00A0508C">
        <w:rPr>
          <w:i/>
          <w:iCs/>
          <w:color w:val="auto"/>
          <w:sz w:val="20"/>
          <w:szCs w:val="20"/>
        </w:rPr>
        <w:t xml:space="preserve">Organizational Climate and Occupa-tional stressors as Predictors of Withdrawal behaviours and Injuries in Nurses. </w:t>
      </w:r>
      <w:r w:rsidRPr="00A0508C">
        <w:rPr>
          <w:color w:val="auto"/>
          <w:sz w:val="20"/>
          <w:szCs w:val="20"/>
        </w:rPr>
        <w:t xml:space="preserve">Journal of Occupational and Organizational Psychol-ogy.p285-299. </w:t>
      </w:r>
    </w:p>
    <w:p w:rsidR="00E170E6" w:rsidRPr="00A0508C" w:rsidRDefault="00E170E6" w:rsidP="00A0508C">
      <w:pPr>
        <w:pStyle w:val="Default"/>
        <w:ind w:firstLine="720"/>
        <w:rPr>
          <w:color w:val="auto"/>
          <w:sz w:val="20"/>
          <w:szCs w:val="20"/>
        </w:rPr>
      </w:pPr>
      <w:r w:rsidRPr="00A0508C">
        <w:rPr>
          <w:color w:val="auto"/>
          <w:sz w:val="20"/>
          <w:szCs w:val="20"/>
        </w:rPr>
        <w:t xml:space="preserve">Wendell.L.French.1998. </w:t>
      </w:r>
      <w:r w:rsidRPr="00A0508C">
        <w:rPr>
          <w:i/>
          <w:iCs/>
          <w:color w:val="auto"/>
          <w:sz w:val="20"/>
          <w:szCs w:val="20"/>
        </w:rPr>
        <w:t>Human Resources Management</w:t>
      </w:r>
      <w:r w:rsidRPr="00A0508C">
        <w:rPr>
          <w:color w:val="auto"/>
          <w:sz w:val="20"/>
          <w:szCs w:val="20"/>
        </w:rPr>
        <w:t xml:space="preserve">. Houghton Mifflin Company. Boston Newyork. </w:t>
      </w:r>
    </w:p>
    <w:p w:rsidR="00E170E6" w:rsidRPr="00A0508C" w:rsidRDefault="00E170E6" w:rsidP="00A0508C">
      <w:pPr>
        <w:spacing w:line="240" w:lineRule="auto"/>
        <w:ind w:firstLine="720"/>
        <w:rPr>
          <w:rFonts w:ascii="Arial" w:hAnsi="Arial" w:cs="Arial"/>
          <w:sz w:val="20"/>
          <w:szCs w:val="20"/>
        </w:rPr>
      </w:pPr>
      <w:r w:rsidRPr="00A0508C">
        <w:rPr>
          <w:rFonts w:ascii="Arial" w:hAnsi="Arial" w:cs="Arial"/>
          <w:sz w:val="20"/>
          <w:szCs w:val="20"/>
        </w:rPr>
        <w:t>Toulson, P. &amp; Mike, S. (1994). The Relationship Between Organizational Climate and Employee Perceptions of Personnel Management Practices.</w:t>
      </w:r>
    </w:p>
    <w:p w:rsidR="00E170E6" w:rsidRPr="00A0508C" w:rsidRDefault="00E170E6" w:rsidP="00A0508C">
      <w:pPr>
        <w:spacing w:line="240" w:lineRule="auto"/>
        <w:rPr>
          <w:rFonts w:ascii="Arial" w:hAnsi="Arial" w:cs="Arial"/>
          <w:b/>
          <w:sz w:val="20"/>
          <w:szCs w:val="20"/>
          <w:lang w:val="id-ID"/>
        </w:rPr>
      </w:pPr>
      <w:r w:rsidRPr="00A0508C">
        <w:rPr>
          <w:rFonts w:ascii="Arial" w:hAnsi="Arial" w:cs="Arial"/>
          <w:sz w:val="20"/>
          <w:szCs w:val="20"/>
        </w:rPr>
        <w:t xml:space="preserve">Wirawan, (2007). </w:t>
      </w:r>
      <w:r w:rsidRPr="00A0508C">
        <w:rPr>
          <w:rFonts w:ascii="Arial" w:hAnsi="Arial" w:cs="Arial"/>
          <w:i/>
          <w:sz w:val="20"/>
          <w:szCs w:val="20"/>
        </w:rPr>
        <w:t xml:space="preserve">Budaya dan Iklim organisasi: Teori, Aplikasi, dan Penelitian. </w:t>
      </w:r>
      <w:r w:rsidRPr="00A0508C">
        <w:rPr>
          <w:rFonts w:ascii="Arial" w:hAnsi="Arial" w:cs="Arial"/>
          <w:sz w:val="20"/>
          <w:szCs w:val="20"/>
        </w:rPr>
        <w:t>Jakarta: Salemba Empat.</w:t>
      </w:r>
    </w:p>
    <w:p w:rsidR="00E170E6" w:rsidRPr="00A0508C" w:rsidRDefault="00E170E6" w:rsidP="00A0508C">
      <w:pPr>
        <w:spacing w:line="240" w:lineRule="auto"/>
        <w:rPr>
          <w:rFonts w:ascii="Arial" w:hAnsi="Arial" w:cs="Arial"/>
          <w:sz w:val="20"/>
          <w:szCs w:val="20"/>
        </w:rPr>
      </w:pPr>
    </w:p>
    <w:p w:rsidR="00AF4FC4" w:rsidRPr="00A0508C" w:rsidRDefault="00AF4FC4" w:rsidP="00A0508C">
      <w:pPr>
        <w:spacing w:line="240" w:lineRule="auto"/>
        <w:rPr>
          <w:rFonts w:ascii="Arial" w:hAnsi="Arial" w:cs="Arial"/>
          <w:sz w:val="20"/>
          <w:szCs w:val="20"/>
        </w:rPr>
      </w:pPr>
    </w:p>
    <w:p w:rsidR="00AF4FC4" w:rsidRPr="00A0508C" w:rsidRDefault="00AF4FC4" w:rsidP="00A0508C">
      <w:pPr>
        <w:spacing w:line="240" w:lineRule="auto"/>
        <w:rPr>
          <w:rFonts w:ascii="Arial" w:hAnsi="Arial" w:cs="Arial"/>
          <w:sz w:val="20"/>
          <w:szCs w:val="20"/>
        </w:rPr>
      </w:pPr>
      <w:r w:rsidRPr="00A0508C">
        <w:rPr>
          <w:rFonts w:ascii="Arial" w:hAnsi="Arial" w:cs="Arial"/>
          <w:sz w:val="20"/>
          <w:szCs w:val="20"/>
        </w:rPr>
        <w:br w:type="page"/>
      </w:r>
    </w:p>
    <w:p w:rsidR="00AF4FC4" w:rsidRPr="00A0508C" w:rsidRDefault="00AF4FC4" w:rsidP="00A0508C">
      <w:pPr>
        <w:spacing w:line="240" w:lineRule="auto"/>
        <w:rPr>
          <w:rFonts w:ascii="Arial" w:hAnsi="Arial" w:cs="Arial"/>
          <w:sz w:val="20"/>
          <w:szCs w:val="20"/>
        </w:rPr>
      </w:pPr>
    </w:p>
    <w:p w:rsidR="003F70E6" w:rsidRPr="00A0508C" w:rsidRDefault="003F70E6" w:rsidP="00A0508C">
      <w:pPr>
        <w:pStyle w:val="BodyTextIndent"/>
        <w:spacing w:line="240" w:lineRule="auto"/>
        <w:jc w:val="center"/>
        <w:rPr>
          <w:rFonts w:ascii="Arial" w:hAnsi="Arial" w:cs="Arial"/>
          <w:b/>
          <w:bCs/>
          <w:i/>
          <w:sz w:val="20"/>
          <w:szCs w:val="20"/>
        </w:rPr>
      </w:pPr>
      <w:r w:rsidRPr="00A0508C">
        <w:rPr>
          <w:rFonts w:ascii="Arial" w:hAnsi="Arial" w:cs="Arial"/>
          <w:b/>
          <w:bCs/>
          <w:sz w:val="20"/>
          <w:szCs w:val="20"/>
          <w:lang w:val="id-ID"/>
        </w:rPr>
        <w:t xml:space="preserve">PENGARUH </w:t>
      </w:r>
      <w:r w:rsidRPr="00A0508C">
        <w:rPr>
          <w:rFonts w:ascii="Arial" w:hAnsi="Arial" w:cs="Arial"/>
          <w:b/>
          <w:bCs/>
          <w:i/>
          <w:sz w:val="20"/>
          <w:szCs w:val="20"/>
          <w:lang w:val="id-ID"/>
        </w:rPr>
        <w:t xml:space="preserve">DISPLAY </w:t>
      </w:r>
      <w:r w:rsidRPr="00A0508C">
        <w:rPr>
          <w:rFonts w:ascii="Arial" w:hAnsi="Arial" w:cs="Arial"/>
          <w:b/>
          <w:bCs/>
          <w:sz w:val="20"/>
          <w:szCs w:val="20"/>
          <w:lang w:val="id-ID"/>
        </w:rPr>
        <w:t xml:space="preserve">TOKO DAN </w:t>
      </w:r>
      <w:r w:rsidRPr="00A0508C">
        <w:rPr>
          <w:rFonts w:ascii="Arial" w:hAnsi="Arial" w:cs="Arial"/>
          <w:b/>
          <w:bCs/>
          <w:sz w:val="20"/>
          <w:szCs w:val="20"/>
        </w:rPr>
        <w:t xml:space="preserve"> </w:t>
      </w:r>
      <w:r w:rsidRPr="00A0508C">
        <w:rPr>
          <w:rFonts w:ascii="Arial" w:hAnsi="Arial" w:cs="Arial"/>
          <w:b/>
          <w:bCs/>
          <w:sz w:val="20"/>
          <w:szCs w:val="20"/>
          <w:lang w:val="id-ID"/>
        </w:rPr>
        <w:t xml:space="preserve">MOTIVASI BELANJA BERDASARKAN KESENANGAN TERHADAP PEMBELIAN TIDAK TERENCANA </w:t>
      </w:r>
    </w:p>
    <w:p w:rsidR="003F70E6" w:rsidRPr="00A0508C" w:rsidRDefault="003F70E6" w:rsidP="00A0508C">
      <w:pPr>
        <w:pStyle w:val="BodyTextIndent"/>
        <w:spacing w:line="240" w:lineRule="auto"/>
        <w:jc w:val="center"/>
        <w:rPr>
          <w:rFonts w:ascii="Arial" w:hAnsi="Arial" w:cs="Arial"/>
          <w:b/>
          <w:bCs/>
          <w:i/>
          <w:sz w:val="20"/>
          <w:szCs w:val="20"/>
        </w:rPr>
      </w:pPr>
      <w:r w:rsidRPr="00A0508C">
        <w:rPr>
          <w:rFonts w:ascii="Arial" w:hAnsi="Arial" w:cs="Arial"/>
          <w:b/>
          <w:bCs/>
          <w:sz w:val="20"/>
          <w:szCs w:val="20"/>
          <w:lang w:val="id-ID"/>
        </w:rPr>
        <w:t>PADA KONSUMEN THE OASIS FACTORY OUTLET BANDUNG</w:t>
      </w:r>
    </w:p>
    <w:p w:rsidR="003F70E6" w:rsidRPr="00A0508C" w:rsidRDefault="003F70E6" w:rsidP="00A0508C">
      <w:pPr>
        <w:pStyle w:val="BodyTextIndent"/>
        <w:spacing w:line="240" w:lineRule="auto"/>
        <w:jc w:val="center"/>
        <w:rPr>
          <w:rFonts w:ascii="Arial" w:hAnsi="Arial" w:cs="Arial"/>
          <w:b/>
          <w:bCs/>
          <w:i/>
          <w:sz w:val="20"/>
          <w:szCs w:val="20"/>
          <w:lang w:val="id-ID"/>
        </w:rPr>
      </w:pPr>
    </w:p>
    <w:p w:rsidR="003F70E6" w:rsidRPr="00A0508C" w:rsidRDefault="003F70E6" w:rsidP="00A0508C">
      <w:pPr>
        <w:pStyle w:val="BodyTextIndent"/>
        <w:spacing w:line="240" w:lineRule="auto"/>
        <w:jc w:val="center"/>
        <w:rPr>
          <w:rFonts w:ascii="Arial" w:hAnsi="Arial" w:cs="Arial"/>
          <w:b/>
          <w:bCs/>
          <w:i/>
          <w:sz w:val="20"/>
          <w:szCs w:val="20"/>
          <w:lang w:val="id-ID"/>
        </w:rPr>
      </w:pPr>
      <w:r w:rsidRPr="00A0508C">
        <w:rPr>
          <w:rFonts w:ascii="Arial" w:hAnsi="Arial" w:cs="Arial"/>
          <w:b/>
          <w:bCs/>
          <w:i/>
          <w:sz w:val="20"/>
          <w:szCs w:val="20"/>
          <w:lang w:val="id-ID"/>
        </w:rPr>
        <w:t xml:space="preserve">The Influence Of Store Display And Hedonic Shopping Motivation </w:t>
      </w:r>
    </w:p>
    <w:p w:rsidR="003F70E6" w:rsidRPr="00A0508C" w:rsidRDefault="003F70E6" w:rsidP="00A0508C">
      <w:pPr>
        <w:pStyle w:val="BodyTextIndent"/>
        <w:spacing w:line="240" w:lineRule="auto"/>
        <w:jc w:val="center"/>
        <w:rPr>
          <w:rFonts w:ascii="Arial" w:hAnsi="Arial" w:cs="Arial"/>
          <w:b/>
          <w:bCs/>
          <w:i/>
          <w:sz w:val="20"/>
          <w:szCs w:val="20"/>
        </w:rPr>
      </w:pPr>
      <w:r w:rsidRPr="00A0508C">
        <w:rPr>
          <w:rFonts w:ascii="Arial" w:hAnsi="Arial" w:cs="Arial"/>
          <w:b/>
          <w:bCs/>
          <w:i/>
          <w:sz w:val="20"/>
          <w:szCs w:val="20"/>
          <w:lang w:val="id-ID"/>
        </w:rPr>
        <w:t>To Impulsive Buying On Cunsomers The Oasis Factory Outlet Bandung</w:t>
      </w:r>
    </w:p>
    <w:p w:rsidR="003F70E6" w:rsidRPr="00A0508C" w:rsidRDefault="003F70E6" w:rsidP="00A0508C">
      <w:pPr>
        <w:pStyle w:val="BodyTextIndent"/>
        <w:spacing w:line="240" w:lineRule="auto"/>
        <w:jc w:val="center"/>
        <w:rPr>
          <w:rFonts w:ascii="Arial" w:hAnsi="Arial" w:cs="Arial"/>
          <w:b/>
          <w:sz w:val="20"/>
          <w:szCs w:val="20"/>
          <w:lang w:val="sv-SE"/>
        </w:rPr>
      </w:pPr>
    </w:p>
    <w:p w:rsidR="003F70E6" w:rsidRPr="00A0508C" w:rsidRDefault="003F70E6" w:rsidP="00A0508C">
      <w:pPr>
        <w:pStyle w:val="BodyTextIndent"/>
        <w:spacing w:line="240" w:lineRule="auto"/>
        <w:jc w:val="center"/>
        <w:rPr>
          <w:rFonts w:ascii="Arial" w:hAnsi="Arial" w:cs="Arial"/>
          <w:b/>
          <w:sz w:val="20"/>
          <w:szCs w:val="20"/>
          <w:lang w:val="sv-SE"/>
        </w:rPr>
      </w:pPr>
      <w:r w:rsidRPr="00A0508C">
        <w:rPr>
          <w:rFonts w:ascii="Arial" w:hAnsi="Arial" w:cs="Arial"/>
          <w:b/>
          <w:sz w:val="20"/>
          <w:szCs w:val="20"/>
          <w:lang w:val="sv-SE"/>
        </w:rPr>
        <w:t>Oleh :</w:t>
      </w:r>
    </w:p>
    <w:p w:rsidR="003F70E6" w:rsidRPr="00A0508C" w:rsidRDefault="009F4FE9" w:rsidP="00A0508C">
      <w:pPr>
        <w:pStyle w:val="BodyTextIndent"/>
        <w:spacing w:line="240" w:lineRule="auto"/>
        <w:jc w:val="center"/>
        <w:rPr>
          <w:rFonts w:ascii="Arial" w:hAnsi="Arial" w:cs="Arial"/>
          <w:b/>
          <w:sz w:val="20"/>
          <w:szCs w:val="20"/>
          <w:lang w:val="sv-SE"/>
        </w:rPr>
      </w:pPr>
      <w:r w:rsidRPr="00A0508C">
        <w:rPr>
          <w:rFonts w:ascii="Arial" w:hAnsi="Arial" w:cs="Arial"/>
          <w:b/>
          <w:sz w:val="20"/>
          <w:szCs w:val="20"/>
          <w:lang w:val="sv-SE"/>
        </w:rPr>
        <w:t xml:space="preserve">Rahma Wahdiniwaty </w:t>
      </w:r>
      <w:r>
        <w:rPr>
          <w:rFonts w:ascii="Arial" w:hAnsi="Arial" w:cs="Arial"/>
          <w:b/>
          <w:sz w:val="20"/>
          <w:szCs w:val="20"/>
          <w:lang w:val="id-ID"/>
        </w:rPr>
        <w:t>d</w:t>
      </w:r>
      <w:r w:rsidRPr="00A0508C">
        <w:rPr>
          <w:rFonts w:ascii="Arial" w:hAnsi="Arial" w:cs="Arial"/>
          <w:b/>
          <w:sz w:val="20"/>
          <w:szCs w:val="20"/>
          <w:lang w:val="sv-SE"/>
        </w:rPr>
        <w:t xml:space="preserve">an </w:t>
      </w:r>
      <w:r w:rsidRPr="00A0508C">
        <w:rPr>
          <w:rFonts w:ascii="Arial" w:hAnsi="Arial" w:cs="Arial"/>
          <w:b/>
          <w:sz w:val="20"/>
          <w:szCs w:val="20"/>
          <w:lang w:val="id-ID"/>
        </w:rPr>
        <w:t>Sri Septiani Bagja Rahayu</w:t>
      </w:r>
    </w:p>
    <w:p w:rsidR="003F70E6" w:rsidRDefault="003F70E6" w:rsidP="00A0508C">
      <w:pPr>
        <w:shd w:val="clear" w:color="auto" w:fill="FFFFFF"/>
        <w:spacing w:line="240" w:lineRule="auto"/>
        <w:rPr>
          <w:rFonts w:ascii="Arial" w:hAnsi="Arial" w:cs="Arial"/>
          <w:i/>
          <w:sz w:val="20"/>
          <w:szCs w:val="20"/>
          <w:lang w:val="id-ID"/>
        </w:rPr>
      </w:pPr>
    </w:p>
    <w:p w:rsidR="009F4FE9" w:rsidRPr="009F4FE9" w:rsidRDefault="009F4FE9" w:rsidP="00A0508C">
      <w:pPr>
        <w:shd w:val="clear" w:color="auto" w:fill="FFFFFF"/>
        <w:spacing w:line="240" w:lineRule="auto"/>
        <w:rPr>
          <w:rFonts w:ascii="Arial" w:hAnsi="Arial" w:cs="Arial"/>
          <w:i/>
          <w:sz w:val="20"/>
          <w:szCs w:val="20"/>
          <w:lang w:val="id-ID"/>
        </w:rPr>
      </w:pPr>
    </w:p>
    <w:p w:rsidR="003F70E6" w:rsidRPr="00A0508C" w:rsidRDefault="003F70E6" w:rsidP="00A0508C">
      <w:pPr>
        <w:shd w:val="clear" w:color="auto" w:fill="FFFFFF"/>
        <w:spacing w:line="240" w:lineRule="auto"/>
        <w:jc w:val="center"/>
        <w:rPr>
          <w:rFonts w:ascii="Arial" w:hAnsi="Arial" w:cs="Arial"/>
          <w:b/>
          <w:i/>
          <w:sz w:val="20"/>
          <w:szCs w:val="20"/>
        </w:rPr>
      </w:pPr>
      <w:r w:rsidRPr="00A0508C">
        <w:rPr>
          <w:rFonts w:ascii="Arial" w:hAnsi="Arial" w:cs="Arial"/>
          <w:b/>
          <w:i/>
          <w:sz w:val="20"/>
          <w:szCs w:val="20"/>
        </w:rPr>
        <w:t>Abstract</w:t>
      </w:r>
    </w:p>
    <w:p w:rsidR="003F70E6" w:rsidRPr="00A0508C" w:rsidRDefault="003F70E6" w:rsidP="00A0508C">
      <w:pPr>
        <w:shd w:val="clear" w:color="auto" w:fill="FFFFFF"/>
        <w:spacing w:line="240" w:lineRule="auto"/>
        <w:rPr>
          <w:rFonts w:ascii="Arial" w:hAnsi="Arial" w:cs="Arial"/>
          <w:i/>
          <w:sz w:val="20"/>
          <w:szCs w:val="20"/>
        </w:rPr>
      </w:pPr>
      <w:r w:rsidRPr="00A0508C">
        <w:rPr>
          <w:rStyle w:val="hps"/>
          <w:rFonts w:ascii="Arial" w:hAnsi="Arial" w:cs="Arial"/>
          <w:sz w:val="20"/>
          <w:szCs w:val="20"/>
        </w:rPr>
        <w:t>The phenomenon</w:t>
      </w:r>
      <w:r w:rsidRPr="00A0508C">
        <w:rPr>
          <w:rFonts w:ascii="Arial" w:hAnsi="Arial" w:cs="Arial"/>
          <w:i/>
          <w:sz w:val="20"/>
          <w:szCs w:val="20"/>
        </w:rPr>
        <w:t xml:space="preserve"> </w:t>
      </w:r>
      <w:r w:rsidRPr="00A0508C">
        <w:rPr>
          <w:rStyle w:val="hps"/>
          <w:rFonts w:ascii="Arial" w:hAnsi="Arial" w:cs="Arial"/>
          <w:sz w:val="20"/>
          <w:szCs w:val="20"/>
        </w:rPr>
        <w:t>that occurs</w:t>
      </w:r>
      <w:r w:rsidRPr="00A0508C">
        <w:rPr>
          <w:rFonts w:ascii="Arial" w:hAnsi="Arial" w:cs="Arial"/>
          <w:i/>
          <w:sz w:val="20"/>
          <w:szCs w:val="20"/>
        </w:rPr>
        <w:t xml:space="preserve"> </w:t>
      </w:r>
      <w:r w:rsidRPr="00A0508C">
        <w:rPr>
          <w:rStyle w:val="hps"/>
          <w:rFonts w:ascii="Arial" w:hAnsi="Arial" w:cs="Arial"/>
          <w:sz w:val="20"/>
          <w:szCs w:val="20"/>
        </w:rPr>
        <w:t>is</w:t>
      </w:r>
      <w:r w:rsidRPr="00A0508C">
        <w:rPr>
          <w:rFonts w:ascii="Arial" w:hAnsi="Arial" w:cs="Arial"/>
          <w:i/>
          <w:sz w:val="20"/>
          <w:szCs w:val="20"/>
        </w:rPr>
        <w:t xml:space="preserve"> </w:t>
      </w:r>
      <w:r w:rsidRPr="00A0508C">
        <w:rPr>
          <w:rStyle w:val="hps"/>
          <w:rFonts w:ascii="Arial" w:hAnsi="Arial" w:cs="Arial"/>
          <w:sz w:val="20"/>
          <w:szCs w:val="20"/>
        </w:rPr>
        <w:t>the development of</w:t>
      </w:r>
      <w:r w:rsidRPr="00A0508C">
        <w:rPr>
          <w:rFonts w:ascii="Arial" w:hAnsi="Arial" w:cs="Arial"/>
          <w:i/>
          <w:sz w:val="20"/>
          <w:szCs w:val="20"/>
        </w:rPr>
        <w:t xml:space="preserve"> </w:t>
      </w:r>
      <w:r w:rsidRPr="00A0508C">
        <w:rPr>
          <w:rStyle w:val="hps"/>
          <w:rFonts w:ascii="Arial" w:hAnsi="Arial" w:cs="Arial"/>
          <w:sz w:val="20"/>
          <w:szCs w:val="20"/>
        </w:rPr>
        <w:t>a retail</w:t>
      </w:r>
      <w:r w:rsidRPr="00A0508C">
        <w:rPr>
          <w:rFonts w:ascii="Arial" w:hAnsi="Arial" w:cs="Arial"/>
          <w:i/>
          <w:sz w:val="20"/>
          <w:szCs w:val="20"/>
        </w:rPr>
        <w:t xml:space="preserve"> </w:t>
      </w:r>
      <w:r w:rsidRPr="00A0508C">
        <w:rPr>
          <w:rStyle w:val="hps"/>
          <w:rFonts w:ascii="Arial" w:hAnsi="Arial" w:cs="Arial"/>
          <w:sz w:val="20"/>
          <w:szCs w:val="20"/>
        </w:rPr>
        <w:t>business</w:t>
      </w:r>
      <w:r w:rsidRPr="00A0508C">
        <w:rPr>
          <w:rFonts w:ascii="Arial" w:hAnsi="Arial" w:cs="Arial"/>
          <w:i/>
          <w:sz w:val="20"/>
          <w:szCs w:val="20"/>
        </w:rPr>
        <w:t xml:space="preserve"> </w:t>
      </w:r>
      <w:r w:rsidRPr="00A0508C">
        <w:rPr>
          <w:rStyle w:val="hps"/>
          <w:rFonts w:ascii="Arial" w:hAnsi="Arial" w:cs="Arial"/>
          <w:sz w:val="20"/>
          <w:szCs w:val="20"/>
        </w:rPr>
        <w:t>one of them</w:t>
      </w:r>
      <w:r w:rsidRPr="00A0508C">
        <w:rPr>
          <w:rFonts w:ascii="Arial" w:hAnsi="Arial" w:cs="Arial"/>
          <w:i/>
          <w:sz w:val="20"/>
          <w:szCs w:val="20"/>
        </w:rPr>
        <w:t xml:space="preserve"> </w:t>
      </w:r>
      <w:r w:rsidRPr="00A0508C">
        <w:rPr>
          <w:rStyle w:val="hps"/>
          <w:rFonts w:ascii="Arial" w:hAnsi="Arial" w:cs="Arial"/>
          <w:sz w:val="20"/>
          <w:szCs w:val="20"/>
        </w:rPr>
        <w:t>shaped</w:t>
      </w:r>
      <w:r w:rsidRPr="00A0508C">
        <w:rPr>
          <w:rFonts w:ascii="Arial" w:hAnsi="Arial" w:cs="Arial"/>
          <w:i/>
          <w:sz w:val="20"/>
          <w:szCs w:val="20"/>
        </w:rPr>
        <w:t xml:space="preserve"> </w:t>
      </w:r>
      <w:r w:rsidRPr="00A0508C">
        <w:rPr>
          <w:rStyle w:val="hps"/>
          <w:rFonts w:ascii="Arial" w:hAnsi="Arial" w:cs="Arial"/>
          <w:sz w:val="20"/>
          <w:szCs w:val="20"/>
        </w:rPr>
        <w:t>factory outlets</w:t>
      </w:r>
      <w:r w:rsidRPr="00A0508C">
        <w:rPr>
          <w:rFonts w:ascii="Arial" w:hAnsi="Arial" w:cs="Arial"/>
          <w:i/>
          <w:sz w:val="20"/>
          <w:szCs w:val="20"/>
        </w:rPr>
        <w:t xml:space="preserve">, </w:t>
      </w:r>
      <w:r w:rsidRPr="00A0508C">
        <w:rPr>
          <w:rStyle w:val="hps"/>
          <w:rFonts w:ascii="Arial" w:hAnsi="Arial" w:cs="Arial"/>
          <w:sz w:val="20"/>
          <w:szCs w:val="20"/>
        </w:rPr>
        <w:t>many strategies</w:t>
      </w:r>
      <w:r w:rsidRPr="00A0508C">
        <w:rPr>
          <w:rFonts w:ascii="Arial" w:hAnsi="Arial" w:cs="Arial"/>
          <w:i/>
          <w:sz w:val="20"/>
          <w:szCs w:val="20"/>
        </w:rPr>
        <w:t xml:space="preserve"> </w:t>
      </w:r>
      <w:r w:rsidRPr="00A0508C">
        <w:rPr>
          <w:rStyle w:val="hps"/>
          <w:rFonts w:ascii="Arial" w:hAnsi="Arial" w:cs="Arial"/>
          <w:sz w:val="20"/>
          <w:szCs w:val="20"/>
        </w:rPr>
        <w:t>to</w:t>
      </w:r>
      <w:r w:rsidRPr="00A0508C">
        <w:rPr>
          <w:rFonts w:ascii="Arial" w:hAnsi="Arial" w:cs="Arial"/>
          <w:i/>
          <w:sz w:val="20"/>
          <w:szCs w:val="20"/>
        </w:rPr>
        <w:t xml:space="preserve"> </w:t>
      </w:r>
      <w:r w:rsidRPr="00A0508C">
        <w:rPr>
          <w:rStyle w:val="hps"/>
          <w:rFonts w:ascii="Arial" w:hAnsi="Arial" w:cs="Arial"/>
          <w:sz w:val="20"/>
          <w:szCs w:val="20"/>
        </w:rPr>
        <w:t>attract consumers</w:t>
      </w:r>
      <w:r w:rsidRPr="00A0508C">
        <w:rPr>
          <w:rFonts w:ascii="Arial" w:hAnsi="Arial" w:cs="Arial"/>
          <w:i/>
          <w:sz w:val="20"/>
          <w:szCs w:val="20"/>
        </w:rPr>
        <w:t xml:space="preserve"> </w:t>
      </w:r>
      <w:r w:rsidRPr="00A0508C">
        <w:rPr>
          <w:rStyle w:val="hps"/>
          <w:rFonts w:ascii="Arial" w:hAnsi="Arial" w:cs="Arial"/>
          <w:sz w:val="20"/>
          <w:szCs w:val="20"/>
        </w:rPr>
        <w:t>who</w:t>
      </w:r>
      <w:r w:rsidRPr="00A0508C">
        <w:rPr>
          <w:rFonts w:ascii="Arial" w:hAnsi="Arial" w:cs="Arial"/>
          <w:i/>
          <w:sz w:val="20"/>
          <w:szCs w:val="20"/>
        </w:rPr>
        <w:t xml:space="preserve"> </w:t>
      </w:r>
      <w:r w:rsidRPr="00A0508C">
        <w:rPr>
          <w:rStyle w:val="hps"/>
          <w:rFonts w:ascii="Arial" w:hAnsi="Arial" w:cs="Arial"/>
          <w:sz w:val="20"/>
          <w:szCs w:val="20"/>
        </w:rPr>
        <w:t>do</w:t>
      </w:r>
      <w:r w:rsidRPr="00A0508C">
        <w:rPr>
          <w:rFonts w:ascii="Arial" w:hAnsi="Arial" w:cs="Arial"/>
          <w:i/>
          <w:sz w:val="20"/>
          <w:szCs w:val="20"/>
        </w:rPr>
        <w:t xml:space="preserve"> </w:t>
      </w:r>
      <w:r w:rsidRPr="00A0508C">
        <w:rPr>
          <w:rStyle w:val="hps"/>
          <w:rFonts w:ascii="Arial" w:hAnsi="Arial" w:cs="Arial"/>
          <w:sz w:val="20"/>
          <w:szCs w:val="20"/>
        </w:rPr>
        <w:t>make</w:t>
      </w:r>
      <w:r w:rsidRPr="00A0508C">
        <w:rPr>
          <w:rFonts w:ascii="Arial" w:hAnsi="Arial" w:cs="Arial"/>
          <w:i/>
          <w:sz w:val="20"/>
          <w:szCs w:val="20"/>
        </w:rPr>
        <w:t xml:space="preserve"> </w:t>
      </w:r>
      <w:r w:rsidRPr="00A0508C">
        <w:rPr>
          <w:rStyle w:val="hps"/>
          <w:rFonts w:ascii="Arial" w:hAnsi="Arial" w:cs="Arial"/>
          <w:sz w:val="20"/>
          <w:szCs w:val="20"/>
        </w:rPr>
        <w:t>an impulsive purchase</w:t>
      </w:r>
      <w:r w:rsidRPr="00A0508C">
        <w:rPr>
          <w:rFonts w:ascii="Arial" w:hAnsi="Arial" w:cs="Arial"/>
          <w:i/>
          <w:sz w:val="20"/>
          <w:szCs w:val="20"/>
        </w:rPr>
        <w:t xml:space="preserve">, </w:t>
      </w:r>
      <w:r w:rsidRPr="00A0508C">
        <w:rPr>
          <w:rStyle w:val="hps"/>
          <w:rFonts w:ascii="Arial" w:hAnsi="Arial" w:cs="Arial"/>
          <w:sz w:val="20"/>
          <w:szCs w:val="20"/>
        </w:rPr>
        <w:t>such as</w:t>
      </w:r>
      <w:r w:rsidRPr="00A0508C">
        <w:rPr>
          <w:rFonts w:ascii="Arial" w:hAnsi="Arial" w:cs="Arial"/>
          <w:i/>
          <w:sz w:val="20"/>
          <w:szCs w:val="20"/>
        </w:rPr>
        <w:t xml:space="preserve"> </w:t>
      </w:r>
      <w:r w:rsidRPr="00A0508C">
        <w:rPr>
          <w:rStyle w:val="hps"/>
          <w:rFonts w:ascii="Arial" w:hAnsi="Arial" w:cs="Arial"/>
          <w:sz w:val="20"/>
          <w:szCs w:val="20"/>
        </w:rPr>
        <w:t>changing</w:t>
      </w:r>
      <w:r w:rsidRPr="00A0508C">
        <w:rPr>
          <w:rFonts w:ascii="Arial" w:hAnsi="Arial" w:cs="Arial"/>
          <w:i/>
          <w:sz w:val="20"/>
          <w:szCs w:val="20"/>
        </w:rPr>
        <w:t xml:space="preserve"> </w:t>
      </w:r>
      <w:r w:rsidRPr="00A0508C">
        <w:rPr>
          <w:rStyle w:val="hps"/>
          <w:rFonts w:ascii="Arial" w:hAnsi="Arial" w:cs="Arial"/>
          <w:sz w:val="20"/>
          <w:szCs w:val="20"/>
        </w:rPr>
        <w:t>store displays,</w:t>
      </w:r>
      <w:r w:rsidRPr="00A0508C">
        <w:rPr>
          <w:rFonts w:ascii="Arial" w:hAnsi="Arial" w:cs="Arial"/>
          <w:i/>
          <w:sz w:val="20"/>
          <w:szCs w:val="20"/>
        </w:rPr>
        <w:t xml:space="preserve"> </w:t>
      </w:r>
      <w:r w:rsidRPr="00A0508C">
        <w:rPr>
          <w:rStyle w:val="hps"/>
          <w:rFonts w:ascii="Arial" w:hAnsi="Arial" w:cs="Arial"/>
          <w:sz w:val="20"/>
          <w:szCs w:val="20"/>
        </w:rPr>
        <w:t>adding</w:t>
      </w:r>
      <w:r w:rsidRPr="00A0508C">
        <w:rPr>
          <w:rFonts w:ascii="Arial" w:hAnsi="Arial" w:cs="Arial"/>
          <w:i/>
          <w:sz w:val="20"/>
          <w:szCs w:val="20"/>
        </w:rPr>
        <w:t xml:space="preserve"> </w:t>
      </w:r>
      <w:r w:rsidRPr="00A0508C">
        <w:rPr>
          <w:rStyle w:val="hps"/>
          <w:rFonts w:ascii="Arial" w:hAnsi="Arial" w:cs="Arial"/>
          <w:sz w:val="20"/>
          <w:szCs w:val="20"/>
        </w:rPr>
        <w:t>the facility</w:t>
      </w:r>
      <w:r w:rsidRPr="00A0508C">
        <w:rPr>
          <w:rFonts w:ascii="Arial" w:hAnsi="Arial" w:cs="Arial"/>
          <w:i/>
          <w:sz w:val="20"/>
          <w:szCs w:val="20"/>
        </w:rPr>
        <w:t xml:space="preserve"> </w:t>
      </w:r>
      <w:r w:rsidRPr="00A0508C">
        <w:rPr>
          <w:rStyle w:val="hps"/>
          <w:rFonts w:ascii="Arial" w:hAnsi="Arial" w:cs="Arial"/>
          <w:sz w:val="20"/>
          <w:szCs w:val="20"/>
        </w:rPr>
        <w:t>more enjoyable</w:t>
      </w:r>
      <w:r w:rsidRPr="00A0508C">
        <w:rPr>
          <w:rFonts w:ascii="Arial" w:hAnsi="Arial" w:cs="Arial"/>
          <w:i/>
          <w:sz w:val="20"/>
          <w:szCs w:val="20"/>
        </w:rPr>
        <w:t xml:space="preserve"> </w:t>
      </w:r>
      <w:r w:rsidRPr="00A0508C">
        <w:rPr>
          <w:rStyle w:val="hps"/>
          <w:rFonts w:ascii="Arial" w:hAnsi="Arial" w:cs="Arial"/>
          <w:sz w:val="20"/>
          <w:szCs w:val="20"/>
        </w:rPr>
        <w:t>for consumers</w:t>
      </w:r>
      <w:r w:rsidRPr="00A0508C">
        <w:rPr>
          <w:rFonts w:ascii="Arial" w:hAnsi="Arial" w:cs="Arial"/>
          <w:i/>
          <w:sz w:val="20"/>
          <w:szCs w:val="20"/>
        </w:rPr>
        <w:t xml:space="preserve">. </w:t>
      </w:r>
      <w:r w:rsidRPr="00A0508C">
        <w:rPr>
          <w:rStyle w:val="hps"/>
          <w:rFonts w:ascii="Arial" w:hAnsi="Arial" w:cs="Arial"/>
          <w:sz w:val="20"/>
          <w:szCs w:val="20"/>
        </w:rPr>
        <w:t>The unit</w:t>
      </w:r>
      <w:r w:rsidRPr="00A0508C">
        <w:rPr>
          <w:rFonts w:ascii="Arial" w:hAnsi="Arial" w:cs="Arial"/>
          <w:i/>
          <w:sz w:val="20"/>
          <w:szCs w:val="20"/>
        </w:rPr>
        <w:t xml:space="preserve"> </w:t>
      </w:r>
      <w:r w:rsidRPr="00A0508C">
        <w:rPr>
          <w:rStyle w:val="hps"/>
          <w:rFonts w:ascii="Arial" w:hAnsi="Arial" w:cs="Arial"/>
          <w:sz w:val="20"/>
          <w:szCs w:val="20"/>
        </w:rPr>
        <w:t>of analysis</w:t>
      </w:r>
      <w:r w:rsidRPr="00A0508C">
        <w:rPr>
          <w:rFonts w:ascii="Arial" w:hAnsi="Arial" w:cs="Arial"/>
          <w:i/>
          <w:sz w:val="20"/>
          <w:szCs w:val="20"/>
        </w:rPr>
        <w:t xml:space="preserve"> </w:t>
      </w:r>
      <w:r w:rsidRPr="00A0508C">
        <w:rPr>
          <w:rStyle w:val="hps"/>
          <w:rFonts w:ascii="Arial" w:hAnsi="Arial" w:cs="Arial"/>
          <w:sz w:val="20"/>
          <w:szCs w:val="20"/>
        </w:rPr>
        <w:t>in this study is</w:t>
      </w:r>
      <w:r w:rsidRPr="00A0508C">
        <w:rPr>
          <w:rFonts w:ascii="Arial" w:hAnsi="Arial" w:cs="Arial"/>
          <w:i/>
          <w:sz w:val="20"/>
          <w:szCs w:val="20"/>
        </w:rPr>
        <w:t xml:space="preserve"> </w:t>
      </w:r>
      <w:r w:rsidRPr="00A0508C">
        <w:rPr>
          <w:rStyle w:val="hps"/>
          <w:rFonts w:ascii="Arial" w:hAnsi="Arial" w:cs="Arial"/>
          <w:sz w:val="20"/>
          <w:szCs w:val="20"/>
        </w:rPr>
        <w:t>consumers who</w:t>
      </w:r>
      <w:r w:rsidRPr="00A0508C">
        <w:rPr>
          <w:rFonts w:ascii="Arial" w:hAnsi="Arial" w:cs="Arial"/>
          <w:i/>
          <w:sz w:val="20"/>
          <w:szCs w:val="20"/>
        </w:rPr>
        <w:t xml:space="preserve"> </w:t>
      </w:r>
      <w:r w:rsidRPr="00A0508C">
        <w:rPr>
          <w:rStyle w:val="hps"/>
          <w:rFonts w:ascii="Arial" w:hAnsi="Arial" w:cs="Arial"/>
          <w:sz w:val="20"/>
          <w:szCs w:val="20"/>
        </w:rPr>
        <w:t>make purchases</w:t>
      </w:r>
      <w:r w:rsidRPr="00A0508C">
        <w:rPr>
          <w:rFonts w:ascii="Arial" w:hAnsi="Arial" w:cs="Arial"/>
          <w:i/>
          <w:sz w:val="20"/>
          <w:szCs w:val="20"/>
        </w:rPr>
        <w:t xml:space="preserve"> </w:t>
      </w:r>
      <w:r w:rsidRPr="00A0508C">
        <w:rPr>
          <w:rStyle w:val="hps"/>
          <w:rFonts w:ascii="Arial" w:hAnsi="Arial" w:cs="Arial"/>
          <w:sz w:val="20"/>
          <w:szCs w:val="20"/>
        </w:rPr>
        <w:t>at The</w:t>
      </w:r>
      <w:r w:rsidRPr="00A0508C">
        <w:rPr>
          <w:rFonts w:ascii="Arial" w:hAnsi="Arial" w:cs="Arial"/>
          <w:i/>
          <w:sz w:val="20"/>
          <w:szCs w:val="20"/>
        </w:rPr>
        <w:t xml:space="preserve"> </w:t>
      </w:r>
      <w:r w:rsidRPr="00A0508C">
        <w:rPr>
          <w:rStyle w:val="hps"/>
          <w:rFonts w:ascii="Arial" w:hAnsi="Arial" w:cs="Arial"/>
          <w:sz w:val="20"/>
          <w:szCs w:val="20"/>
        </w:rPr>
        <w:t>Oasis</w:t>
      </w:r>
      <w:r w:rsidRPr="00A0508C">
        <w:rPr>
          <w:rFonts w:ascii="Arial" w:hAnsi="Arial" w:cs="Arial"/>
          <w:i/>
          <w:sz w:val="20"/>
          <w:szCs w:val="20"/>
        </w:rPr>
        <w:t xml:space="preserve"> </w:t>
      </w:r>
      <w:r w:rsidRPr="00A0508C">
        <w:rPr>
          <w:rStyle w:val="hps"/>
          <w:rFonts w:ascii="Arial" w:hAnsi="Arial" w:cs="Arial"/>
          <w:sz w:val="20"/>
          <w:szCs w:val="20"/>
        </w:rPr>
        <w:t>Factory Outlet</w:t>
      </w:r>
      <w:r w:rsidRPr="00A0508C">
        <w:rPr>
          <w:rFonts w:ascii="Arial" w:hAnsi="Arial" w:cs="Arial"/>
          <w:i/>
          <w:sz w:val="20"/>
          <w:szCs w:val="20"/>
        </w:rPr>
        <w:t xml:space="preserve"> </w:t>
      </w:r>
      <w:r w:rsidRPr="00A0508C">
        <w:rPr>
          <w:rStyle w:val="hps"/>
          <w:rFonts w:ascii="Arial" w:hAnsi="Arial" w:cs="Arial"/>
          <w:sz w:val="20"/>
          <w:szCs w:val="20"/>
        </w:rPr>
        <w:t>Bandung</w:t>
      </w:r>
      <w:r w:rsidRPr="00A0508C">
        <w:rPr>
          <w:rFonts w:ascii="Arial" w:hAnsi="Arial" w:cs="Arial"/>
          <w:i/>
          <w:sz w:val="20"/>
          <w:szCs w:val="20"/>
        </w:rPr>
        <w:t xml:space="preserve"> </w:t>
      </w:r>
      <w:r w:rsidRPr="00A0508C">
        <w:rPr>
          <w:rStyle w:val="hps"/>
          <w:rFonts w:ascii="Arial" w:hAnsi="Arial" w:cs="Arial"/>
          <w:sz w:val="20"/>
          <w:szCs w:val="20"/>
        </w:rPr>
        <w:t>with a</w:t>
      </w:r>
      <w:r w:rsidRPr="00A0508C">
        <w:rPr>
          <w:rFonts w:ascii="Arial" w:hAnsi="Arial" w:cs="Arial"/>
          <w:i/>
          <w:sz w:val="20"/>
          <w:szCs w:val="20"/>
        </w:rPr>
        <w:t xml:space="preserve"> </w:t>
      </w:r>
      <w:r w:rsidRPr="00A0508C">
        <w:rPr>
          <w:rStyle w:val="hps"/>
          <w:rFonts w:ascii="Arial" w:hAnsi="Arial" w:cs="Arial"/>
          <w:sz w:val="20"/>
          <w:szCs w:val="20"/>
        </w:rPr>
        <w:t>sample size of</w:t>
      </w:r>
      <w:r w:rsidRPr="00A0508C">
        <w:rPr>
          <w:rFonts w:ascii="Arial" w:hAnsi="Arial" w:cs="Arial"/>
          <w:i/>
          <w:sz w:val="20"/>
          <w:szCs w:val="20"/>
        </w:rPr>
        <w:t xml:space="preserve"> </w:t>
      </w:r>
      <w:r w:rsidRPr="00A0508C">
        <w:rPr>
          <w:rStyle w:val="hps"/>
          <w:rFonts w:ascii="Arial" w:hAnsi="Arial" w:cs="Arial"/>
          <w:sz w:val="20"/>
          <w:szCs w:val="20"/>
        </w:rPr>
        <w:t>100 respondents</w:t>
      </w:r>
      <w:r w:rsidRPr="00A0508C">
        <w:rPr>
          <w:rFonts w:ascii="Arial" w:hAnsi="Arial" w:cs="Arial"/>
          <w:i/>
          <w:sz w:val="20"/>
          <w:szCs w:val="20"/>
        </w:rPr>
        <w:t xml:space="preserve">. </w:t>
      </w:r>
      <w:r w:rsidRPr="00A0508C">
        <w:rPr>
          <w:rStyle w:val="hps"/>
          <w:rFonts w:ascii="Arial" w:hAnsi="Arial" w:cs="Arial"/>
          <w:sz w:val="20"/>
          <w:szCs w:val="20"/>
        </w:rPr>
        <w:t>The test</w:t>
      </w:r>
      <w:r w:rsidRPr="00A0508C">
        <w:rPr>
          <w:rFonts w:ascii="Arial" w:hAnsi="Arial" w:cs="Arial"/>
          <w:i/>
          <w:sz w:val="20"/>
          <w:szCs w:val="20"/>
        </w:rPr>
        <w:t xml:space="preserve"> </w:t>
      </w:r>
      <w:r w:rsidRPr="00A0508C">
        <w:rPr>
          <w:rStyle w:val="hps"/>
          <w:rFonts w:ascii="Arial" w:hAnsi="Arial" w:cs="Arial"/>
          <w:sz w:val="20"/>
          <w:szCs w:val="20"/>
        </w:rPr>
        <w:t>statistic used</w:t>
      </w:r>
      <w:r w:rsidRPr="00A0508C">
        <w:rPr>
          <w:rFonts w:ascii="Arial" w:hAnsi="Arial" w:cs="Arial"/>
          <w:i/>
          <w:sz w:val="20"/>
          <w:szCs w:val="20"/>
        </w:rPr>
        <w:t xml:space="preserve"> </w:t>
      </w:r>
      <w:r w:rsidRPr="00A0508C">
        <w:rPr>
          <w:rStyle w:val="hps"/>
          <w:rFonts w:ascii="Arial" w:hAnsi="Arial" w:cs="Arial"/>
          <w:sz w:val="20"/>
          <w:szCs w:val="20"/>
        </w:rPr>
        <w:t>is the calculation of</w:t>
      </w:r>
      <w:r w:rsidRPr="00A0508C">
        <w:rPr>
          <w:rFonts w:ascii="Arial" w:hAnsi="Arial" w:cs="Arial"/>
          <w:i/>
          <w:sz w:val="20"/>
          <w:szCs w:val="20"/>
        </w:rPr>
        <w:t xml:space="preserve"> </w:t>
      </w:r>
      <w:r w:rsidRPr="00A0508C">
        <w:rPr>
          <w:rStyle w:val="hps"/>
          <w:rFonts w:ascii="Arial" w:hAnsi="Arial" w:cs="Arial"/>
          <w:sz w:val="20"/>
          <w:szCs w:val="20"/>
        </w:rPr>
        <w:t>Pearson</w:t>
      </w:r>
      <w:r w:rsidRPr="00A0508C">
        <w:rPr>
          <w:rFonts w:ascii="Arial" w:hAnsi="Arial" w:cs="Arial"/>
          <w:i/>
          <w:sz w:val="20"/>
          <w:szCs w:val="20"/>
        </w:rPr>
        <w:t xml:space="preserve"> </w:t>
      </w:r>
      <w:r w:rsidRPr="00A0508C">
        <w:rPr>
          <w:rStyle w:val="hps"/>
          <w:rFonts w:ascii="Arial" w:hAnsi="Arial" w:cs="Arial"/>
          <w:sz w:val="20"/>
          <w:szCs w:val="20"/>
        </w:rPr>
        <w:t>correlation</w:t>
      </w:r>
      <w:r w:rsidRPr="00A0508C">
        <w:rPr>
          <w:rFonts w:ascii="Arial" w:hAnsi="Arial" w:cs="Arial"/>
          <w:i/>
          <w:sz w:val="20"/>
          <w:szCs w:val="20"/>
        </w:rPr>
        <w:t xml:space="preserve">, </w:t>
      </w:r>
      <w:r w:rsidRPr="00A0508C">
        <w:rPr>
          <w:rStyle w:val="hps"/>
          <w:rFonts w:ascii="Arial" w:hAnsi="Arial" w:cs="Arial"/>
          <w:sz w:val="20"/>
          <w:szCs w:val="20"/>
        </w:rPr>
        <w:t>regression</w:t>
      </w:r>
      <w:r w:rsidRPr="00A0508C">
        <w:rPr>
          <w:rFonts w:ascii="Arial" w:hAnsi="Arial" w:cs="Arial"/>
          <w:i/>
          <w:sz w:val="20"/>
          <w:szCs w:val="20"/>
        </w:rPr>
        <w:t xml:space="preserve"> </w:t>
      </w:r>
      <w:r w:rsidRPr="00A0508C">
        <w:rPr>
          <w:rStyle w:val="hps"/>
          <w:rFonts w:ascii="Arial" w:hAnsi="Arial" w:cs="Arial"/>
          <w:sz w:val="20"/>
          <w:szCs w:val="20"/>
        </w:rPr>
        <w:t>analysis</w:t>
      </w:r>
      <w:r w:rsidRPr="00A0508C">
        <w:rPr>
          <w:rFonts w:ascii="Arial" w:hAnsi="Arial" w:cs="Arial"/>
          <w:i/>
          <w:sz w:val="20"/>
          <w:szCs w:val="20"/>
        </w:rPr>
        <w:t xml:space="preserve">, </w:t>
      </w:r>
      <w:r w:rsidRPr="00A0508C">
        <w:rPr>
          <w:rStyle w:val="hps"/>
          <w:rFonts w:ascii="Arial" w:hAnsi="Arial" w:cs="Arial"/>
          <w:sz w:val="20"/>
          <w:szCs w:val="20"/>
        </w:rPr>
        <w:t>correlation</w:t>
      </w:r>
      <w:r w:rsidRPr="00A0508C">
        <w:rPr>
          <w:rFonts w:ascii="Arial" w:hAnsi="Arial" w:cs="Arial"/>
          <w:i/>
          <w:sz w:val="20"/>
          <w:szCs w:val="20"/>
        </w:rPr>
        <w:t xml:space="preserve">, </w:t>
      </w:r>
      <w:r w:rsidRPr="00A0508C">
        <w:rPr>
          <w:rStyle w:val="hps"/>
          <w:rFonts w:ascii="Arial" w:hAnsi="Arial" w:cs="Arial"/>
          <w:sz w:val="20"/>
          <w:szCs w:val="20"/>
        </w:rPr>
        <w:t>coefficient</w:t>
      </w:r>
      <w:r w:rsidRPr="00A0508C">
        <w:rPr>
          <w:rFonts w:ascii="Arial" w:hAnsi="Arial" w:cs="Arial"/>
          <w:i/>
          <w:sz w:val="20"/>
          <w:szCs w:val="20"/>
        </w:rPr>
        <w:t xml:space="preserve"> </w:t>
      </w:r>
      <w:r w:rsidRPr="00A0508C">
        <w:rPr>
          <w:rStyle w:val="hps"/>
          <w:rFonts w:ascii="Arial" w:hAnsi="Arial" w:cs="Arial"/>
          <w:sz w:val="20"/>
          <w:szCs w:val="20"/>
        </w:rPr>
        <w:t>of determination</w:t>
      </w:r>
      <w:r w:rsidRPr="00A0508C">
        <w:rPr>
          <w:rFonts w:ascii="Arial" w:hAnsi="Arial" w:cs="Arial"/>
          <w:i/>
          <w:sz w:val="20"/>
          <w:szCs w:val="20"/>
        </w:rPr>
        <w:t xml:space="preserve">, </w:t>
      </w:r>
      <w:r w:rsidRPr="00A0508C">
        <w:rPr>
          <w:rStyle w:val="hps"/>
          <w:rFonts w:ascii="Arial" w:hAnsi="Arial" w:cs="Arial"/>
          <w:sz w:val="20"/>
          <w:szCs w:val="20"/>
        </w:rPr>
        <w:t>hypothesis testing</w:t>
      </w:r>
      <w:r w:rsidRPr="00A0508C">
        <w:rPr>
          <w:rFonts w:ascii="Arial" w:hAnsi="Arial" w:cs="Arial"/>
          <w:i/>
          <w:sz w:val="20"/>
          <w:szCs w:val="20"/>
        </w:rPr>
        <w:t xml:space="preserve">, </w:t>
      </w:r>
      <w:r w:rsidRPr="00A0508C">
        <w:rPr>
          <w:rStyle w:val="hps"/>
          <w:rFonts w:ascii="Arial" w:hAnsi="Arial" w:cs="Arial"/>
          <w:sz w:val="20"/>
          <w:szCs w:val="20"/>
        </w:rPr>
        <w:t>and</w:t>
      </w:r>
      <w:r w:rsidRPr="00A0508C">
        <w:rPr>
          <w:rFonts w:ascii="Arial" w:hAnsi="Arial" w:cs="Arial"/>
          <w:i/>
          <w:sz w:val="20"/>
          <w:szCs w:val="20"/>
        </w:rPr>
        <w:t xml:space="preserve"> </w:t>
      </w:r>
      <w:r w:rsidRPr="00A0508C">
        <w:rPr>
          <w:rStyle w:val="hps"/>
          <w:rFonts w:ascii="Arial" w:hAnsi="Arial" w:cs="Arial"/>
          <w:sz w:val="20"/>
          <w:szCs w:val="20"/>
        </w:rPr>
        <w:t>also use</w:t>
      </w:r>
      <w:r w:rsidRPr="00A0508C">
        <w:rPr>
          <w:rFonts w:ascii="Arial" w:hAnsi="Arial" w:cs="Arial"/>
          <w:i/>
          <w:sz w:val="20"/>
          <w:szCs w:val="20"/>
        </w:rPr>
        <w:t xml:space="preserve"> </w:t>
      </w:r>
      <w:r w:rsidRPr="00A0508C">
        <w:rPr>
          <w:rStyle w:val="hps"/>
          <w:rFonts w:ascii="Arial" w:hAnsi="Arial" w:cs="Arial"/>
          <w:sz w:val="20"/>
          <w:szCs w:val="20"/>
        </w:rPr>
        <w:t>the help of</w:t>
      </w:r>
      <w:r w:rsidRPr="00A0508C">
        <w:rPr>
          <w:rFonts w:ascii="Arial" w:hAnsi="Arial" w:cs="Arial"/>
          <w:i/>
          <w:sz w:val="20"/>
          <w:szCs w:val="20"/>
        </w:rPr>
        <w:t xml:space="preserve"> </w:t>
      </w:r>
      <w:r w:rsidRPr="00A0508C">
        <w:rPr>
          <w:rStyle w:val="hps"/>
          <w:rFonts w:ascii="Arial" w:hAnsi="Arial" w:cs="Arial"/>
          <w:sz w:val="20"/>
          <w:szCs w:val="20"/>
        </w:rPr>
        <w:t>an application</w:t>
      </w:r>
      <w:r w:rsidRPr="00A0508C">
        <w:rPr>
          <w:rFonts w:ascii="Arial" w:hAnsi="Arial" w:cs="Arial"/>
          <w:i/>
          <w:sz w:val="20"/>
          <w:szCs w:val="20"/>
        </w:rPr>
        <w:t xml:space="preserve"> </w:t>
      </w:r>
      <w:r w:rsidRPr="00A0508C">
        <w:rPr>
          <w:rStyle w:val="hps"/>
          <w:rFonts w:ascii="Arial" w:hAnsi="Arial" w:cs="Arial"/>
          <w:sz w:val="20"/>
          <w:szCs w:val="20"/>
        </w:rPr>
        <w:t>program</w:t>
      </w:r>
      <w:r w:rsidRPr="00A0508C">
        <w:rPr>
          <w:rFonts w:ascii="Arial" w:hAnsi="Arial" w:cs="Arial"/>
          <w:i/>
          <w:sz w:val="20"/>
          <w:szCs w:val="20"/>
        </w:rPr>
        <w:t xml:space="preserve"> </w:t>
      </w:r>
      <w:r w:rsidRPr="00A0508C">
        <w:rPr>
          <w:rStyle w:val="hps"/>
          <w:rFonts w:ascii="Arial" w:hAnsi="Arial" w:cs="Arial"/>
          <w:sz w:val="20"/>
          <w:szCs w:val="20"/>
        </w:rPr>
        <w:t>SPSS</w:t>
      </w:r>
      <w:r w:rsidRPr="00A0508C">
        <w:rPr>
          <w:rFonts w:ascii="Arial" w:hAnsi="Arial" w:cs="Arial"/>
          <w:i/>
          <w:sz w:val="20"/>
          <w:szCs w:val="20"/>
        </w:rPr>
        <w:t xml:space="preserve"> </w:t>
      </w:r>
      <w:r w:rsidRPr="00A0508C">
        <w:rPr>
          <w:rStyle w:val="hps"/>
          <w:rFonts w:ascii="Arial" w:hAnsi="Arial" w:cs="Arial"/>
          <w:sz w:val="20"/>
          <w:szCs w:val="20"/>
        </w:rPr>
        <w:t>17.0</w:t>
      </w:r>
      <w:r w:rsidRPr="00A0508C">
        <w:rPr>
          <w:rFonts w:ascii="Arial" w:hAnsi="Arial" w:cs="Arial"/>
          <w:i/>
          <w:sz w:val="20"/>
          <w:szCs w:val="20"/>
        </w:rPr>
        <w:t xml:space="preserve"> </w:t>
      </w:r>
      <w:r w:rsidRPr="00A0508C">
        <w:rPr>
          <w:rStyle w:val="hps"/>
          <w:rFonts w:ascii="Arial" w:hAnsi="Arial" w:cs="Arial"/>
          <w:sz w:val="20"/>
          <w:szCs w:val="20"/>
        </w:rPr>
        <w:t>for windows.The results showed that</w:t>
      </w:r>
      <w:r w:rsidRPr="00A0508C">
        <w:rPr>
          <w:rFonts w:ascii="Arial" w:hAnsi="Arial" w:cs="Arial"/>
          <w:i/>
          <w:sz w:val="20"/>
          <w:szCs w:val="20"/>
        </w:rPr>
        <w:t xml:space="preserve"> </w:t>
      </w:r>
      <w:r w:rsidRPr="00A0508C">
        <w:rPr>
          <w:rStyle w:val="hps"/>
          <w:rFonts w:ascii="Arial" w:hAnsi="Arial" w:cs="Arial"/>
          <w:sz w:val="20"/>
          <w:szCs w:val="20"/>
        </w:rPr>
        <w:t>impulsive purchase</w:t>
      </w:r>
      <w:r w:rsidRPr="00A0508C">
        <w:rPr>
          <w:rFonts w:ascii="Arial" w:hAnsi="Arial" w:cs="Arial"/>
          <w:i/>
          <w:sz w:val="20"/>
          <w:szCs w:val="20"/>
        </w:rPr>
        <w:t xml:space="preserve"> </w:t>
      </w:r>
      <w:r w:rsidRPr="00A0508C">
        <w:rPr>
          <w:rStyle w:val="hps"/>
          <w:rFonts w:ascii="Arial" w:hAnsi="Arial" w:cs="Arial"/>
          <w:sz w:val="20"/>
          <w:szCs w:val="20"/>
        </w:rPr>
        <w:t>at The</w:t>
      </w:r>
      <w:r w:rsidRPr="00A0508C">
        <w:rPr>
          <w:rFonts w:ascii="Arial" w:hAnsi="Arial" w:cs="Arial"/>
          <w:i/>
          <w:sz w:val="20"/>
          <w:szCs w:val="20"/>
        </w:rPr>
        <w:t xml:space="preserve"> </w:t>
      </w:r>
      <w:r w:rsidRPr="00A0508C">
        <w:rPr>
          <w:rStyle w:val="hps"/>
          <w:rFonts w:ascii="Arial" w:hAnsi="Arial" w:cs="Arial"/>
          <w:sz w:val="20"/>
          <w:szCs w:val="20"/>
        </w:rPr>
        <w:t>Oasis</w:t>
      </w:r>
      <w:r w:rsidRPr="00A0508C">
        <w:rPr>
          <w:rFonts w:ascii="Arial" w:hAnsi="Arial" w:cs="Arial"/>
          <w:i/>
          <w:sz w:val="20"/>
          <w:szCs w:val="20"/>
        </w:rPr>
        <w:t xml:space="preserve"> </w:t>
      </w:r>
      <w:r w:rsidRPr="00A0508C">
        <w:rPr>
          <w:rStyle w:val="hps"/>
          <w:rFonts w:ascii="Arial" w:hAnsi="Arial" w:cs="Arial"/>
          <w:sz w:val="20"/>
          <w:szCs w:val="20"/>
        </w:rPr>
        <w:t>Factory Outlet</w:t>
      </w:r>
      <w:r w:rsidRPr="00A0508C">
        <w:rPr>
          <w:rFonts w:ascii="Arial" w:hAnsi="Arial" w:cs="Arial"/>
          <w:i/>
          <w:sz w:val="20"/>
          <w:szCs w:val="20"/>
        </w:rPr>
        <w:t xml:space="preserve"> </w:t>
      </w:r>
      <w:r w:rsidRPr="00A0508C">
        <w:rPr>
          <w:rStyle w:val="hps"/>
          <w:rFonts w:ascii="Arial" w:hAnsi="Arial" w:cs="Arial"/>
          <w:sz w:val="20"/>
          <w:szCs w:val="20"/>
        </w:rPr>
        <w:t>Bandung</w:t>
      </w:r>
      <w:r w:rsidRPr="00A0508C">
        <w:rPr>
          <w:rFonts w:ascii="Arial" w:hAnsi="Arial" w:cs="Arial"/>
          <w:i/>
          <w:sz w:val="20"/>
          <w:szCs w:val="20"/>
        </w:rPr>
        <w:t xml:space="preserve"> </w:t>
      </w:r>
      <w:r w:rsidRPr="00A0508C">
        <w:rPr>
          <w:rStyle w:val="hps"/>
          <w:rFonts w:ascii="Arial" w:hAnsi="Arial" w:cs="Arial"/>
          <w:sz w:val="20"/>
          <w:szCs w:val="20"/>
        </w:rPr>
        <w:t>as a whole</w:t>
      </w:r>
      <w:r w:rsidRPr="00A0508C">
        <w:rPr>
          <w:rFonts w:ascii="Arial" w:hAnsi="Arial" w:cs="Arial"/>
          <w:i/>
          <w:sz w:val="20"/>
          <w:szCs w:val="20"/>
        </w:rPr>
        <w:t xml:space="preserve"> </w:t>
      </w:r>
      <w:r w:rsidRPr="00A0508C">
        <w:rPr>
          <w:rStyle w:val="hps"/>
          <w:rFonts w:ascii="Arial" w:hAnsi="Arial" w:cs="Arial"/>
          <w:sz w:val="20"/>
          <w:szCs w:val="20"/>
        </w:rPr>
        <w:t>is included in</w:t>
      </w:r>
      <w:r w:rsidRPr="00A0508C">
        <w:rPr>
          <w:rFonts w:ascii="Arial" w:hAnsi="Arial" w:cs="Arial"/>
          <w:i/>
          <w:sz w:val="20"/>
          <w:szCs w:val="20"/>
        </w:rPr>
        <w:t xml:space="preserve"> </w:t>
      </w:r>
      <w:r w:rsidRPr="00A0508C">
        <w:rPr>
          <w:rStyle w:val="hps"/>
          <w:rFonts w:ascii="Arial" w:hAnsi="Arial" w:cs="Arial"/>
          <w:sz w:val="20"/>
          <w:szCs w:val="20"/>
        </w:rPr>
        <w:t>both</w:t>
      </w:r>
      <w:r w:rsidRPr="00A0508C">
        <w:rPr>
          <w:rFonts w:ascii="Arial" w:hAnsi="Arial" w:cs="Arial"/>
          <w:i/>
          <w:sz w:val="20"/>
          <w:szCs w:val="20"/>
        </w:rPr>
        <w:t xml:space="preserve"> </w:t>
      </w:r>
      <w:r w:rsidRPr="00A0508C">
        <w:rPr>
          <w:rStyle w:val="hps"/>
          <w:rFonts w:ascii="Arial" w:hAnsi="Arial" w:cs="Arial"/>
          <w:sz w:val="20"/>
          <w:szCs w:val="20"/>
        </w:rPr>
        <w:t>criteria</w:t>
      </w:r>
      <w:r w:rsidRPr="00A0508C">
        <w:rPr>
          <w:rFonts w:ascii="Arial" w:hAnsi="Arial" w:cs="Arial"/>
          <w:i/>
          <w:sz w:val="20"/>
          <w:szCs w:val="20"/>
        </w:rPr>
        <w:t xml:space="preserve">, </w:t>
      </w:r>
      <w:r w:rsidRPr="00A0508C">
        <w:rPr>
          <w:rStyle w:val="hps"/>
          <w:rFonts w:ascii="Arial" w:hAnsi="Arial" w:cs="Arial"/>
          <w:sz w:val="20"/>
          <w:szCs w:val="20"/>
        </w:rPr>
        <w:t>but the</w:t>
      </w:r>
      <w:r w:rsidRPr="00A0508C">
        <w:rPr>
          <w:rFonts w:ascii="Arial" w:hAnsi="Arial" w:cs="Arial"/>
          <w:i/>
          <w:sz w:val="20"/>
          <w:szCs w:val="20"/>
        </w:rPr>
        <w:t xml:space="preserve"> </w:t>
      </w:r>
      <w:r w:rsidRPr="00A0508C">
        <w:rPr>
          <w:rStyle w:val="hps"/>
          <w:rFonts w:ascii="Arial" w:hAnsi="Arial" w:cs="Arial"/>
          <w:sz w:val="20"/>
          <w:szCs w:val="20"/>
        </w:rPr>
        <w:t>indicator</w:t>
      </w:r>
      <w:r w:rsidRPr="00A0508C">
        <w:rPr>
          <w:rFonts w:ascii="Arial" w:hAnsi="Arial" w:cs="Arial"/>
          <w:i/>
          <w:sz w:val="20"/>
          <w:szCs w:val="20"/>
        </w:rPr>
        <w:t xml:space="preserve"> </w:t>
      </w:r>
      <w:r w:rsidRPr="00A0508C">
        <w:rPr>
          <w:rStyle w:val="hps"/>
          <w:rFonts w:ascii="Arial" w:hAnsi="Arial" w:cs="Arial"/>
          <w:sz w:val="20"/>
          <w:szCs w:val="20"/>
        </w:rPr>
        <w:t>display</w:t>
      </w:r>
      <w:r w:rsidRPr="00A0508C">
        <w:rPr>
          <w:rFonts w:ascii="Arial" w:hAnsi="Arial" w:cs="Arial"/>
          <w:i/>
          <w:sz w:val="20"/>
          <w:szCs w:val="20"/>
        </w:rPr>
        <w:t xml:space="preserve"> </w:t>
      </w:r>
      <w:r w:rsidRPr="00A0508C">
        <w:rPr>
          <w:rStyle w:val="hps"/>
          <w:rFonts w:ascii="Arial" w:hAnsi="Arial" w:cs="Arial"/>
          <w:sz w:val="20"/>
          <w:szCs w:val="20"/>
        </w:rPr>
        <w:t>criteria</w:t>
      </w:r>
      <w:r w:rsidRPr="00A0508C">
        <w:rPr>
          <w:rFonts w:ascii="Arial" w:hAnsi="Arial" w:cs="Arial"/>
          <w:i/>
          <w:sz w:val="20"/>
          <w:szCs w:val="20"/>
        </w:rPr>
        <w:t xml:space="preserve"> </w:t>
      </w:r>
      <w:r w:rsidRPr="00A0508C">
        <w:rPr>
          <w:rStyle w:val="hps"/>
          <w:rFonts w:ascii="Arial" w:hAnsi="Arial" w:cs="Arial"/>
          <w:sz w:val="20"/>
          <w:szCs w:val="20"/>
        </w:rPr>
        <w:t>show</w:t>
      </w:r>
      <w:r w:rsidRPr="00A0508C">
        <w:rPr>
          <w:rFonts w:ascii="Arial" w:hAnsi="Arial" w:cs="Arial"/>
          <w:i/>
          <w:sz w:val="20"/>
          <w:szCs w:val="20"/>
        </w:rPr>
        <w:t xml:space="preserve"> </w:t>
      </w:r>
      <w:r w:rsidRPr="00A0508C">
        <w:rPr>
          <w:rStyle w:val="hps"/>
          <w:rFonts w:ascii="Arial" w:hAnsi="Arial" w:cs="Arial"/>
          <w:sz w:val="20"/>
          <w:szCs w:val="20"/>
        </w:rPr>
        <w:t>store</w:t>
      </w:r>
      <w:r w:rsidRPr="00A0508C">
        <w:rPr>
          <w:rFonts w:ascii="Arial" w:hAnsi="Arial" w:cs="Arial"/>
          <w:i/>
          <w:sz w:val="20"/>
          <w:szCs w:val="20"/>
        </w:rPr>
        <w:t xml:space="preserve"> </w:t>
      </w:r>
      <w:r w:rsidRPr="00A0508C">
        <w:rPr>
          <w:rStyle w:val="hps"/>
          <w:rFonts w:ascii="Arial" w:hAnsi="Arial" w:cs="Arial"/>
          <w:sz w:val="20"/>
          <w:szCs w:val="20"/>
        </w:rPr>
        <w:t>poorly because of</w:t>
      </w:r>
      <w:r w:rsidRPr="00A0508C">
        <w:rPr>
          <w:rFonts w:ascii="Arial" w:hAnsi="Arial" w:cs="Arial"/>
          <w:i/>
          <w:sz w:val="20"/>
          <w:szCs w:val="20"/>
        </w:rPr>
        <w:t xml:space="preserve"> </w:t>
      </w:r>
      <w:r w:rsidRPr="00A0508C">
        <w:rPr>
          <w:rStyle w:val="hps"/>
          <w:rFonts w:ascii="Arial" w:hAnsi="Arial" w:cs="Arial"/>
          <w:sz w:val="20"/>
          <w:szCs w:val="20"/>
        </w:rPr>
        <w:t>lack of</w:t>
      </w:r>
      <w:r w:rsidRPr="00A0508C">
        <w:rPr>
          <w:rFonts w:ascii="Arial" w:hAnsi="Arial" w:cs="Arial"/>
          <w:i/>
          <w:sz w:val="20"/>
          <w:szCs w:val="20"/>
        </w:rPr>
        <w:t xml:space="preserve"> </w:t>
      </w:r>
      <w:r w:rsidRPr="00A0508C">
        <w:rPr>
          <w:rStyle w:val="hps"/>
          <w:rFonts w:ascii="Arial" w:hAnsi="Arial" w:cs="Arial"/>
          <w:sz w:val="20"/>
          <w:szCs w:val="20"/>
        </w:rPr>
        <w:t>attention to</w:t>
      </w:r>
      <w:r w:rsidRPr="00A0508C">
        <w:rPr>
          <w:rFonts w:ascii="Arial" w:hAnsi="Arial" w:cs="Arial"/>
          <w:i/>
          <w:sz w:val="20"/>
          <w:szCs w:val="20"/>
        </w:rPr>
        <w:t xml:space="preserve"> </w:t>
      </w:r>
      <w:r w:rsidRPr="00A0508C">
        <w:rPr>
          <w:rStyle w:val="hps"/>
          <w:rFonts w:ascii="Arial" w:hAnsi="Arial" w:cs="Arial"/>
          <w:sz w:val="20"/>
          <w:szCs w:val="20"/>
        </w:rPr>
        <w:t>the preparation</w:t>
      </w:r>
      <w:r w:rsidRPr="00A0508C">
        <w:rPr>
          <w:rFonts w:ascii="Arial" w:hAnsi="Arial" w:cs="Arial"/>
          <w:i/>
          <w:sz w:val="20"/>
          <w:szCs w:val="20"/>
        </w:rPr>
        <w:t xml:space="preserve"> </w:t>
      </w:r>
      <w:r w:rsidRPr="00A0508C">
        <w:rPr>
          <w:rStyle w:val="hps"/>
          <w:rFonts w:ascii="Arial" w:hAnsi="Arial" w:cs="Arial"/>
          <w:sz w:val="20"/>
          <w:szCs w:val="20"/>
        </w:rPr>
        <w:t>and tidiness</w:t>
      </w:r>
      <w:r w:rsidRPr="00A0508C">
        <w:rPr>
          <w:rFonts w:ascii="Arial" w:hAnsi="Arial" w:cs="Arial"/>
          <w:i/>
          <w:sz w:val="20"/>
          <w:szCs w:val="20"/>
        </w:rPr>
        <w:t xml:space="preserve"> </w:t>
      </w:r>
      <w:r w:rsidRPr="00A0508C">
        <w:rPr>
          <w:rStyle w:val="hps"/>
          <w:rFonts w:ascii="Arial" w:hAnsi="Arial" w:cs="Arial"/>
          <w:sz w:val="20"/>
          <w:szCs w:val="20"/>
        </w:rPr>
        <w:t>of goods</w:t>
      </w:r>
      <w:r w:rsidRPr="00A0508C">
        <w:rPr>
          <w:rFonts w:ascii="Arial" w:hAnsi="Arial" w:cs="Arial"/>
          <w:i/>
          <w:sz w:val="20"/>
          <w:szCs w:val="20"/>
        </w:rPr>
        <w:t xml:space="preserve"> </w:t>
      </w:r>
      <w:r w:rsidRPr="00A0508C">
        <w:rPr>
          <w:rStyle w:val="hps"/>
          <w:rFonts w:ascii="Arial" w:hAnsi="Arial" w:cs="Arial"/>
          <w:sz w:val="20"/>
          <w:szCs w:val="20"/>
        </w:rPr>
        <w:t>that is placed</w:t>
      </w:r>
      <w:r w:rsidRPr="00A0508C">
        <w:rPr>
          <w:rFonts w:ascii="Arial" w:hAnsi="Arial" w:cs="Arial"/>
          <w:i/>
          <w:sz w:val="20"/>
          <w:szCs w:val="20"/>
        </w:rPr>
        <w:t xml:space="preserve"> </w:t>
      </w:r>
      <w:r w:rsidRPr="00A0508C">
        <w:rPr>
          <w:rStyle w:val="hps"/>
          <w:rFonts w:ascii="Arial" w:hAnsi="Arial" w:cs="Arial"/>
          <w:sz w:val="20"/>
          <w:szCs w:val="20"/>
        </w:rPr>
        <w:t>in front of</w:t>
      </w:r>
      <w:r w:rsidRPr="00A0508C">
        <w:rPr>
          <w:rFonts w:ascii="Arial" w:hAnsi="Arial" w:cs="Arial"/>
          <w:i/>
          <w:sz w:val="20"/>
          <w:szCs w:val="20"/>
        </w:rPr>
        <w:t xml:space="preserve"> </w:t>
      </w:r>
      <w:r w:rsidRPr="00A0508C">
        <w:rPr>
          <w:rStyle w:val="hps"/>
          <w:rFonts w:ascii="Arial" w:hAnsi="Arial" w:cs="Arial"/>
          <w:sz w:val="20"/>
          <w:szCs w:val="20"/>
        </w:rPr>
        <w:t>the store</w:t>
      </w:r>
      <w:r w:rsidRPr="00A0508C">
        <w:rPr>
          <w:rFonts w:ascii="Arial" w:hAnsi="Arial" w:cs="Arial"/>
          <w:i/>
          <w:sz w:val="20"/>
          <w:szCs w:val="20"/>
        </w:rPr>
        <w:t xml:space="preserve">. </w:t>
      </w:r>
      <w:r w:rsidRPr="00A0508C">
        <w:rPr>
          <w:rStyle w:val="hps"/>
          <w:rFonts w:ascii="Arial" w:hAnsi="Arial" w:cs="Arial"/>
          <w:sz w:val="20"/>
          <w:szCs w:val="20"/>
        </w:rPr>
        <w:t>As for the</w:t>
      </w:r>
      <w:r w:rsidRPr="00A0508C">
        <w:rPr>
          <w:rFonts w:ascii="Arial" w:hAnsi="Arial" w:cs="Arial"/>
          <w:i/>
          <w:sz w:val="20"/>
          <w:szCs w:val="20"/>
        </w:rPr>
        <w:t xml:space="preserve"> </w:t>
      </w:r>
      <w:r w:rsidRPr="00A0508C">
        <w:rPr>
          <w:rStyle w:val="hps"/>
          <w:rFonts w:ascii="Arial" w:hAnsi="Arial" w:cs="Arial"/>
          <w:sz w:val="20"/>
          <w:szCs w:val="20"/>
        </w:rPr>
        <w:t>hedonic</w:t>
      </w:r>
      <w:r w:rsidRPr="00A0508C">
        <w:rPr>
          <w:rFonts w:ascii="Arial" w:hAnsi="Arial" w:cs="Arial"/>
          <w:i/>
          <w:sz w:val="20"/>
          <w:szCs w:val="20"/>
        </w:rPr>
        <w:t xml:space="preserve"> </w:t>
      </w:r>
      <w:r w:rsidRPr="00A0508C">
        <w:rPr>
          <w:rStyle w:val="hps"/>
          <w:rFonts w:ascii="Arial" w:hAnsi="Arial" w:cs="Arial"/>
          <w:sz w:val="20"/>
          <w:szCs w:val="20"/>
        </w:rPr>
        <w:t>shopping</w:t>
      </w:r>
      <w:r w:rsidRPr="00A0508C">
        <w:rPr>
          <w:rFonts w:ascii="Arial" w:hAnsi="Arial" w:cs="Arial"/>
          <w:i/>
          <w:sz w:val="20"/>
          <w:szCs w:val="20"/>
        </w:rPr>
        <w:t xml:space="preserve"> </w:t>
      </w:r>
      <w:r w:rsidRPr="00A0508C">
        <w:rPr>
          <w:rStyle w:val="hps"/>
          <w:rFonts w:ascii="Arial" w:hAnsi="Arial" w:cs="Arial"/>
          <w:sz w:val="20"/>
          <w:szCs w:val="20"/>
        </w:rPr>
        <w:t>motivation</w:t>
      </w:r>
      <w:r w:rsidRPr="00A0508C">
        <w:rPr>
          <w:rFonts w:ascii="Arial" w:hAnsi="Arial" w:cs="Arial"/>
          <w:i/>
          <w:sz w:val="20"/>
          <w:szCs w:val="20"/>
        </w:rPr>
        <w:t xml:space="preserve"> </w:t>
      </w:r>
      <w:r w:rsidRPr="00A0508C">
        <w:rPr>
          <w:rStyle w:val="hps"/>
          <w:rFonts w:ascii="Arial" w:hAnsi="Arial" w:cs="Arial"/>
          <w:sz w:val="20"/>
          <w:szCs w:val="20"/>
        </w:rPr>
        <w:t>variables</w:t>
      </w:r>
      <w:r w:rsidRPr="00A0508C">
        <w:rPr>
          <w:rFonts w:ascii="Arial" w:hAnsi="Arial" w:cs="Arial"/>
          <w:i/>
          <w:sz w:val="20"/>
          <w:szCs w:val="20"/>
        </w:rPr>
        <w:t xml:space="preserve"> </w:t>
      </w:r>
      <w:r w:rsidRPr="00A0508C">
        <w:rPr>
          <w:rStyle w:val="hps"/>
          <w:rFonts w:ascii="Arial" w:hAnsi="Arial" w:cs="Arial"/>
          <w:sz w:val="20"/>
          <w:szCs w:val="20"/>
        </w:rPr>
        <w:t>included in</w:t>
      </w:r>
      <w:r w:rsidRPr="00A0508C">
        <w:rPr>
          <w:rFonts w:ascii="Arial" w:hAnsi="Arial" w:cs="Arial"/>
          <w:i/>
          <w:sz w:val="20"/>
          <w:szCs w:val="20"/>
        </w:rPr>
        <w:t xml:space="preserve"> </w:t>
      </w:r>
      <w:r w:rsidRPr="00A0508C">
        <w:rPr>
          <w:rStyle w:val="hps"/>
          <w:rFonts w:ascii="Arial" w:hAnsi="Arial" w:cs="Arial"/>
          <w:sz w:val="20"/>
          <w:szCs w:val="20"/>
        </w:rPr>
        <w:t>either category.</w:t>
      </w:r>
      <w:r w:rsidRPr="00A0508C">
        <w:rPr>
          <w:rFonts w:ascii="Arial" w:hAnsi="Arial" w:cs="Arial"/>
          <w:i/>
          <w:sz w:val="20"/>
          <w:szCs w:val="20"/>
        </w:rPr>
        <w:t xml:space="preserve"> </w:t>
      </w:r>
      <w:r w:rsidRPr="00A0508C">
        <w:rPr>
          <w:rStyle w:val="hps"/>
          <w:rFonts w:ascii="Arial" w:hAnsi="Arial" w:cs="Arial"/>
          <w:sz w:val="20"/>
          <w:szCs w:val="20"/>
        </w:rPr>
        <w:t>But for the</w:t>
      </w:r>
      <w:r w:rsidRPr="00A0508C">
        <w:rPr>
          <w:rFonts w:ascii="Arial" w:hAnsi="Arial" w:cs="Arial"/>
          <w:i/>
          <w:sz w:val="20"/>
          <w:szCs w:val="20"/>
        </w:rPr>
        <w:t xml:space="preserve"> </w:t>
      </w:r>
      <w:r w:rsidRPr="00A0508C">
        <w:rPr>
          <w:rStyle w:val="hps"/>
          <w:rFonts w:ascii="Arial" w:hAnsi="Arial" w:cs="Arial"/>
          <w:sz w:val="20"/>
          <w:szCs w:val="20"/>
        </w:rPr>
        <w:t>indicators</w:t>
      </w:r>
      <w:r w:rsidRPr="00A0508C">
        <w:rPr>
          <w:rFonts w:ascii="Arial" w:hAnsi="Arial" w:cs="Arial"/>
          <w:i/>
          <w:sz w:val="20"/>
          <w:szCs w:val="20"/>
        </w:rPr>
        <w:t xml:space="preserve"> </w:t>
      </w:r>
      <w:r w:rsidRPr="00A0508C">
        <w:rPr>
          <w:rStyle w:val="hps"/>
          <w:rFonts w:ascii="Arial" w:hAnsi="Arial" w:cs="Arial"/>
          <w:sz w:val="20"/>
          <w:szCs w:val="20"/>
        </w:rPr>
        <w:t>included in the</w:t>
      </w:r>
      <w:r w:rsidRPr="00A0508C">
        <w:rPr>
          <w:rFonts w:ascii="Arial" w:hAnsi="Arial" w:cs="Arial"/>
          <w:i/>
          <w:sz w:val="20"/>
          <w:szCs w:val="20"/>
        </w:rPr>
        <w:t xml:space="preserve"> </w:t>
      </w:r>
      <w:r w:rsidRPr="00A0508C">
        <w:rPr>
          <w:rStyle w:val="hps"/>
          <w:rFonts w:ascii="Arial" w:hAnsi="Arial" w:cs="Arial"/>
          <w:sz w:val="20"/>
          <w:szCs w:val="20"/>
        </w:rPr>
        <w:t>category of</w:t>
      </w:r>
      <w:r w:rsidRPr="00A0508C">
        <w:rPr>
          <w:rFonts w:ascii="Arial" w:hAnsi="Arial" w:cs="Arial"/>
          <w:i/>
          <w:sz w:val="20"/>
          <w:szCs w:val="20"/>
        </w:rPr>
        <w:t xml:space="preserve"> gratification </w:t>
      </w:r>
      <w:r w:rsidRPr="00A0508C">
        <w:rPr>
          <w:rStyle w:val="hps"/>
          <w:rFonts w:ascii="Arial" w:hAnsi="Arial" w:cs="Arial"/>
          <w:sz w:val="20"/>
          <w:szCs w:val="20"/>
        </w:rPr>
        <w:t>shopping</w:t>
      </w:r>
      <w:r w:rsidRPr="00A0508C">
        <w:rPr>
          <w:rFonts w:ascii="Arial" w:hAnsi="Arial" w:cs="Arial"/>
          <w:i/>
          <w:sz w:val="20"/>
          <w:szCs w:val="20"/>
        </w:rPr>
        <w:t xml:space="preserve"> </w:t>
      </w:r>
      <w:r w:rsidRPr="00A0508C">
        <w:rPr>
          <w:rStyle w:val="hps"/>
          <w:rFonts w:ascii="Arial" w:hAnsi="Arial" w:cs="Arial"/>
          <w:sz w:val="20"/>
          <w:szCs w:val="20"/>
        </w:rPr>
        <w:t>quite well</w:t>
      </w:r>
      <w:r w:rsidRPr="00A0508C">
        <w:rPr>
          <w:rFonts w:ascii="Arial" w:hAnsi="Arial" w:cs="Arial"/>
          <w:i/>
          <w:sz w:val="20"/>
          <w:szCs w:val="20"/>
        </w:rPr>
        <w:t xml:space="preserve">, </w:t>
      </w:r>
      <w:r w:rsidRPr="00A0508C">
        <w:rPr>
          <w:rStyle w:val="hps"/>
          <w:rFonts w:ascii="Arial" w:hAnsi="Arial" w:cs="Arial"/>
          <w:sz w:val="20"/>
          <w:szCs w:val="20"/>
        </w:rPr>
        <w:t>this is due to</w:t>
      </w:r>
      <w:r w:rsidRPr="00A0508C">
        <w:rPr>
          <w:rFonts w:ascii="Arial" w:hAnsi="Arial" w:cs="Arial"/>
          <w:i/>
          <w:sz w:val="20"/>
          <w:szCs w:val="20"/>
        </w:rPr>
        <w:t xml:space="preserve"> </w:t>
      </w:r>
      <w:r w:rsidRPr="00A0508C">
        <w:rPr>
          <w:rStyle w:val="hps"/>
          <w:rFonts w:ascii="Arial" w:hAnsi="Arial" w:cs="Arial"/>
          <w:sz w:val="20"/>
          <w:szCs w:val="20"/>
        </w:rPr>
        <w:t>inadequate</w:t>
      </w:r>
      <w:r w:rsidRPr="00A0508C">
        <w:rPr>
          <w:rFonts w:ascii="Arial" w:hAnsi="Arial" w:cs="Arial"/>
          <w:i/>
          <w:sz w:val="20"/>
          <w:szCs w:val="20"/>
        </w:rPr>
        <w:t xml:space="preserve"> </w:t>
      </w:r>
      <w:r w:rsidRPr="00A0508C">
        <w:rPr>
          <w:rStyle w:val="hps"/>
          <w:rFonts w:ascii="Arial" w:hAnsi="Arial" w:cs="Arial"/>
          <w:sz w:val="20"/>
          <w:szCs w:val="20"/>
        </w:rPr>
        <w:t>facilities provided</w:t>
      </w:r>
      <w:r w:rsidRPr="00A0508C">
        <w:rPr>
          <w:rFonts w:ascii="Arial" w:hAnsi="Arial" w:cs="Arial"/>
          <w:i/>
          <w:sz w:val="20"/>
          <w:szCs w:val="20"/>
        </w:rPr>
        <w:t xml:space="preserve"> </w:t>
      </w:r>
      <w:r w:rsidRPr="00A0508C">
        <w:rPr>
          <w:rStyle w:val="hps"/>
          <w:rFonts w:ascii="Arial" w:hAnsi="Arial" w:cs="Arial"/>
          <w:sz w:val="20"/>
          <w:szCs w:val="20"/>
        </w:rPr>
        <w:t>so that consumers</w:t>
      </w:r>
      <w:r w:rsidRPr="00A0508C">
        <w:rPr>
          <w:rFonts w:ascii="Arial" w:hAnsi="Arial" w:cs="Arial"/>
          <w:i/>
          <w:sz w:val="20"/>
          <w:szCs w:val="20"/>
        </w:rPr>
        <w:t xml:space="preserve"> </w:t>
      </w:r>
      <w:r w:rsidRPr="00A0508C">
        <w:rPr>
          <w:rStyle w:val="hps"/>
          <w:rFonts w:ascii="Arial" w:hAnsi="Arial" w:cs="Arial"/>
          <w:sz w:val="20"/>
          <w:szCs w:val="20"/>
        </w:rPr>
        <w:t>are less</w:t>
      </w:r>
      <w:r w:rsidRPr="00A0508C">
        <w:rPr>
          <w:rFonts w:ascii="Arial" w:hAnsi="Arial" w:cs="Arial"/>
          <w:i/>
          <w:sz w:val="20"/>
          <w:szCs w:val="20"/>
        </w:rPr>
        <w:t xml:space="preserve"> </w:t>
      </w:r>
      <w:r w:rsidRPr="00A0508C">
        <w:rPr>
          <w:rStyle w:val="hps"/>
          <w:rFonts w:ascii="Arial" w:hAnsi="Arial" w:cs="Arial"/>
          <w:sz w:val="20"/>
          <w:szCs w:val="20"/>
        </w:rPr>
        <w:t>comfortable</w:t>
      </w:r>
      <w:r w:rsidRPr="00A0508C">
        <w:rPr>
          <w:rFonts w:ascii="Arial" w:hAnsi="Arial" w:cs="Arial"/>
          <w:i/>
          <w:sz w:val="20"/>
          <w:szCs w:val="20"/>
        </w:rPr>
        <w:t xml:space="preserve"> </w:t>
      </w:r>
      <w:r w:rsidRPr="00A0508C">
        <w:rPr>
          <w:rStyle w:val="hps"/>
          <w:rFonts w:ascii="Arial" w:hAnsi="Arial" w:cs="Arial"/>
          <w:sz w:val="20"/>
          <w:szCs w:val="20"/>
        </w:rPr>
        <w:t>when he was</w:t>
      </w:r>
      <w:r w:rsidRPr="00A0508C">
        <w:rPr>
          <w:rFonts w:ascii="Arial" w:hAnsi="Arial" w:cs="Arial"/>
          <w:i/>
          <w:sz w:val="20"/>
          <w:szCs w:val="20"/>
        </w:rPr>
        <w:t xml:space="preserve"> </w:t>
      </w:r>
      <w:r w:rsidRPr="00A0508C">
        <w:rPr>
          <w:rStyle w:val="hps"/>
          <w:rFonts w:ascii="Arial" w:hAnsi="Arial" w:cs="Arial"/>
          <w:sz w:val="20"/>
          <w:szCs w:val="20"/>
        </w:rPr>
        <w:t>at The</w:t>
      </w:r>
      <w:r w:rsidRPr="00A0508C">
        <w:rPr>
          <w:rFonts w:ascii="Arial" w:hAnsi="Arial" w:cs="Arial"/>
          <w:i/>
          <w:sz w:val="20"/>
          <w:szCs w:val="20"/>
        </w:rPr>
        <w:t xml:space="preserve"> </w:t>
      </w:r>
      <w:r w:rsidRPr="00A0508C">
        <w:rPr>
          <w:rStyle w:val="hps"/>
          <w:rFonts w:ascii="Arial" w:hAnsi="Arial" w:cs="Arial"/>
          <w:sz w:val="20"/>
          <w:szCs w:val="20"/>
        </w:rPr>
        <w:t>Oasis</w:t>
      </w:r>
      <w:r w:rsidRPr="00A0508C">
        <w:rPr>
          <w:rFonts w:ascii="Arial" w:hAnsi="Arial" w:cs="Arial"/>
          <w:i/>
          <w:sz w:val="20"/>
          <w:szCs w:val="20"/>
        </w:rPr>
        <w:t xml:space="preserve"> </w:t>
      </w:r>
      <w:r w:rsidRPr="00A0508C">
        <w:rPr>
          <w:rStyle w:val="hps"/>
          <w:rFonts w:ascii="Arial" w:hAnsi="Arial" w:cs="Arial"/>
          <w:sz w:val="20"/>
          <w:szCs w:val="20"/>
        </w:rPr>
        <w:t>Factory Outlet</w:t>
      </w:r>
      <w:r w:rsidRPr="00A0508C">
        <w:rPr>
          <w:rFonts w:ascii="Arial" w:hAnsi="Arial" w:cs="Arial"/>
          <w:i/>
          <w:sz w:val="20"/>
          <w:szCs w:val="20"/>
        </w:rPr>
        <w:t xml:space="preserve"> </w:t>
      </w:r>
      <w:r w:rsidRPr="00A0508C">
        <w:rPr>
          <w:rStyle w:val="hps"/>
          <w:rFonts w:ascii="Arial" w:hAnsi="Arial" w:cs="Arial"/>
          <w:sz w:val="20"/>
          <w:szCs w:val="20"/>
        </w:rPr>
        <w:t>Bandug</w:t>
      </w:r>
      <w:r w:rsidRPr="00A0508C">
        <w:rPr>
          <w:rFonts w:ascii="Arial" w:hAnsi="Arial" w:cs="Arial"/>
          <w:i/>
          <w:sz w:val="20"/>
          <w:szCs w:val="20"/>
        </w:rPr>
        <w:t xml:space="preserve">. </w:t>
      </w:r>
      <w:r w:rsidRPr="00A0508C">
        <w:rPr>
          <w:rStyle w:val="hps"/>
          <w:rFonts w:ascii="Arial" w:hAnsi="Arial" w:cs="Arial"/>
          <w:sz w:val="20"/>
          <w:szCs w:val="20"/>
        </w:rPr>
        <w:t>Influence of</w:t>
      </w:r>
      <w:r w:rsidRPr="00A0508C">
        <w:rPr>
          <w:rFonts w:ascii="Arial" w:hAnsi="Arial" w:cs="Arial"/>
          <w:i/>
          <w:sz w:val="20"/>
          <w:szCs w:val="20"/>
        </w:rPr>
        <w:t xml:space="preserve"> </w:t>
      </w:r>
      <w:r w:rsidRPr="00A0508C">
        <w:rPr>
          <w:rStyle w:val="hps"/>
          <w:rFonts w:ascii="Arial" w:hAnsi="Arial" w:cs="Arial"/>
          <w:sz w:val="20"/>
          <w:szCs w:val="20"/>
        </w:rPr>
        <w:t>store displays</w:t>
      </w:r>
      <w:r w:rsidRPr="00A0508C">
        <w:rPr>
          <w:rFonts w:ascii="Arial" w:hAnsi="Arial" w:cs="Arial"/>
          <w:i/>
          <w:sz w:val="20"/>
          <w:szCs w:val="20"/>
        </w:rPr>
        <w:t xml:space="preserve"> </w:t>
      </w:r>
      <w:r w:rsidRPr="00A0508C">
        <w:rPr>
          <w:rStyle w:val="hps"/>
          <w:rFonts w:ascii="Arial" w:hAnsi="Arial" w:cs="Arial"/>
          <w:sz w:val="20"/>
          <w:szCs w:val="20"/>
        </w:rPr>
        <w:t>and</w:t>
      </w:r>
      <w:r w:rsidRPr="00A0508C">
        <w:rPr>
          <w:rFonts w:ascii="Arial" w:hAnsi="Arial" w:cs="Arial"/>
          <w:i/>
          <w:sz w:val="20"/>
          <w:szCs w:val="20"/>
        </w:rPr>
        <w:t xml:space="preserve"> </w:t>
      </w:r>
      <w:r w:rsidRPr="00A0508C">
        <w:rPr>
          <w:rStyle w:val="hps"/>
          <w:rFonts w:ascii="Arial" w:hAnsi="Arial" w:cs="Arial"/>
          <w:sz w:val="20"/>
          <w:szCs w:val="20"/>
        </w:rPr>
        <w:t>hedonic</w:t>
      </w:r>
      <w:r w:rsidRPr="00A0508C">
        <w:rPr>
          <w:rFonts w:ascii="Arial" w:hAnsi="Arial" w:cs="Arial"/>
          <w:i/>
          <w:sz w:val="20"/>
          <w:szCs w:val="20"/>
        </w:rPr>
        <w:t xml:space="preserve"> </w:t>
      </w:r>
      <w:r w:rsidRPr="00A0508C">
        <w:rPr>
          <w:rStyle w:val="hps"/>
          <w:rFonts w:ascii="Arial" w:hAnsi="Arial" w:cs="Arial"/>
          <w:sz w:val="20"/>
          <w:szCs w:val="20"/>
        </w:rPr>
        <w:t>shopping</w:t>
      </w:r>
      <w:r w:rsidRPr="00A0508C">
        <w:rPr>
          <w:rFonts w:ascii="Arial" w:hAnsi="Arial" w:cs="Arial"/>
          <w:i/>
          <w:sz w:val="20"/>
          <w:szCs w:val="20"/>
        </w:rPr>
        <w:t xml:space="preserve"> </w:t>
      </w:r>
      <w:r w:rsidRPr="00A0508C">
        <w:rPr>
          <w:rStyle w:val="hps"/>
          <w:rFonts w:ascii="Arial" w:hAnsi="Arial" w:cs="Arial"/>
          <w:sz w:val="20"/>
          <w:szCs w:val="20"/>
        </w:rPr>
        <w:t>motivations</w:t>
      </w:r>
      <w:r w:rsidRPr="00A0508C">
        <w:rPr>
          <w:rFonts w:ascii="Arial" w:hAnsi="Arial" w:cs="Arial"/>
          <w:i/>
          <w:sz w:val="20"/>
          <w:szCs w:val="20"/>
        </w:rPr>
        <w:t xml:space="preserve"> </w:t>
      </w:r>
      <w:r w:rsidRPr="00A0508C">
        <w:rPr>
          <w:rStyle w:val="hps"/>
          <w:rFonts w:ascii="Arial" w:hAnsi="Arial" w:cs="Arial"/>
          <w:sz w:val="20"/>
          <w:szCs w:val="20"/>
        </w:rPr>
        <w:t>have a positive</w:t>
      </w:r>
      <w:r w:rsidRPr="00A0508C">
        <w:rPr>
          <w:rFonts w:ascii="Arial" w:hAnsi="Arial" w:cs="Arial"/>
          <w:i/>
          <w:sz w:val="20"/>
          <w:szCs w:val="20"/>
        </w:rPr>
        <w:t xml:space="preserve"> </w:t>
      </w:r>
      <w:r w:rsidRPr="00A0508C">
        <w:rPr>
          <w:rStyle w:val="hps"/>
          <w:rFonts w:ascii="Arial" w:hAnsi="Arial" w:cs="Arial"/>
          <w:sz w:val="20"/>
          <w:szCs w:val="20"/>
        </w:rPr>
        <w:t>and significant impact</w:t>
      </w:r>
      <w:r w:rsidRPr="00A0508C">
        <w:rPr>
          <w:rFonts w:ascii="Arial" w:hAnsi="Arial" w:cs="Arial"/>
          <w:i/>
          <w:sz w:val="20"/>
          <w:szCs w:val="20"/>
        </w:rPr>
        <w:t xml:space="preserve"> </w:t>
      </w:r>
      <w:r w:rsidRPr="00A0508C">
        <w:rPr>
          <w:rStyle w:val="hps"/>
          <w:rFonts w:ascii="Arial" w:hAnsi="Arial" w:cs="Arial"/>
          <w:sz w:val="20"/>
          <w:szCs w:val="20"/>
        </w:rPr>
        <w:t>on</w:t>
      </w:r>
      <w:r w:rsidRPr="00A0508C">
        <w:rPr>
          <w:rFonts w:ascii="Arial" w:hAnsi="Arial" w:cs="Arial"/>
          <w:i/>
          <w:sz w:val="20"/>
          <w:szCs w:val="20"/>
        </w:rPr>
        <w:t xml:space="preserve"> </w:t>
      </w:r>
      <w:r w:rsidRPr="00A0508C">
        <w:rPr>
          <w:rStyle w:val="hps"/>
          <w:rFonts w:ascii="Arial" w:hAnsi="Arial" w:cs="Arial"/>
          <w:sz w:val="20"/>
          <w:szCs w:val="20"/>
        </w:rPr>
        <w:t>consumer</w:t>
      </w:r>
      <w:r w:rsidRPr="00A0508C">
        <w:rPr>
          <w:rFonts w:ascii="Arial" w:hAnsi="Arial" w:cs="Arial"/>
          <w:i/>
          <w:sz w:val="20"/>
          <w:szCs w:val="20"/>
        </w:rPr>
        <w:t xml:space="preserve"> </w:t>
      </w:r>
      <w:r w:rsidRPr="00A0508C">
        <w:rPr>
          <w:rStyle w:val="hps"/>
          <w:rFonts w:ascii="Arial" w:hAnsi="Arial" w:cs="Arial"/>
          <w:sz w:val="20"/>
          <w:szCs w:val="20"/>
        </w:rPr>
        <w:t>impulsive purchase</w:t>
      </w:r>
      <w:r w:rsidRPr="00A0508C">
        <w:rPr>
          <w:rFonts w:ascii="Arial" w:hAnsi="Arial" w:cs="Arial"/>
          <w:i/>
          <w:sz w:val="20"/>
          <w:szCs w:val="20"/>
        </w:rPr>
        <w:t xml:space="preserve"> </w:t>
      </w:r>
      <w:r w:rsidRPr="00A0508C">
        <w:rPr>
          <w:rStyle w:val="hps"/>
          <w:rFonts w:ascii="Arial" w:hAnsi="Arial" w:cs="Arial"/>
          <w:sz w:val="20"/>
          <w:szCs w:val="20"/>
        </w:rPr>
        <w:t>of The</w:t>
      </w:r>
      <w:r w:rsidRPr="00A0508C">
        <w:rPr>
          <w:rFonts w:ascii="Arial" w:hAnsi="Arial" w:cs="Arial"/>
          <w:i/>
          <w:sz w:val="20"/>
          <w:szCs w:val="20"/>
        </w:rPr>
        <w:t xml:space="preserve"> </w:t>
      </w:r>
      <w:r w:rsidRPr="00A0508C">
        <w:rPr>
          <w:rStyle w:val="hps"/>
          <w:rFonts w:ascii="Arial" w:hAnsi="Arial" w:cs="Arial"/>
          <w:sz w:val="20"/>
          <w:szCs w:val="20"/>
        </w:rPr>
        <w:t>Oasis</w:t>
      </w:r>
      <w:r w:rsidRPr="00A0508C">
        <w:rPr>
          <w:rFonts w:ascii="Arial" w:hAnsi="Arial" w:cs="Arial"/>
          <w:i/>
          <w:sz w:val="20"/>
          <w:szCs w:val="20"/>
        </w:rPr>
        <w:t xml:space="preserve"> </w:t>
      </w:r>
      <w:r w:rsidRPr="00A0508C">
        <w:rPr>
          <w:rStyle w:val="hps"/>
          <w:rFonts w:ascii="Arial" w:hAnsi="Arial" w:cs="Arial"/>
          <w:sz w:val="20"/>
          <w:szCs w:val="20"/>
        </w:rPr>
        <w:t>Factory Outlet</w:t>
      </w:r>
      <w:r w:rsidRPr="00A0508C">
        <w:rPr>
          <w:rFonts w:ascii="Arial" w:hAnsi="Arial" w:cs="Arial"/>
          <w:i/>
          <w:sz w:val="20"/>
          <w:szCs w:val="20"/>
        </w:rPr>
        <w:t xml:space="preserve"> </w:t>
      </w:r>
      <w:r w:rsidRPr="00A0508C">
        <w:rPr>
          <w:rStyle w:val="hps"/>
          <w:rFonts w:ascii="Arial" w:hAnsi="Arial" w:cs="Arial"/>
          <w:sz w:val="20"/>
          <w:szCs w:val="20"/>
        </w:rPr>
        <w:t>Bandung</w:t>
      </w:r>
      <w:r w:rsidRPr="00A0508C">
        <w:rPr>
          <w:rFonts w:ascii="Arial" w:hAnsi="Arial" w:cs="Arial"/>
          <w:i/>
          <w:sz w:val="20"/>
          <w:szCs w:val="20"/>
        </w:rPr>
        <w:t xml:space="preserve">. </w:t>
      </w:r>
      <w:r w:rsidRPr="00A0508C">
        <w:rPr>
          <w:rStyle w:val="hps"/>
          <w:rFonts w:ascii="Arial" w:hAnsi="Arial" w:cs="Arial"/>
          <w:sz w:val="20"/>
          <w:szCs w:val="20"/>
        </w:rPr>
        <w:t>This means that the</w:t>
      </w:r>
      <w:r w:rsidRPr="00A0508C">
        <w:rPr>
          <w:rFonts w:ascii="Arial" w:hAnsi="Arial" w:cs="Arial"/>
          <w:i/>
          <w:sz w:val="20"/>
          <w:szCs w:val="20"/>
        </w:rPr>
        <w:t xml:space="preserve"> </w:t>
      </w:r>
      <w:r w:rsidRPr="00A0508C">
        <w:rPr>
          <w:rStyle w:val="hps"/>
          <w:rFonts w:ascii="Arial" w:hAnsi="Arial" w:cs="Arial"/>
          <w:sz w:val="20"/>
          <w:szCs w:val="20"/>
        </w:rPr>
        <w:t>store displays</w:t>
      </w:r>
      <w:r w:rsidRPr="00A0508C">
        <w:rPr>
          <w:rFonts w:ascii="Arial" w:hAnsi="Arial" w:cs="Arial"/>
          <w:i/>
          <w:sz w:val="20"/>
          <w:szCs w:val="20"/>
        </w:rPr>
        <w:t xml:space="preserve"> </w:t>
      </w:r>
      <w:r w:rsidRPr="00A0508C">
        <w:rPr>
          <w:rStyle w:val="hps"/>
          <w:rFonts w:ascii="Arial" w:hAnsi="Arial" w:cs="Arial"/>
          <w:sz w:val="20"/>
          <w:szCs w:val="20"/>
        </w:rPr>
        <w:t>and</w:t>
      </w:r>
      <w:r w:rsidRPr="00A0508C">
        <w:rPr>
          <w:rFonts w:ascii="Arial" w:hAnsi="Arial" w:cs="Arial"/>
          <w:i/>
          <w:sz w:val="20"/>
          <w:szCs w:val="20"/>
        </w:rPr>
        <w:t xml:space="preserve"> </w:t>
      </w:r>
      <w:r w:rsidRPr="00A0508C">
        <w:rPr>
          <w:rStyle w:val="hps"/>
          <w:rFonts w:ascii="Arial" w:hAnsi="Arial" w:cs="Arial"/>
          <w:sz w:val="20"/>
          <w:szCs w:val="20"/>
        </w:rPr>
        <w:t>consumer</w:t>
      </w:r>
      <w:r w:rsidRPr="00A0508C">
        <w:rPr>
          <w:rFonts w:ascii="Arial" w:hAnsi="Arial" w:cs="Arial"/>
          <w:i/>
          <w:sz w:val="20"/>
          <w:szCs w:val="20"/>
        </w:rPr>
        <w:t xml:space="preserve"> </w:t>
      </w:r>
      <w:r w:rsidRPr="00A0508C">
        <w:rPr>
          <w:rStyle w:val="hps"/>
          <w:rFonts w:ascii="Arial" w:hAnsi="Arial" w:cs="Arial"/>
          <w:sz w:val="20"/>
          <w:szCs w:val="20"/>
        </w:rPr>
        <w:t>motivations</w:t>
      </w:r>
      <w:r w:rsidRPr="00A0508C">
        <w:rPr>
          <w:rFonts w:ascii="Arial" w:hAnsi="Arial" w:cs="Arial"/>
          <w:i/>
          <w:sz w:val="20"/>
          <w:szCs w:val="20"/>
        </w:rPr>
        <w:t xml:space="preserve"> </w:t>
      </w:r>
      <w:r w:rsidRPr="00A0508C">
        <w:rPr>
          <w:rStyle w:val="hps"/>
          <w:rFonts w:ascii="Arial" w:hAnsi="Arial" w:cs="Arial"/>
          <w:sz w:val="20"/>
          <w:szCs w:val="20"/>
        </w:rPr>
        <w:t>that</w:t>
      </w:r>
      <w:r w:rsidRPr="00A0508C">
        <w:rPr>
          <w:rFonts w:ascii="Arial" w:hAnsi="Arial" w:cs="Arial"/>
          <w:i/>
          <w:sz w:val="20"/>
          <w:szCs w:val="20"/>
        </w:rPr>
        <w:t xml:space="preserve"> </w:t>
      </w:r>
      <w:r w:rsidRPr="00A0508C">
        <w:rPr>
          <w:rStyle w:val="hps"/>
          <w:rFonts w:ascii="Arial" w:hAnsi="Arial" w:cs="Arial"/>
          <w:sz w:val="20"/>
          <w:szCs w:val="20"/>
        </w:rPr>
        <w:t>can evoke</w:t>
      </w:r>
      <w:r w:rsidRPr="00A0508C">
        <w:rPr>
          <w:rFonts w:ascii="Arial" w:hAnsi="Arial" w:cs="Arial"/>
          <w:i/>
          <w:sz w:val="20"/>
          <w:szCs w:val="20"/>
        </w:rPr>
        <w:t xml:space="preserve"> </w:t>
      </w:r>
      <w:r w:rsidRPr="00A0508C">
        <w:rPr>
          <w:rStyle w:val="hps"/>
          <w:rFonts w:ascii="Arial" w:hAnsi="Arial" w:cs="Arial"/>
          <w:sz w:val="20"/>
          <w:szCs w:val="20"/>
        </w:rPr>
        <w:t>hedonistic</w:t>
      </w:r>
      <w:r w:rsidRPr="00A0508C">
        <w:rPr>
          <w:rFonts w:ascii="Arial" w:hAnsi="Arial" w:cs="Arial"/>
          <w:i/>
          <w:sz w:val="20"/>
          <w:szCs w:val="20"/>
        </w:rPr>
        <w:t xml:space="preserve"> </w:t>
      </w:r>
      <w:r w:rsidRPr="00A0508C">
        <w:rPr>
          <w:rStyle w:val="hps"/>
          <w:rFonts w:ascii="Arial" w:hAnsi="Arial" w:cs="Arial"/>
          <w:sz w:val="20"/>
          <w:szCs w:val="20"/>
        </w:rPr>
        <w:t>consumers to</w:t>
      </w:r>
      <w:r w:rsidRPr="00A0508C">
        <w:rPr>
          <w:rFonts w:ascii="Arial" w:hAnsi="Arial" w:cs="Arial"/>
          <w:i/>
          <w:sz w:val="20"/>
          <w:szCs w:val="20"/>
        </w:rPr>
        <w:t xml:space="preserve"> </w:t>
      </w:r>
      <w:r w:rsidRPr="00A0508C">
        <w:rPr>
          <w:rStyle w:val="hps"/>
          <w:rFonts w:ascii="Arial" w:hAnsi="Arial" w:cs="Arial"/>
          <w:sz w:val="20"/>
          <w:szCs w:val="20"/>
        </w:rPr>
        <w:t>make</w:t>
      </w:r>
      <w:r w:rsidRPr="00A0508C">
        <w:rPr>
          <w:rFonts w:ascii="Arial" w:hAnsi="Arial" w:cs="Arial"/>
          <w:i/>
          <w:sz w:val="20"/>
          <w:szCs w:val="20"/>
        </w:rPr>
        <w:t xml:space="preserve"> </w:t>
      </w:r>
      <w:r w:rsidRPr="00A0508C">
        <w:rPr>
          <w:rStyle w:val="hps"/>
          <w:rFonts w:ascii="Arial" w:hAnsi="Arial" w:cs="Arial"/>
          <w:sz w:val="20"/>
          <w:szCs w:val="20"/>
        </w:rPr>
        <w:t>unplanned</w:t>
      </w:r>
      <w:r w:rsidRPr="00A0508C">
        <w:rPr>
          <w:rFonts w:ascii="Arial" w:hAnsi="Arial" w:cs="Arial"/>
          <w:i/>
          <w:sz w:val="20"/>
          <w:szCs w:val="20"/>
        </w:rPr>
        <w:t xml:space="preserve"> </w:t>
      </w:r>
      <w:r w:rsidRPr="00A0508C">
        <w:rPr>
          <w:rStyle w:val="hps"/>
          <w:rFonts w:ascii="Arial" w:hAnsi="Arial" w:cs="Arial"/>
          <w:sz w:val="20"/>
          <w:szCs w:val="20"/>
        </w:rPr>
        <w:t>purchases</w:t>
      </w:r>
      <w:r w:rsidRPr="00A0508C">
        <w:rPr>
          <w:rFonts w:ascii="Arial" w:hAnsi="Arial" w:cs="Arial"/>
          <w:i/>
          <w:sz w:val="20"/>
          <w:szCs w:val="20"/>
        </w:rPr>
        <w:t>.</w:t>
      </w:r>
    </w:p>
    <w:p w:rsidR="003F70E6" w:rsidRPr="00A0508C" w:rsidRDefault="003F70E6" w:rsidP="00A0508C">
      <w:pPr>
        <w:shd w:val="clear" w:color="auto" w:fill="FFFFFF"/>
        <w:spacing w:line="240" w:lineRule="auto"/>
        <w:rPr>
          <w:rFonts w:ascii="Arial" w:hAnsi="Arial" w:cs="Arial"/>
          <w:i/>
          <w:sz w:val="20"/>
          <w:szCs w:val="20"/>
        </w:rPr>
      </w:pPr>
      <w:r w:rsidRPr="00A0508C">
        <w:rPr>
          <w:rStyle w:val="hps"/>
          <w:rFonts w:ascii="Arial" w:hAnsi="Arial" w:cs="Arial"/>
          <w:b/>
          <w:sz w:val="20"/>
          <w:szCs w:val="20"/>
        </w:rPr>
        <w:t>Key words</w:t>
      </w:r>
      <w:r w:rsidRPr="00A0508C">
        <w:rPr>
          <w:rFonts w:ascii="Arial" w:hAnsi="Arial" w:cs="Arial"/>
          <w:i/>
          <w:sz w:val="20"/>
          <w:szCs w:val="20"/>
        </w:rPr>
        <w:t xml:space="preserve">: </w:t>
      </w:r>
      <w:r w:rsidRPr="00A0508C">
        <w:rPr>
          <w:rStyle w:val="hps"/>
          <w:rFonts w:ascii="Arial" w:hAnsi="Arial" w:cs="Arial"/>
          <w:sz w:val="20"/>
          <w:szCs w:val="20"/>
        </w:rPr>
        <w:t>store displays,</w:t>
      </w:r>
      <w:r w:rsidRPr="00A0508C">
        <w:rPr>
          <w:rFonts w:ascii="Arial" w:hAnsi="Arial" w:cs="Arial"/>
          <w:i/>
          <w:sz w:val="20"/>
          <w:szCs w:val="20"/>
        </w:rPr>
        <w:t xml:space="preserve"> </w:t>
      </w:r>
      <w:r w:rsidRPr="00A0508C">
        <w:rPr>
          <w:rStyle w:val="hps"/>
          <w:rFonts w:ascii="Arial" w:hAnsi="Arial" w:cs="Arial"/>
          <w:sz w:val="20"/>
          <w:szCs w:val="20"/>
        </w:rPr>
        <w:t>hedonic</w:t>
      </w:r>
      <w:r w:rsidRPr="00A0508C">
        <w:rPr>
          <w:rFonts w:ascii="Arial" w:hAnsi="Arial" w:cs="Arial"/>
          <w:i/>
          <w:sz w:val="20"/>
          <w:szCs w:val="20"/>
        </w:rPr>
        <w:t xml:space="preserve"> </w:t>
      </w:r>
      <w:r w:rsidRPr="00A0508C">
        <w:rPr>
          <w:rStyle w:val="hps"/>
          <w:rFonts w:ascii="Arial" w:hAnsi="Arial" w:cs="Arial"/>
          <w:sz w:val="20"/>
          <w:szCs w:val="20"/>
        </w:rPr>
        <w:t>shopping</w:t>
      </w:r>
      <w:r w:rsidRPr="00A0508C">
        <w:rPr>
          <w:rFonts w:ascii="Arial" w:hAnsi="Arial" w:cs="Arial"/>
          <w:i/>
          <w:sz w:val="20"/>
          <w:szCs w:val="20"/>
        </w:rPr>
        <w:t xml:space="preserve"> </w:t>
      </w:r>
      <w:r w:rsidRPr="00A0508C">
        <w:rPr>
          <w:rStyle w:val="hps"/>
          <w:rFonts w:ascii="Arial" w:hAnsi="Arial" w:cs="Arial"/>
          <w:sz w:val="20"/>
          <w:szCs w:val="20"/>
        </w:rPr>
        <w:t>motivations</w:t>
      </w:r>
      <w:r w:rsidRPr="00A0508C">
        <w:rPr>
          <w:rFonts w:ascii="Arial" w:hAnsi="Arial" w:cs="Arial"/>
          <w:i/>
          <w:sz w:val="20"/>
          <w:szCs w:val="20"/>
        </w:rPr>
        <w:t xml:space="preserve">, </w:t>
      </w:r>
      <w:r w:rsidRPr="00A0508C">
        <w:rPr>
          <w:rStyle w:val="hps"/>
          <w:rFonts w:ascii="Arial" w:hAnsi="Arial" w:cs="Arial"/>
          <w:sz w:val="20"/>
          <w:szCs w:val="20"/>
        </w:rPr>
        <w:t>unplanned</w:t>
      </w:r>
      <w:r w:rsidRPr="00A0508C">
        <w:rPr>
          <w:rFonts w:ascii="Arial" w:hAnsi="Arial" w:cs="Arial"/>
          <w:i/>
          <w:sz w:val="20"/>
          <w:szCs w:val="20"/>
        </w:rPr>
        <w:t xml:space="preserve"> </w:t>
      </w:r>
      <w:r w:rsidRPr="00A0508C">
        <w:rPr>
          <w:rStyle w:val="hps"/>
          <w:rFonts w:ascii="Arial" w:hAnsi="Arial" w:cs="Arial"/>
          <w:sz w:val="20"/>
          <w:szCs w:val="20"/>
        </w:rPr>
        <w:t>purchases</w:t>
      </w:r>
      <w:r w:rsidRPr="00A0508C">
        <w:rPr>
          <w:rFonts w:ascii="Arial" w:hAnsi="Arial" w:cs="Arial"/>
          <w:i/>
          <w:sz w:val="20"/>
          <w:szCs w:val="20"/>
        </w:rPr>
        <w:t>.</w:t>
      </w:r>
    </w:p>
    <w:p w:rsidR="003F70E6" w:rsidRPr="00A0508C" w:rsidRDefault="003F70E6" w:rsidP="00466E9E">
      <w:pPr>
        <w:pStyle w:val="ListParagraph"/>
        <w:numPr>
          <w:ilvl w:val="0"/>
          <w:numId w:val="33"/>
        </w:numPr>
        <w:shd w:val="clear" w:color="auto" w:fill="FFFFFF"/>
        <w:spacing w:line="240" w:lineRule="auto"/>
        <w:ind w:left="284" w:hanging="284"/>
        <w:rPr>
          <w:rFonts w:ascii="Arial" w:hAnsi="Arial" w:cs="Arial"/>
          <w:b/>
          <w:sz w:val="20"/>
          <w:szCs w:val="20"/>
        </w:rPr>
      </w:pPr>
      <w:r w:rsidRPr="00A0508C">
        <w:rPr>
          <w:rFonts w:ascii="Arial" w:hAnsi="Arial" w:cs="Arial"/>
          <w:b/>
          <w:sz w:val="20"/>
          <w:szCs w:val="20"/>
        </w:rPr>
        <w:t>Pendahuluan</w:t>
      </w:r>
    </w:p>
    <w:p w:rsidR="003F70E6" w:rsidRPr="00A0508C" w:rsidRDefault="003F70E6" w:rsidP="00466E9E">
      <w:pPr>
        <w:pStyle w:val="ListParagraph"/>
        <w:numPr>
          <w:ilvl w:val="1"/>
          <w:numId w:val="29"/>
        </w:numPr>
        <w:shd w:val="clear" w:color="auto" w:fill="FFFFFF"/>
        <w:spacing w:line="240" w:lineRule="auto"/>
        <w:rPr>
          <w:rFonts w:ascii="Arial" w:hAnsi="Arial" w:cs="Arial"/>
          <w:b/>
          <w:sz w:val="20"/>
          <w:szCs w:val="20"/>
        </w:rPr>
      </w:pPr>
      <w:r w:rsidRPr="00A0508C">
        <w:rPr>
          <w:rFonts w:ascii="Arial" w:hAnsi="Arial" w:cs="Arial"/>
          <w:b/>
          <w:sz w:val="20"/>
          <w:szCs w:val="20"/>
        </w:rPr>
        <w:t>Latar Belakang Masalah</w:t>
      </w:r>
    </w:p>
    <w:p w:rsidR="003F70E6" w:rsidRPr="00A0508C" w:rsidRDefault="003F70E6" w:rsidP="00A0508C">
      <w:pPr>
        <w:shd w:val="clear" w:color="auto" w:fill="FFFFFF"/>
        <w:autoSpaceDE w:val="0"/>
        <w:autoSpaceDN w:val="0"/>
        <w:adjustRightInd w:val="0"/>
        <w:spacing w:line="240" w:lineRule="auto"/>
        <w:ind w:firstLine="720"/>
        <w:rPr>
          <w:rFonts w:ascii="Arial" w:hAnsi="Arial" w:cs="Arial"/>
          <w:sz w:val="20"/>
          <w:szCs w:val="20"/>
        </w:rPr>
      </w:pPr>
      <w:r w:rsidRPr="00A0508C">
        <w:rPr>
          <w:rFonts w:ascii="Arial" w:hAnsi="Arial" w:cs="Arial"/>
          <w:sz w:val="20"/>
          <w:szCs w:val="20"/>
        </w:rPr>
        <w:t xml:space="preserve">Era globalisasi menjanjikan suatu peluang dan tantangan bisnis baru bagi perusahaan yang beroperasi di Indonesia. </w:t>
      </w:r>
      <w:r w:rsidRPr="00A0508C">
        <w:rPr>
          <w:rStyle w:val="apple-style-span"/>
          <w:rFonts w:ascii="Arial" w:hAnsi="Arial" w:cs="Arial"/>
          <w:color w:val="000000"/>
          <w:sz w:val="20"/>
          <w:szCs w:val="20"/>
        </w:rPr>
        <w:t>A</w:t>
      </w:r>
      <w:r w:rsidRPr="00A0508C">
        <w:rPr>
          <w:rFonts w:ascii="Arial" w:hAnsi="Arial" w:cs="Arial"/>
          <w:sz w:val="20"/>
          <w:szCs w:val="20"/>
        </w:rPr>
        <w:t xml:space="preserve">wal mula berkembangnya </w:t>
      </w:r>
      <w:r w:rsidRPr="00A0508C">
        <w:rPr>
          <w:rFonts w:ascii="Arial" w:hAnsi="Arial" w:cs="Arial"/>
          <w:i/>
          <w:sz w:val="20"/>
          <w:szCs w:val="20"/>
        </w:rPr>
        <w:t>Factory Outlet</w:t>
      </w:r>
      <w:r w:rsidRPr="00A0508C">
        <w:rPr>
          <w:rFonts w:ascii="Arial" w:hAnsi="Arial" w:cs="Arial"/>
          <w:sz w:val="20"/>
          <w:szCs w:val="20"/>
        </w:rPr>
        <w:t xml:space="preserve"> di Bandung adalah pada tahun 2004, saat itu jalan Setiabudhi dan jalanan Dago belum dipenuhi seperti sekarang ini. </w:t>
      </w:r>
      <w:r w:rsidRPr="00A0508C">
        <w:rPr>
          <w:rFonts w:ascii="Arial" w:hAnsi="Arial" w:cs="Arial"/>
          <w:i/>
          <w:sz w:val="20"/>
          <w:szCs w:val="20"/>
        </w:rPr>
        <w:t>Factory Outlet</w:t>
      </w:r>
      <w:r w:rsidRPr="00A0508C">
        <w:rPr>
          <w:rFonts w:ascii="Arial" w:hAnsi="Arial" w:cs="Arial"/>
          <w:sz w:val="20"/>
          <w:szCs w:val="20"/>
        </w:rPr>
        <w:t xml:space="preserve"> pertama kali muncul di Jalan Riau (sekarang Jalan R.E. Martadinata), saat itu</w:t>
      </w:r>
      <w:r w:rsidRPr="00A0508C">
        <w:rPr>
          <w:rStyle w:val="apple-converted-space"/>
          <w:rFonts w:ascii="Arial" w:hAnsi="Arial" w:cs="Arial"/>
          <w:sz w:val="20"/>
          <w:szCs w:val="20"/>
        </w:rPr>
        <w:t> </w:t>
      </w:r>
      <w:r w:rsidRPr="00A0508C">
        <w:rPr>
          <w:rStyle w:val="Emphasis"/>
          <w:rFonts w:ascii="Arial" w:hAnsi="Arial" w:cs="Arial"/>
          <w:sz w:val="20"/>
          <w:szCs w:val="20"/>
        </w:rPr>
        <w:t>Outlet-Outlet</w:t>
      </w:r>
      <w:r w:rsidRPr="00A0508C">
        <w:rPr>
          <w:rStyle w:val="apple-converted-space"/>
          <w:rFonts w:ascii="Arial" w:hAnsi="Arial" w:cs="Arial"/>
          <w:i/>
          <w:iCs/>
          <w:sz w:val="20"/>
          <w:szCs w:val="20"/>
        </w:rPr>
        <w:t> </w:t>
      </w:r>
      <w:r w:rsidRPr="00A0508C">
        <w:rPr>
          <w:rFonts w:ascii="Arial" w:hAnsi="Arial" w:cs="Arial"/>
          <w:sz w:val="20"/>
          <w:szCs w:val="20"/>
        </w:rPr>
        <w:t xml:space="preserve">ini belum terlalu banyak seperti sekarang. The Oasis Factory Outlet merupakan salah satu </w:t>
      </w:r>
      <w:r w:rsidRPr="00A0508C">
        <w:rPr>
          <w:rFonts w:ascii="Arial" w:hAnsi="Arial" w:cs="Arial"/>
          <w:i/>
          <w:sz w:val="20"/>
          <w:szCs w:val="20"/>
        </w:rPr>
        <w:t xml:space="preserve">factory outlet </w:t>
      </w:r>
      <w:r w:rsidRPr="00A0508C">
        <w:rPr>
          <w:rFonts w:ascii="Arial" w:hAnsi="Arial" w:cs="Arial"/>
          <w:sz w:val="20"/>
          <w:szCs w:val="20"/>
        </w:rPr>
        <w:t xml:space="preserve">yang beralamat di Jalan Laksamana Laut R.E. Martadinata No. 51. </w:t>
      </w:r>
    </w:p>
    <w:p w:rsidR="003F70E6" w:rsidRPr="00A0508C" w:rsidRDefault="003F70E6" w:rsidP="00A0508C">
      <w:pPr>
        <w:pStyle w:val="NormalWeb"/>
        <w:shd w:val="clear" w:color="auto" w:fill="FFFFFF"/>
        <w:spacing w:before="0" w:beforeAutospacing="0" w:after="0" w:afterAutospacing="0"/>
        <w:ind w:firstLine="709"/>
        <w:jc w:val="both"/>
        <w:rPr>
          <w:rFonts w:ascii="Arial" w:hAnsi="Arial" w:cs="Arial"/>
          <w:sz w:val="20"/>
          <w:szCs w:val="20"/>
        </w:rPr>
      </w:pPr>
      <w:r w:rsidRPr="00A0508C">
        <w:rPr>
          <w:rFonts w:ascii="Arial" w:hAnsi="Arial" w:cs="Arial"/>
          <w:sz w:val="20"/>
          <w:szCs w:val="20"/>
        </w:rPr>
        <w:t xml:space="preserve">Berdasarkan survey terhadap 30 konsumen yang datang ke The Oasis Factory Outlet, mengatakan bahwa mereka pergi ke </w:t>
      </w:r>
      <w:r w:rsidRPr="00A0508C">
        <w:rPr>
          <w:rFonts w:ascii="Arial" w:hAnsi="Arial" w:cs="Arial"/>
          <w:i/>
          <w:sz w:val="20"/>
          <w:szCs w:val="20"/>
        </w:rPr>
        <w:t xml:space="preserve">factory outlet </w:t>
      </w:r>
      <w:r w:rsidRPr="00A0508C">
        <w:rPr>
          <w:rFonts w:ascii="Arial" w:hAnsi="Arial" w:cs="Arial"/>
          <w:sz w:val="20"/>
          <w:szCs w:val="20"/>
        </w:rPr>
        <w:t xml:space="preserve">karena sudah merencanakan terlebih dahulu. 40% mengatakan sering melakukan pembelian tak terencana, salah satunya karena ada diskon dan 60% hanya membeli produk yang sudah direncanakan. Hal ini menyatakan bahwa adanya indikasi bahwa konsumen merencanakan pembelian terlebih dahulu sebelum pergi ke </w:t>
      </w:r>
      <w:r w:rsidRPr="00A0508C">
        <w:rPr>
          <w:rFonts w:ascii="Arial" w:hAnsi="Arial" w:cs="Arial"/>
          <w:i/>
          <w:sz w:val="20"/>
          <w:szCs w:val="20"/>
        </w:rPr>
        <w:t xml:space="preserve">factory outlet. </w:t>
      </w:r>
      <w:r w:rsidRPr="00A0508C">
        <w:rPr>
          <w:rFonts w:ascii="Arial" w:hAnsi="Arial" w:cs="Arial"/>
          <w:sz w:val="20"/>
          <w:szCs w:val="20"/>
        </w:rPr>
        <w:t xml:space="preserve">Sedangkan menurut Georginia Whyatt (2007:3) </w:t>
      </w:r>
      <w:r w:rsidRPr="00A0508C">
        <w:rPr>
          <w:rFonts w:ascii="Arial" w:hAnsi="Arial" w:cs="Arial"/>
          <w:i/>
          <w:sz w:val="20"/>
          <w:szCs w:val="20"/>
        </w:rPr>
        <w:t>factory outlet</w:t>
      </w:r>
      <w:r w:rsidRPr="00A0508C">
        <w:rPr>
          <w:rFonts w:ascii="Arial" w:hAnsi="Arial" w:cs="Arial"/>
          <w:sz w:val="20"/>
          <w:szCs w:val="20"/>
        </w:rPr>
        <w:t xml:space="preserve"> telah menjadi pusat aktivitas dan ketika konsumen sudah terbiasa dengan lingkungan belanja, seringkali konsumen akan melakukan </w:t>
      </w:r>
      <w:r w:rsidRPr="00A0508C">
        <w:rPr>
          <w:rFonts w:ascii="Arial" w:hAnsi="Arial" w:cs="Arial"/>
          <w:i/>
          <w:sz w:val="20"/>
          <w:szCs w:val="20"/>
        </w:rPr>
        <w:t xml:space="preserve">impulse buying </w:t>
      </w:r>
      <w:r w:rsidRPr="00A0508C">
        <w:rPr>
          <w:rFonts w:ascii="Arial" w:hAnsi="Arial" w:cs="Arial"/>
          <w:sz w:val="20"/>
          <w:szCs w:val="20"/>
        </w:rPr>
        <w:t xml:space="preserve">atau pembelian yang tidak direncanakan. </w:t>
      </w:r>
    </w:p>
    <w:p w:rsidR="003F70E6" w:rsidRPr="00A0508C" w:rsidRDefault="003F70E6" w:rsidP="00A0508C">
      <w:pPr>
        <w:pStyle w:val="ListParagraph"/>
        <w:shd w:val="clear" w:color="auto" w:fill="FFFFFF"/>
        <w:spacing w:line="240" w:lineRule="auto"/>
        <w:ind w:left="0" w:firstLine="709"/>
        <w:rPr>
          <w:rFonts w:ascii="Arial" w:hAnsi="Arial" w:cs="Arial"/>
          <w:sz w:val="20"/>
          <w:szCs w:val="20"/>
        </w:rPr>
      </w:pPr>
      <w:r w:rsidRPr="00A0508C">
        <w:rPr>
          <w:rFonts w:ascii="Arial" w:hAnsi="Arial" w:cs="Arial"/>
          <w:sz w:val="20"/>
          <w:szCs w:val="20"/>
        </w:rPr>
        <w:t>Berdasarkan survey terhadap 30 konsumen yang datang ke The Oasis Factory Outlet Bandung, 70% konsumen yang datang ke The Oasis Factory Outlet Bandung tidak dapat melihat model terbaru, dan konsumen tidak dapat mengatasi stress karena terlalu minimnya fasilitas yang disediakan oleh pihak</w:t>
      </w:r>
      <w:r w:rsidRPr="00A0508C">
        <w:rPr>
          <w:rFonts w:ascii="Arial" w:hAnsi="Arial" w:cs="Arial"/>
          <w:i/>
          <w:sz w:val="20"/>
          <w:szCs w:val="20"/>
        </w:rPr>
        <w:t xml:space="preserve"> outlet </w:t>
      </w:r>
      <w:r w:rsidRPr="00A0508C">
        <w:rPr>
          <w:rFonts w:ascii="Arial" w:hAnsi="Arial" w:cs="Arial"/>
          <w:sz w:val="20"/>
          <w:szCs w:val="20"/>
        </w:rPr>
        <w:t xml:space="preserve">itu sendiri. 30% konsumen yang datang ke The Oasis Factory Outlet Bandung mereka dapat menikmati lingkungan disana. </w:t>
      </w:r>
    </w:p>
    <w:p w:rsidR="003F70E6" w:rsidRPr="00A0508C" w:rsidRDefault="003F70E6" w:rsidP="00A0508C">
      <w:pPr>
        <w:shd w:val="clear" w:color="auto" w:fill="FFFFFF"/>
        <w:spacing w:line="240" w:lineRule="auto"/>
        <w:ind w:firstLine="709"/>
        <w:rPr>
          <w:rFonts w:ascii="Arial" w:hAnsi="Arial" w:cs="Arial"/>
          <w:sz w:val="20"/>
          <w:szCs w:val="20"/>
        </w:rPr>
      </w:pPr>
      <w:r w:rsidRPr="00A0508C">
        <w:rPr>
          <w:rFonts w:ascii="Arial" w:hAnsi="Arial" w:cs="Arial"/>
          <w:sz w:val="20"/>
          <w:szCs w:val="20"/>
        </w:rPr>
        <w:t>Berdasarkan hasil wawancara dengan manager The Oasis Factory Outlet Bandung, untuk menarik konsumen datang ke toko mereka,</w:t>
      </w:r>
      <w:r w:rsidRPr="00A0508C">
        <w:rPr>
          <w:rFonts w:ascii="Arial" w:hAnsi="Arial" w:cs="Arial"/>
          <w:i/>
          <w:sz w:val="20"/>
          <w:szCs w:val="20"/>
        </w:rPr>
        <w:t xml:space="preserve"> </w:t>
      </w:r>
      <w:r w:rsidRPr="00A0508C">
        <w:rPr>
          <w:rFonts w:ascii="Arial" w:hAnsi="Arial" w:cs="Arial"/>
          <w:sz w:val="20"/>
          <w:szCs w:val="20"/>
        </w:rPr>
        <w:t xml:space="preserve">The Oasis Factory Outlet Bandung selalu merubah </w:t>
      </w:r>
      <w:r w:rsidRPr="00A0508C">
        <w:rPr>
          <w:rFonts w:ascii="Arial" w:hAnsi="Arial" w:cs="Arial"/>
          <w:i/>
          <w:sz w:val="20"/>
          <w:szCs w:val="20"/>
        </w:rPr>
        <w:t xml:space="preserve">display </w:t>
      </w:r>
      <w:r w:rsidRPr="00A0508C">
        <w:rPr>
          <w:rFonts w:ascii="Arial" w:hAnsi="Arial" w:cs="Arial"/>
          <w:sz w:val="20"/>
          <w:szCs w:val="20"/>
        </w:rPr>
        <w:t xml:space="preserve">toko setidaknya 12 kali dalam setahun, misalnya merubah </w:t>
      </w:r>
      <w:r w:rsidRPr="00A0508C">
        <w:rPr>
          <w:rFonts w:ascii="Arial" w:hAnsi="Arial" w:cs="Arial"/>
          <w:i/>
          <w:sz w:val="20"/>
          <w:szCs w:val="20"/>
        </w:rPr>
        <w:t xml:space="preserve">display </w:t>
      </w:r>
      <w:r w:rsidRPr="00A0508C">
        <w:rPr>
          <w:rFonts w:ascii="Arial" w:hAnsi="Arial" w:cs="Arial"/>
          <w:sz w:val="20"/>
          <w:szCs w:val="20"/>
        </w:rPr>
        <w:t>ketika sedang ada diskon, dan ketika memperingati hari-hari besar. Namun, berdasarkan hasil survey terhadap 30 konsumen yang datang ke The Oasis Factory Outlet Bandung, 60% mengatakan bahwa penataan barang di toko tersebut menarik, serta sebesar 40% mengatakan bahwa penataan barang di toko tersebut tidak menarik. Hal ini menunjukkan bahwa penataan toko (</w:t>
      </w:r>
      <w:r w:rsidRPr="00A0508C">
        <w:rPr>
          <w:rFonts w:ascii="Arial" w:hAnsi="Arial" w:cs="Arial"/>
          <w:i/>
          <w:sz w:val="20"/>
          <w:szCs w:val="20"/>
        </w:rPr>
        <w:t xml:space="preserve">display) </w:t>
      </w:r>
      <w:r w:rsidRPr="00A0508C">
        <w:rPr>
          <w:rFonts w:ascii="Arial" w:hAnsi="Arial" w:cs="Arial"/>
          <w:sz w:val="20"/>
          <w:szCs w:val="20"/>
        </w:rPr>
        <w:t>di The Factory Outlet Bandung belum optimal.</w:t>
      </w:r>
    </w:p>
    <w:p w:rsidR="003F70E6" w:rsidRDefault="003F70E6" w:rsidP="00A0508C">
      <w:pPr>
        <w:pStyle w:val="ListParagraph"/>
        <w:shd w:val="clear" w:color="auto" w:fill="FFFFFF"/>
        <w:spacing w:line="240" w:lineRule="auto"/>
        <w:ind w:left="0" w:firstLine="567"/>
        <w:rPr>
          <w:rFonts w:ascii="Arial" w:hAnsi="Arial" w:cs="Arial"/>
          <w:sz w:val="20"/>
          <w:szCs w:val="20"/>
          <w:lang w:val="id-ID"/>
        </w:rPr>
      </w:pPr>
    </w:p>
    <w:p w:rsidR="009F4FE9" w:rsidRPr="009F4FE9" w:rsidRDefault="009F4FE9" w:rsidP="00A0508C">
      <w:pPr>
        <w:pStyle w:val="ListParagraph"/>
        <w:shd w:val="clear" w:color="auto" w:fill="FFFFFF"/>
        <w:spacing w:line="240" w:lineRule="auto"/>
        <w:ind w:left="0" w:firstLine="567"/>
        <w:rPr>
          <w:rFonts w:ascii="Arial" w:hAnsi="Arial" w:cs="Arial"/>
          <w:sz w:val="20"/>
          <w:szCs w:val="20"/>
          <w:lang w:val="id-ID"/>
        </w:rPr>
      </w:pPr>
    </w:p>
    <w:p w:rsidR="003F70E6" w:rsidRPr="00A0508C" w:rsidRDefault="003F70E6" w:rsidP="00466E9E">
      <w:pPr>
        <w:pStyle w:val="ListParagraph"/>
        <w:numPr>
          <w:ilvl w:val="1"/>
          <w:numId w:val="29"/>
        </w:numPr>
        <w:shd w:val="clear" w:color="auto" w:fill="FFFFFF"/>
        <w:tabs>
          <w:tab w:val="left" w:pos="851"/>
        </w:tabs>
        <w:spacing w:after="200" w:line="240" w:lineRule="auto"/>
        <w:rPr>
          <w:rFonts w:ascii="Arial" w:hAnsi="Arial" w:cs="Arial"/>
          <w:b/>
          <w:sz w:val="20"/>
          <w:szCs w:val="20"/>
        </w:rPr>
      </w:pPr>
      <w:r w:rsidRPr="00A0508C">
        <w:rPr>
          <w:rFonts w:ascii="Arial" w:hAnsi="Arial" w:cs="Arial"/>
          <w:b/>
          <w:sz w:val="20"/>
          <w:szCs w:val="20"/>
        </w:rPr>
        <w:lastRenderedPageBreak/>
        <w:t>Rumusan Masalah</w:t>
      </w:r>
    </w:p>
    <w:p w:rsidR="003F70E6" w:rsidRPr="00A0508C" w:rsidRDefault="003F70E6" w:rsidP="00A0508C">
      <w:pPr>
        <w:pStyle w:val="ListParagraph"/>
        <w:shd w:val="clear" w:color="auto" w:fill="FFFFFF"/>
        <w:spacing w:line="240" w:lineRule="auto"/>
        <w:ind w:left="0" w:firstLine="567"/>
        <w:rPr>
          <w:rFonts w:ascii="Arial" w:hAnsi="Arial" w:cs="Arial"/>
          <w:sz w:val="20"/>
          <w:szCs w:val="20"/>
        </w:rPr>
      </w:pPr>
      <w:r w:rsidRPr="00A0508C">
        <w:rPr>
          <w:rFonts w:ascii="Arial" w:hAnsi="Arial" w:cs="Arial"/>
          <w:sz w:val="20"/>
          <w:szCs w:val="20"/>
        </w:rPr>
        <w:t>Berdasarkan dengan uraian latar belakang penelitian yang dikemukakan diatas, maka penulis mencoba mengidentifikasi masalah yang akan dibahas dalam penelitian ini, adalah sebagai berikut:</w:t>
      </w:r>
    </w:p>
    <w:p w:rsidR="003F70E6" w:rsidRPr="00A0508C" w:rsidRDefault="003F70E6" w:rsidP="00466E9E">
      <w:pPr>
        <w:pStyle w:val="ListParagraph"/>
        <w:numPr>
          <w:ilvl w:val="0"/>
          <w:numId w:val="30"/>
        </w:numPr>
        <w:shd w:val="clear" w:color="auto" w:fill="FFFFFF"/>
        <w:spacing w:after="200" w:line="240" w:lineRule="auto"/>
        <w:ind w:left="567" w:hanging="283"/>
        <w:rPr>
          <w:rFonts w:ascii="Arial" w:hAnsi="Arial" w:cs="Arial"/>
          <w:sz w:val="20"/>
          <w:szCs w:val="20"/>
        </w:rPr>
      </w:pPr>
      <w:r w:rsidRPr="00A0508C">
        <w:rPr>
          <w:rFonts w:ascii="Arial" w:hAnsi="Arial" w:cs="Arial"/>
          <w:sz w:val="20"/>
          <w:szCs w:val="20"/>
        </w:rPr>
        <w:t xml:space="preserve">Bagaimana tanggapan konsumen terhadap </w:t>
      </w:r>
      <w:r w:rsidRPr="00A0508C">
        <w:rPr>
          <w:rFonts w:ascii="Arial" w:hAnsi="Arial" w:cs="Arial"/>
          <w:i/>
          <w:sz w:val="20"/>
          <w:szCs w:val="20"/>
        </w:rPr>
        <w:t xml:space="preserve">display </w:t>
      </w:r>
      <w:r w:rsidRPr="00A0508C">
        <w:rPr>
          <w:rFonts w:ascii="Arial" w:hAnsi="Arial" w:cs="Arial"/>
          <w:sz w:val="20"/>
          <w:szCs w:val="20"/>
        </w:rPr>
        <w:t>toko di The Oasis Factory Outlet Bandung.</w:t>
      </w:r>
    </w:p>
    <w:p w:rsidR="003F70E6" w:rsidRPr="00A0508C" w:rsidRDefault="003F70E6" w:rsidP="00466E9E">
      <w:pPr>
        <w:pStyle w:val="ListParagraph"/>
        <w:numPr>
          <w:ilvl w:val="0"/>
          <w:numId w:val="30"/>
        </w:numPr>
        <w:shd w:val="clear" w:color="auto" w:fill="FFFFFF"/>
        <w:spacing w:after="200" w:line="240" w:lineRule="auto"/>
        <w:ind w:left="567" w:hanging="283"/>
        <w:rPr>
          <w:rFonts w:ascii="Arial" w:hAnsi="Arial" w:cs="Arial"/>
          <w:sz w:val="20"/>
          <w:szCs w:val="20"/>
        </w:rPr>
      </w:pPr>
      <w:r w:rsidRPr="00A0508C">
        <w:rPr>
          <w:rFonts w:ascii="Arial" w:hAnsi="Arial" w:cs="Arial"/>
          <w:sz w:val="20"/>
          <w:szCs w:val="20"/>
        </w:rPr>
        <w:t>Bagaimana motivasi belanja berdasarkan kesenangan pada konsumen The Oasis Factory Outlet Bandung.</w:t>
      </w:r>
    </w:p>
    <w:p w:rsidR="003F70E6" w:rsidRPr="00A0508C" w:rsidRDefault="003F70E6" w:rsidP="00466E9E">
      <w:pPr>
        <w:pStyle w:val="ListParagraph"/>
        <w:numPr>
          <w:ilvl w:val="0"/>
          <w:numId w:val="30"/>
        </w:numPr>
        <w:shd w:val="clear" w:color="auto" w:fill="FFFFFF"/>
        <w:spacing w:after="200" w:line="240" w:lineRule="auto"/>
        <w:ind w:left="567" w:hanging="283"/>
        <w:rPr>
          <w:rFonts w:ascii="Arial" w:hAnsi="Arial" w:cs="Arial"/>
          <w:sz w:val="20"/>
          <w:szCs w:val="20"/>
        </w:rPr>
      </w:pPr>
      <w:r w:rsidRPr="00A0508C">
        <w:rPr>
          <w:rFonts w:ascii="Arial" w:hAnsi="Arial" w:cs="Arial"/>
          <w:sz w:val="20"/>
          <w:szCs w:val="20"/>
        </w:rPr>
        <w:t>Bagaimana pembelian tidak terencana pada konsumen The Oasis Factory Outlet Bandung.</w:t>
      </w:r>
    </w:p>
    <w:p w:rsidR="003F70E6" w:rsidRPr="00A0508C" w:rsidRDefault="003F70E6" w:rsidP="00466E9E">
      <w:pPr>
        <w:pStyle w:val="ListParagraph"/>
        <w:numPr>
          <w:ilvl w:val="0"/>
          <w:numId w:val="30"/>
        </w:numPr>
        <w:shd w:val="clear" w:color="auto" w:fill="FFFFFF"/>
        <w:spacing w:after="200" w:line="240" w:lineRule="auto"/>
        <w:ind w:left="567" w:hanging="283"/>
        <w:rPr>
          <w:rFonts w:ascii="Arial" w:hAnsi="Arial" w:cs="Arial"/>
          <w:sz w:val="20"/>
          <w:szCs w:val="20"/>
        </w:rPr>
      </w:pPr>
      <w:r w:rsidRPr="00A0508C">
        <w:rPr>
          <w:rFonts w:ascii="Arial" w:hAnsi="Arial" w:cs="Arial"/>
          <w:sz w:val="20"/>
          <w:szCs w:val="20"/>
        </w:rPr>
        <w:t xml:space="preserve">Seberapa besar pengaruh </w:t>
      </w:r>
      <w:r w:rsidRPr="00A0508C">
        <w:rPr>
          <w:rFonts w:ascii="Arial" w:hAnsi="Arial" w:cs="Arial"/>
          <w:i/>
          <w:sz w:val="20"/>
          <w:szCs w:val="20"/>
        </w:rPr>
        <w:t xml:space="preserve">display </w:t>
      </w:r>
      <w:r w:rsidRPr="00A0508C">
        <w:rPr>
          <w:rFonts w:ascii="Arial" w:hAnsi="Arial" w:cs="Arial"/>
          <w:sz w:val="20"/>
          <w:szCs w:val="20"/>
        </w:rPr>
        <w:t>toko dan motivasi belanja berdasarkan kesenangan terhadap pembelian tidak terencana di The Oasis Factory Outlet Bandung baik itu secara simultan maupun secara parsial.</w:t>
      </w:r>
    </w:p>
    <w:p w:rsidR="003F70E6" w:rsidRPr="00A0508C" w:rsidRDefault="003F70E6" w:rsidP="00A0508C">
      <w:pPr>
        <w:pStyle w:val="ListParagraph"/>
        <w:shd w:val="clear" w:color="auto" w:fill="FFFFFF"/>
        <w:spacing w:line="240" w:lineRule="auto"/>
        <w:ind w:left="567"/>
        <w:rPr>
          <w:rFonts w:ascii="Arial" w:hAnsi="Arial" w:cs="Arial"/>
          <w:sz w:val="20"/>
          <w:szCs w:val="20"/>
        </w:rPr>
      </w:pPr>
    </w:p>
    <w:p w:rsidR="003F70E6" w:rsidRPr="00A0508C" w:rsidRDefault="003F70E6" w:rsidP="00466E9E">
      <w:pPr>
        <w:pStyle w:val="ListParagraph"/>
        <w:numPr>
          <w:ilvl w:val="1"/>
          <w:numId w:val="29"/>
        </w:numPr>
        <w:shd w:val="clear" w:color="auto" w:fill="FFFFFF"/>
        <w:spacing w:line="240" w:lineRule="auto"/>
        <w:ind w:left="357"/>
        <w:contextualSpacing w:val="0"/>
        <w:rPr>
          <w:rFonts w:ascii="Arial" w:hAnsi="Arial" w:cs="Arial"/>
          <w:b/>
          <w:sz w:val="20"/>
          <w:szCs w:val="20"/>
        </w:rPr>
      </w:pPr>
      <w:r w:rsidRPr="00A0508C">
        <w:rPr>
          <w:rFonts w:ascii="Arial" w:hAnsi="Arial" w:cs="Arial"/>
          <w:b/>
          <w:sz w:val="20"/>
          <w:szCs w:val="20"/>
        </w:rPr>
        <w:t>Maksud dan Tujuan Penelitian</w:t>
      </w:r>
    </w:p>
    <w:p w:rsidR="003F70E6" w:rsidRPr="00A0508C" w:rsidRDefault="003F70E6" w:rsidP="00A0508C">
      <w:pPr>
        <w:pStyle w:val="ListParagraph"/>
        <w:shd w:val="clear" w:color="auto" w:fill="FFFFFF"/>
        <w:spacing w:line="240" w:lineRule="auto"/>
        <w:ind w:left="357" w:hanging="357"/>
        <w:contextualSpacing w:val="0"/>
        <w:rPr>
          <w:rFonts w:ascii="Arial" w:hAnsi="Arial" w:cs="Arial"/>
          <w:b/>
          <w:sz w:val="20"/>
          <w:szCs w:val="20"/>
        </w:rPr>
      </w:pPr>
      <w:r w:rsidRPr="00A0508C">
        <w:rPr>
          <w:rFonts w:ascii="Arial" w:hAnsi="Arial" w:cs="Arial"/>
          <w:b/>
          <w:sz w:val="20"/>
          <w:szCs w:val="20"/>
        </w:rPr>
        <w:t>1.3.1 Maksud Penelitian</w:t>
      </w:r>
    </w:p>
    <w:p w:rsidR="003F70E6" w:rsidRPr="00A0508C" w:rsidRDefault="003F70E6" w:rsidP="00A0508C">
      <w:pPr>
        <w:shd w:val="clear" w:color="auto" w:fill="FFFFFF"/>
        <w:tabs>
          <w:tab w:val="left" w:pos="0"/>
        </w:tabs>
        <w:spacing w:line="240" w:lineRule="auto"/>
        <w:rPr>
          <w:rFonts w:ascii="Arial" w:hAnsi="Arial" w:cs="Arial"/>
          <w:sz w:val="20"/>
          <w:szCs w:val="20"/>
        </w:rPr>
      </w:pPr>
      <w:r w:rsidRPr="00A0508C">
        <w:rPr>
          <w:rFonts w:ascii="Arial" w:hAnsi="Arial" w:cs="Arial"/>
          <w:sz w:val="20"/>
          <w:szCs w:val="20"/>
        </w:rPr>
        <w:tab/>
        <w:t xml:space="preserve">Maksud dari penelitian ini adalah untuk memperoleh data sebagai sumber informasi untuk diolah dan dianalisis, untuk mengetahui pengaruh </w:t>
      </w:r>
      <w:r w:rsidRPr="00A0508C">
        <w:rPr>
          <w:rFonts w:ascii="Arial" w:hAnsi="Arial" w:cs="Arial"/>
          <w:i/>
          <w:sz w:val="20"/>
          <w:szCs w:val="20"/>
        </w:rPr>
        <w:t xml:space="preserve">display </w:t>
      </w:r>
      <w:r w:rsidRPr="00A0508C">
        <w:rPr>
          <w:rFonts w:ascii="Arial" w:hAnsi="Arial" w:cs="Arial"/>
          <w:sz w:val="20"/>
          <w:szCs w:val="20"/>
        </w:rPr>
        <w:t>toko</w:t>
      </w:r>
      <w:r w:rsidRPr="00A0508C">
        <w:rPr>
          <w:rFonts w:ascii="Arial" w:hAnsi="Arial" w:cs="Arial"/>
          <w:i/>
          <w:sz w:val="20"/>
          <w:szCs w:val="20"/>
        </w:rPr>
        <w:t xml:space="preserve"> </w:t>
      </w:r>
      <w:r w:rsidRPr="00A0508C">
        <w:rPr>
          <w:rFonts w:ascii="Arial" w:hAnsi="Arial" w:cs="Arial"/>
          <w:sz w:val="20"/>
          <w:szCs w:val="20"/>
        </w:rPr>
        <w:t xml:space="preserve">dan </w:t>
      </w:r>
      <w:r w:rsidRPr="00A0508C">
        <w:rPr>
          <w:rFonts w:ascii="Arial" w:hAnsi="Arial" w:cs="Arial"/>
          <w:iCs/>
          <w:sz w:val="20"/>
          <w:szCs w:val="20"/>
        </w:rPr>
        <w:t xml:space="preserve"> motivasi belanja berdasarkan kesenangan (</w:t>
      </w:r>
      <w:r w:rsidRPr="00A0508C">
        <w:rPr>
          <w:rFonts w:ascii="Arial" w:hAnsi="Arial" w:cs="Arial"/>
          <w:i/>
          <w:iCs/>
          <w:sz w:val="20"/>
          <w:szCs w:val="20"/>
        </w:rPr>
        <w:t>hedonic</w:t>
      </w:r>
      <w:r w:rsidRPr="00A0508C">
        <w:rPr>
          <w:rFonts w:ascii="Arial" w:hAnsi="Arial" w:cs="Arial"/>
          <w:iCs/>
          <w:sz w:val="20"/>
          <w:szCs w:val="20"/>
        </w:rPr>
        <w:t xml:space="preserve">) terhadap </w:t>
      </w:r>
      <w:r w:rsidRPr="00A0508C">
        <w:rPr>
          <w:rFonts w:ascii="Arial" w:hAnsi="Arial" w:cs="Arial"/>
          <w:sz w:val="20"/>
          <w:szCs w:val="20"/>
        </w:rPr>
        <w:t>pembelian tidak terencana (</w:t>
      </w:r>
      <w:r w:rsidRPr="00A0508C">
        <w:rPr>
          <w:rFonts w:ascii="Arial" w:hAnsi="Arial" w:cs="Arial"/>
          <w:i/>
          <w:sz w:val="20"/>
          <w:szCs w:val="20"/>
        </w:rPr>
        <w:t>impulsive</w:t>
      </w:r>
      <w:r w:rsidRPr="00A0508C">
        <w:rPr>
          <w:rFonts w:ascii="Arial" w:hAnsi="Arial" w:cs="Arial"/>
          <w:sz w:val="20"/>
          <w:szCs w:val="20"/>
        </w:rPr>
        <w:t>) pada konsumen The Oasis Factory Outlet Bandung.</w:t>
      </w:r>
    </w:p>
    <w:p w:rsidR="003F70E6" w:rsidRPr="00A0508C" w:rsidRDefault="003F70E6" w:rsidP="00A0508C">
      <w:pPr>
        <w:shd w:val="clear" w:color="auto" w:fill="FFFFFF"/>
        <w:tabs>
          <w:tab w:val="left" w:pos="426"/>
          <w:tab w:val="left" w:pos="993"/>
        </w:tabs>
        <w:spacing w:line="240" w:lineRule="auto"/>
        <w:ind w:left="720" w:hanging="720"/>
        <w:rPr>
          <w:rFonts w:ascii="Arial" w:hAnsi="Arial" w:cs="Arial"/>
          <w:b/>
          <w:sz w:val="20"/>
          <w:szCs w:val="20"/>
        </w:rPr>
      </w:pPr>
      <w:r w:rsidRPr="00A0508C">
        <w:rPr>
          <w:rFonts w:ascii="Arial" w:hAnsi="Arial" w:cs="Arial"/>
          <w:b/>
          <w:sz w:val="20"/>
          <w:szCs w:val="20"/>
        </w:rPr>
        <w:t>1.3.2 Tujuan Penelitian</w:t>
      </w:r>
    </w:p>
    <w:p w:rsidR="003F70E6" w:rsidRPr="00A0508C" w:rsidRDefault="003F70E6" w:rsidP="00A0508C">
      <w:pPr>
        <w:shd w:val="clear" w:color="auto" w:fill="FFFFFF"/>
        <w:spacing w:line="240" w:lineRule="auto"/>
        <w:ind w:firstLine="567"/>
        <w:rPr>
          <w:rFonts w:ascii="Arial" w:hAnsi="Arial" w:cs="Arial"/>
          <w:sz w:val="20"/>
          <w:szCs w:val="20"/>
        </w:rPr>
      </w:pPr>
      <w:r w:rsidRPr="00A0508C">
        <w:rPr>
          <w:rFonts w:ascii="Arial" w:hAnsi="Arial" w:cs="Arial"/>
          <w:sz w:val="20"/>
          <w:szCs w:val="20"/>
        </w:rPr>
        <w:t>Sesuai dengan permasalahan di atas, maka yang menjadi tujuan penelitian ini adalah sebagai berikut :</w:t>
      </w:r>
    </w:p>
    <w:p w:rsidR="003F70E6" w:rsidRPr="00A0508C" w:rsidRDefault="003F70E6" w:rsidP="00466E9E">
      <w:pPr>
        <w:pStyle w:val="ListParagraph"/>
        <w:numPr>
          <w:ilvl w:val="0"/>
          <w:numId w:val="31"/>
        </w:numPr>
        <w:shd w:val="clear" w:color="auto" w:fill="FFFFFF"/>
        <w:spacing w:after="200" w:line="240" w:lineRule="auto"/>
        <w:ind w:left="426" w:hanging="284"/>
        <w:rPr>
          <w:rFonts w:ascii="Arial" w:hAnsi="Arial" w:cs="Arial"/>
          <w:sz w:val="20"/>
          <w:szCs w:val="20"/>
        </w:rPr>
      </w:pPr>
      <w:r w:rsidRPr="00A0508C">
        <w:rPr>
          <w:rFonts w:ascii="Arial" w:hAnsi="Arial" w:cs="Arial"/>
          <w:sz w:val="20"/>
          <w:szCs w:val="20"/>
        </w:rPr>
        <w:t xml:space="preserve">Untuk mengetahui tanggapan konsumen terhadap </w:t>
      </w:r>
      <w:r w:rsidRPr="00A0508C">
        <w:rPr>
          <w:rFonts w:ascii="Arial" w:hAnsi="Arial" w:cs="Arial"/>
          <w:i/>
          <w:sz w:val="20"/>
          <w:szCs w:val="20"/>
        </w:rPr>
        <w:t>display</w:t>
      </w:r>
      <w:r w:rsidRPr="00A0508C">
        <w:rPr>
          <w:rFonts w:ascii="Arial" w:hAnsi="Arial" w:cs="Arial"/>
          <w:sz w:val="20"/>
          <w:szCs w:val="20"/>
        </w:rPr>
        <w:t xml:space="preserve"> toko di The Oasis Factory Outlet Bandung.</w:t>
      </w:r>
    </w:p>
    <w:p w:rsidR="003F70E6" w:rsidRPr="00A0508C" w:rsidRDefault="003F70E6" w:rsidP="00466E9E">
      <w:pPr>
        <w:pStyle w:val="ListParagraph"/>
        <w:numPr>
          <w:ilvl w:val="0"/>
          <w:numId w:val="31"/>
        </w:numPr>
        <w:shd w:val="clear" w:color="auto" w:fill="FFFFFF"/>
        <w:spacing w:after="200" w:line="240" w:lineRule="auto"/>
        <w:ind w:left="426" w:hanging="284"/>
        <w:rPr>
          <w:rFonts w:ascii="Arial" w:hAnsi="Arial" w:cs="Arial"/>
          <w:sz w:val="20"/>
          <w:szCs w:val="20"/>
        </w:rPr>
      </w:pPr>
      <w:r w:rsidRPr="00A0508C">
        <w:rPr>
          <w:rFonts w:ascii="Arial" w:hAnsi="Arial" w:cs="Arial"/>
          <w:sz w:val="20"/>
          <w:szCs w:val="20"/>
        </w:rPr>
        <w:t>Untuk mengetahui motivasi belanja berdasarkan kesenangan pada konsumen The Oasis Factory Outlet Bandung.</w:t>
      </w:r>
    </w:p>
    <w:p w:rsidR="003F70E6" w:rsidRPr="00A0508C" w:rsidRDefault="003F70E6" w:rsidP="00466E9E">
      <w:pPr>
        <w:pStyle w:val="ListParagraph"/>
        <w:numPr>
          <w:ilvl w:val="0"/>
          <w:numId w:val="31"/>
        </w:numPr>
        <w:shd w:val="clear" w:color="auto" w:fill="FFFFFF"/>
        <w:spacing w:after="200" w:line="240" w:lineRule="auto"/>
        <w:ind w:left="426" w:hanging="284"/>
        <w:rPr>
          <w:rFonts w:ascii="Arial" w:hAnsi="Arial" w:cs="Arial"/>
          <w:sz w:val="20"/>
          <w:szCs w:val="20"/>
        </w:rPr>
      </w:pPr>
      <w:r w:rsidRPr="00A0508C">
        <w:rPr>
          <w:rFonts w:ascii="Arial" w:hAnsi="Arial" w:cs="Arial"/>
          <w:sz w:val="20"/>
          <w:szCs w:val="20"/>
        </w:rPr>
        <w:t>Untuk mengetahui pembelian tidak terencana pada konsumen The Oasis Factory Outlet Bandung.</w:t>
      </w:r>
    </w:p>
    <w:p w:rsidR="003F70E6" w:rsidRPr="00A0508C" w:rsidRDefault="003F70E6" w:rsidP="00466E9E">
      <w:pPr>
        <w:pStyle w:val="ListParagraph"/>
        <w:numPr>
          <w:ilvl w:val="0"/>
          <w:numId w:val="31"/>
        </w:numPr>
        <w:shd w:val="clear" w:color="auto" w:fill="FFFFFF"/>
        <w:spacing w:after="200" w:line="240" w:lineRule="auto"/>
        <w:ind w:left="426" w:hanging="284"/>
        <w:rPr>
          <w:rFonts w:ascii="Arial" w:hAnsi="Arial" w:cs="Arial"/>
          <w:sz w:val="20"/>
          <w:szCs w:val="20"/>
        </w:rPr>
      </w:pPr>
      <w:r w:rsidRPr="00A0508C">
        <w:rPr>
          <w:rFonts w:ascii="Arial" w:hAnsi="Arial" w:cs="Arial"/>
          <w:sz w:val="20"/>
          <w:szCs w:val="20"/>
        </w:rPr>
        <w:t xml:space="preserve">Untuk mengetahui pengaruh </w:t>
      </w:r>
      <w:r w:rsidRPr="00A0508C">
        <w:rPr>
          <w:rFonts w:ascii="Arial" w:hAnsi="Arial" w:cs="Arial"/>
          <w:i/>
          <w:sz w:val="20"/>
          <w:szCs w:val="20"/>
        </w:rPr>
        <w:t xml:space="preserve">display </w:t>
      </w:r>
      <w:r w:rsidRPr="00A0508C">
        <w:rPr>
          <w:rFonts w:ascii="Arial" w:hAnsi="Arial" w:cs="Arial"/>
          <w:sz w:val="20"/>
          <w:szCs w:val="20"/>
        </w:rPr>
        <w:t>toko dan motivasi belanja berdasarkan kesenangan (</w:t>
      </w:r>
      <w:r w:rsidRPr="00A0508C">
        <w:rPr>
          <w:rFonts w:ascii="Arial" w:hAnsi="Arial" w:cs="Arial"/>
          <w:i/>
          <w:sz w:val="20"/>
          <w:szCs w:val="20"/>
        </w:rPr>
        <w:t>hedonic</w:t>
      </w:r>
      <w:r w:rsidRPr="00A0508C">
        <w:rPr>
          <w:rFonts w:ascii="Arial" w:hAnsi="Arial" w:cs="Arial"/>
          <w:sz w:val="20"/>
          <w:szCs w:val="20"/>
        </w:rPr>
        <w:t xml:space="preserve">) terhadap pembelian tidak terencana di The Oasis Factory Outlet Bandung secara simultan maupun parsial. </w:t>
      </w:r>
    </w:p>
    <w:p w:rsidR="003F70E6" w:rsidRPr="00A0508C" w:rsidRDefault="003F70E6" w:rsidP="00A0508C">
      <w:pPr>
        <w:shd w:val="clear" w:color="auto" w:fill="FFFFFF"/>
        <w:tabs>
          <w:tab w:val="left" w:pos="426"/>
        </w:tabs>
        <w:spacing w:line="240" w:lineRule="auto"/>
        <w:ind w:left="1077" w:hanging="1077"/>
        <w:rPr>
          <w:rFonts w:ascii="Arial" w:hAnsi="Arial" w:cs="Arial"/>
          <w:b/>
          <w:bCs/>
          <w:sz w:val="20"/>
          <w:szCs w:val="20"/>
        </w:rPr>
      </w:pPr>
      <w:r w:rsidRPr="00A0508C">
        <w:rPr>
          <w:rFonts w:ascii="Arial" w:hAnsi="Arial" w:cs="Arial"/>
          <w:b/>
          <w:bCs/>
          <w:sz w:val="20"/>
          <w:szCs w:val="20"/>
        </w:rPr>
        <w:t>1.4. Kegunaan Penelitian</w:t>
      </w:r>
    </w:p>
    <w:p w:rsidR="003F70E6" w:rsidRPr="00A0508C" w:rsidRDefault="003F70E6" w:rsidP="00466E9E">
      <w:pPr>
        <w:pStyle w:val="ListParagraph"/>
        <w:numPr>
          <w:ilvl w:val="0"/>
          <w:numId w:val="32"/>
        </w:numPr>
        <w:shd w:val="clear" w:color="auto" w:fill="FFFFFF"/>
        <w:spacing w:line="240" w:lineRule="auto"/>
        <w:ind w:left="284" w:hanging="284"/>
        <w:rPr>
          <w:rFonts w:ascii="Arial" w:hAnsi="Arial" w:cs="Arial"/>
          <w:b/>
          <w:sz w:val="20"/>
          <w:szCs w:val="20"/>
        </w:rPr>
      </w:pPr>
      <w:r w:rsidRPr="00A0508C">
        <w:rPr>
          <w:rFonts w:ascii="Arial" w:hAnsi="Arial" w:cs="Arial"/>
          <w:b/>
          <w:sz w:val="20"/>
          <w:szCs w:val="20"/>
        </w:rPr>
        <w:t>Kegunaan Praktis</w:t>
      </w:r>
    </w:p>
    <w:p w:rsidR="003F70E6" w:rsidRPr="00A0508C" w:rsidRDefault="003F70E6" w:rsidP="00A0508C">
      <w:pPr>
        <w:pStyle w:val="ListParagraph"/>
        <w:shd w:val="clear" w:color="auto" w:fill="FFFFFF"/>
        <w:spacing w:line="240" w:lineRule="auto"/>
        <w:ind w:left="270"/>
        <w:rPr>
          <w:rFonts w:ascii="Arial" w:hAnsi="Arial" w:cs="Arial"/>
          <w:sz w:val="20"/>
          <w:szCs w:val="20"/>
        </w:rPr>
      </w:pPr>
      <w:r w:rsidRPr="00A0508C">
        <w:rPr>
          <w:rFonts w:ascii="Arial" w:hAnsi="Arial" w:cs="Arial"/>
          <w:sz w:val="20"/>
          <w:szCs w:val="20"/>
        </w:rPr>
        <w:t xml:space="preserve"> Diharapkan dapat bermanfaat bagi pihak perusahaan untuk dijadikan suatu acuan atau bahan pemikiran dalam merancang strategi pemasaran dalam penataan toko </w:t>
      </w:r>
      <w:r w:rsidRPr="00A0508C">
        <w:rPr>
          <w:rFonts w:ascii="Arial" w:hAnsi="Arial" w:cs="Arial"/>
          <w:i/>
          <w:iCs/>
          <w:sz w:val="20"/>
          <w:szCs w:val="20"/>
        </w:rPr>
        <w:t xml:space="preserve">(store display) </w:t>
      </w:r>
      <w:r w:rsidRPr="00A0508C">
        <w:rPr>
          <w:rFonts w:ascii="Arial" w:hAnsi="Arial" w:cs="Arial"/>
          <w:sz w:val="20"/>
          <w:szCs w:val="20"/>
        </w:rPr>
        <w:t>serta mengetahui perilaku konsumen agar terjadinya pembelian tidak terencana (</w:t>
      </w:r>
      <w:r w:rsidRPr="00A0508C">
        <w:rPr>
          <w:rFonts w:ascii="Arial" w:hAnsi="Arial" w:cs="Arial"/>
          <w:i/>
          <w:iCs/>
          <w:sz w:val="20"/>
          <w:szCs w:val="20"/>
        </w:rPr>
        <w:t>impulsive</w:t>
      </w:r>
      <w:r w:rsidRPr="00A0508C">
        <w:rPr>
          <w:rFonts w:ascii="Arial" w:hAnsi="Arial" w:cs="Arial"/>
          <w:sz w:val="20"/>
          <w:szCs w:val="20"/>
        </w:rPr>
        <w:t>).</w:t>
      </w:r>
    </w:p>
    <w:p w:rsidR="003F70E6" w:rsidRPr="00A0508C" w:rsidRDefault="003F70E6" w:rsidP="00A0508C">
      <w:pPr>
        <w:pStyle w:val="ListParagraph"/>
        <w:shd w:val="clear" w:color="auto" w:fill="FFFFFF"/>
        <w:spacing w:line="240" w:lineRule="auto"/>
        <w:ind w:left="270"/>
        <w:rPr>
          <w:rFonts w:ascii="Arial" w:hAnsi="Arial" w:cs="Arial"/>
          <w:sz w:val="20"/>
          <w:szCs w:val="20"/>
        </w:rPr>
      </w:pPr>
    </w:p>
    <w:p w:rsidR="003F70E6" w:rsidRPr="00A0508C" w:rsidRDefault="003F70E6" w:rsidP="00466E9E">
      <w:pPr>
        <w:pStyle w:val="ListParagraph"/>
        <w:numPr>
          <w:ilvl w:val="0"/>
          <w:numId w:val="32"/>
        </w:numPr>
        <w:shd w:val="clear" w:color="auto" w:fill="FFFFFF"/>
        <w:spacing w:line="240" w:lineRule="auto"/>
        <w:ind w:left="284" w:hanging="284"/>
        <w:rPr>
          <w:rFonts w:ascii="Arial" w:hAnsi="Arial" w:cs="Arial"/>
          <w:b/>
          <w:sz w:val="20"/>
          <w:szCs w:val="20"/>
        </w:rPr>
      </w:pPr>
      <w:r w:rsidRPr="00A0508C">
        <w:rPr>
          <w:rFonts w:ascii="Arial" w:hAnsi="Arial" w:cs="Arial"/>
          <w:b/>
          <w:sz w:val="20"/>
          <w:szCs w:val="20"/>
        </w:rPr>
        <w:t>Kegunaan Akademik</w:t>
      </w:r>
    </w:p>
    <w:p w:rsidR="003F70E6" w:rsidRPr="00A0508C" w:rsidRDefault="003F70E6" w:rsidP="00A0508C">
      <w:pPr>
        <w:pStyle w:val="ListParagraph"/>
        <w:shd w:val="clear" w:color="auto" w:fill="FFFFFF"/>
        <w:spacing w:line="240" w:lineRule="auto"/>
        <w:ind w:left="284"/>
        <w:rPr>
          <w:rFonts w:ascii="Arial" w:hAnsi="Arial" w:cs="Arial"/>
          <w:b/>
          <w:sz w:val="20"/>
          <w:szCs w:val="20"/>
        </w:rPr>
      </w:pPr>
      <w:r w:rsidRPr="00A0508C">
        <w:rPr>
          <w:rFonts w:ascii="Arial" w:hAnsi="Arial" w:cs="Arial"/>
          <w:sz w:val="20"/>
          <w:szCs w:val="20"/>
        </w:rPr>
        <w:t xml:space="preserve">Bagi pengembangan ilmu pemasaran semoga hasil penelitian ini dapat memberikan referensi tentang ada atau tidaknya pengaruh antara </w:t>
      </w:r>
      <w:r w:rsidRPr="00A0508C">
        <w:rPr>
          <w:rFonts w:ascii="Arial" w:hAnsi="Arial" w:cs="Arial"/>
          <w:i/>
          <w:iCs/>
          <w:sz w:val="20"/>
          <w:szCs w:val="20"/>
        </w:rPr>
        <w:t xml:space="preserve">display </w:t>
      </w:r>
      <w:r w:rsidRPr="00A0508C">
        <w:rPr>
          <w:rFonts w:ascii="Arial" w:hAnsi="Arial" w:cs="Arial"/>
          <w:sz w:val="20"/>
          <w:szCs w:val="20"/>
        </w:rPr>
        <w:t xml:space="preserve">toko </w:t>
      </w:r>
      <w:r w:rsidRPr="00A0508C">
        <w:rPr>
          <w:rFonts w:ascii="Arial" w:hAnsi="Arial" w:cs="Arial"/>
          <w:i/>
          <w:iCs/>
          <w:sz w:val="20"/>
          <w:szCs w:val="20"/>
        </w:rPr>
        <w:t xml:space="preserve">(store display) </w:t>
      </w:r>
      <w:r w:rsidRPr="00A0508C">
        <w:rPr>
          <w:rFonts w:ascii="Arial" w:hAnsi="Arial" w:cs="Arial"/>
          <w:sz w:val="20"/>
          <w:szCs w:val="20"/>
        </w:rPr>
        <w:t>dan motivasi belanja berdasarkan kesenangan (</w:t>
      </w:r>
      <w:r w:rsidRPr="00A0508C">
        <w:rPr>
          <w:rFonts w:ascii="Arial" w:hAnsi="Arial" w:cs="Arial"/>
          <w:i/>
          <w:iCs/>
          <w:sz w:val="20"/>
          <w:szCs w:val="20"/>
        </w:rPr>
        <w:t>hedonic</w:t>
      </w:r>
      <w:r w:rsidRPr="00A0508C">
        <w:rPr>
          <w:rFonts w:ascii="Arial" w:hAnsi="Arial" w:cs="Arial"/>
          <w:sz w:val="20"/>
          <w:szCs w:val="20"/>
        </w:rPr>
        <w:t>) terhadap pembelian tidak terencana (</w:t>
      </w:r>
      <w:r w:rsidRPr="00A0508C">
        <w:rPr>
          <w:rFonts w:ascii="Arial" w:hAnsi="Arial" w:cs="Arial"/>
          <w:i/>
          <w:iCs/>
          <w:sz w:val="20"/>
          <w:szCs w:val="20"/>
        </w:rPr>
        <w:t>impulsive</w:t>
      </w:r>
      <w:r w:rsidRPr="00A0508C">
        <w:rPr>
          <w:rFonts w:ascii="Arial" w:hAnsi="Arial" w:cs="Arial"/>
          <w:sz w:val="20"/>
          <w:szCs w:val="20"/>
        </w:rPr>
        <w:t>). Serta memperluas pengetahuan yang ada terutama pembelian tidak terencana dan untuk melihat sejauhmana terdapat kesesuaian antara teori yang ada dan kenyataan yang sesungguhnya.</w:t>
      </w:r>
    </w:p>
    <w:p w:rsidR="003F70E6" w:rsidRPr="00A0508C" w:rsidRDefault="003F70E6" w:rsidP="00A0508C">
      <w:pPr>
        <w:pStyle w:val="ListParagraph"/>
        <w:shd w:val="clear" w:color="auto" w:fill="FFFFFF"/>
        <w:spacing w:line="240" w:lineRule="auto"/>
        <w:ind w:left="540"/>
        <w:rPr>
          <w:rFonts w:ascii="Arial" w:hAnsi="Arial" w:cs="Arial"/>
          <w:sz w:val="20"/>
          <w:szCs w:val="20"/>
        </w:rPr>
      </w:pPr>
    </w:p>
    <w:p w:rsidR="003F70E6" w:rsidRPr="00A0508C" w:rsidRDefault="003F70E6" w:rsidP="00466E9E">
      <w:pPr>
        <w:pStyle w:val="ListParagraph"/>
        <w:numPr>
          <w:ilvl w:val="0"/>
          <w:numId w:val="33"/>
        </w:numPr>
        <w:shd w:val="clear" w:color="auto" w:fill="FFFFFF"/>
        <w:spacing w:before="240" w:line="240" w:lineRule="auto"/>
        <w:ind w:left="284" w:hanging="284"/>
        <w:rPr>
          <w:rFonts w:ascii="Arial" w:hAnsi="Arial" w:cs="Arial"/>
          <w:b/>
          <w:sz w:val="20"/>
          <w:szCs w:val="20"/>
        </w:rPr>
      </w:pPr>
      <w:r w:rsidRPr="00A0508C">
        <w:rPr>
          <w:rFonts w:ascii="Arial" w:hAnsi="Arial" w:cs="Arial"/>
          <w:b/>
          <w:sz w:val="20"/>
          <w:szCs w:val="20"/>
        </w:rPr>
        <w:t>KAJIAN PUSTAKA, KERANGKA PEMIKIRAN DAN HIPOTESIS</w:t>
      </w:r>
    </w:p>
    <w:p w:rsidR="003F70E6" w:rsidRPr="00A0508C" w:rsidRDefault="003F70E6" w:rsidP="00466E9E">
      <w:pPr>
        <w:pStyle w:val="ListParagraph"/>
        <w:numPr>
          <w:ilvl w:val="1"/>
          <w:numId w:val="33"/>
        </w:numPr>
        <w:shd w:val="clear" w:color="auto" w:fill="FFFFFF"/>
        <w:spacing w:line="240" w:lineRule="auto"/>
        <w:ind w:left="426" w:hanging="426"/>
        <w:rPr>
          <w:rFonts w:ascii="Arial" w:hAnsi="Arial" w:cs="Arial"/>
          <w:b/>
          <w:i/>
          <w:sz w:val="20"/>
          <w:szCs w:val="20"/>
        </w:rPr>
      </w:pPr>
      <w:r w:rsidRPr="00A0508C">
        <w:rPr>
          <w:rFonts w:ascii="Arial" w:hAnsi="Arial" w:cs="Arial"/>
          <w:b/>
          <w:i/>
          <w:sz w:val="20"/>
          <w:szCs w:val="20"/>
        </w:rPr>
        <w:t>Display</w:t>
      </w:r>
    </w:p>
    <w:p w:rsidR="003F70E6" w:rsidRPr="00A0508C" w:rsidRDefault="003F70E6" w:rsidP="00A0508C">
      <w:pPr>
        <w:shd w:val="clear" w:color="auto" w:fill="FFFFFF"/>
        <w:spacing w:line="240" w:lineRule="auto"/>
        <w:ind w:firstLine="720"/>
        <w:rPr>
          <w:rFonts w:ascii="Arial" w:hAnsi="Arial" w:cs="Arial"/>
          <w:sz w:val="20"/>
          <w:szCs w:val="20"/>
        </w:rPr>
      </w:pPr>
      <w:r w:rsidRPr="00A0508C">
        <w:rPr>
          <w:rFonts w:ascii="Arial" w:hAnsi="Arial" w:cs="Arial"/>
          <w:sz w:val="20"/>
          <w:szCs w:val="20"/>
        </w:rPr>
        <w:t>Menurut Buchari Alma (2009:189) “</w:t>
      </w:r>
      <w:r w:rsidRPr="00A0508C">
        <w:rPr>
          <w:rFonts w:ascii="Arial" w:hAnsi="Arial" w:cs="Arial"/>
          <w:i/>
          <w:sz w:val="20"/>
          <w:szCs w:val="20"/>
        </w:rPr>
        <w:t>display</w:t>
      </w:r>
      <w:r w:rsidRPr="00A0508C">
        <w:rPr>
          <w:rFonts w:ascii="Arial" w:hAnsi="Arial" w:cs="Arial"/>
          <w:sz w:val="20"/>
          <w:szCs w:val="20"/>
        </w:rPr>
        <w:t xml:space="preserve"> yaitu keinginan membeli sesuatu, yang tidak didorong oleh seseorang, tetapi didorong oleh daya tarik, atau oleh penglihatan ataupun oleh perasaan lainnya”. Meunurut Mariri Tendai dan Chipunza Crispen (2009:104)</w:t>
      </w:r>
      <w:r w:rsidRPr="00A0508C">
        <w:rPr>
          <w:rFonts w:ascii="Arial" w:hAnsi="Arial" w:cs="Arial"/>
          <w:i/>
          <w:iCs/>
          <w:sz w:val="20"/>
          <w:szCs w:val="20"/>
        </w:rPr>
        <w:t xml:space="preserve"> “display </w:t>
      </w:r>
      <w:r w:rsidRPr="00A0508C">
        <w:rPr>
          <w:rFonts w:ascii="Arial" w:hAnsi="Arial" w:cs="Arial"/>
          <w:sz w:val="20"/>
          <w:szCs w:val="20"/>
        </w:rPr>
        <w:t xml:space="preserve">merupakan aspek yang sangat penting dalam bisnis ritel untuk memahami kosumen sesuai dengan kebiasaan konsumen”. Dari pengertian diatas dapat ditarik kesimpulan bahwa </w:t>
      </w:r>
      <w:r w:rsidRPr="00A0508C">
        <w:rPr>
          <w:rFonts w:ascii="Arial" w:hAnsi="Arial" w:cs="Arial"/>
          <w:i/>
          <w:sz w:val="20"/>
          <w:szCs w:val="20"/>
        </w:rPr>
        <w:t xml:space="preserve">display </w:t>
      </w:r>
      <w:r w:rsidRPr="00A0508C">
        <w:rPr>
          <w:rFonts w:ascii="Arial" w:hAnsi="Arial" w:cs="Arial"/>
          <w:sz w:val="20"/>
          <w:szCs w:val="20"/>
        </w:rPr>
        <w:t>merupakan usaha yang dilakukan untuk menata barang yang mengarahkan pembeli agar tertarik untuk melihat dan membeli.</w:t>
      </w:r>
    </w:p>
    <w:p w:rsidR="003F70E6" w:rsidRPr="00A0508C" w:rsidRDefault="003F70E6" w:rsidP="00A0508C">
      <w:pPr>
        <w:pStyle w:val="Default"/>
        <w:ind w:firstLine="720"/>
        <w:rPr>
          <w:sz w:val="20"/>
          <w:szCs w:val="20"/>
        </w:rPr>
      </w:pPr>
      <w:r w:rsidRPr="00A0508C">
        <w:rPr>
          <w:sz w:val="20"/>
          <w:szCs w:val="20"/>
        </w:rPr>
        <w:t xml:space="preserve">Menurut Buchari Alma (2009:189) </w:t>
      </w:r>
      <w:r w:rsidRPr="00A0508C">
        <w:rPr>
          <w:i/>
          <w:iCs/>
          <w:sz w:val="20"/>
          <w:szCs w:val="20"/>
        </w:rPr>
        <w:t xml:space="preserve">display </w:t>
      </w:r>
      <w:r w:rsidRPr="00A0508C">
        <w:rPr>
          <w:sz w:val="20"/>
          <w:szCs w:val="20"/>
        </w:rPr>
        <w:t xml:space="preserve">dibagi menjadi 3 macam yaitu </w:t>
      </w:r>
      <w:r w:rsidRPr="00A0508C">
        <w:rPr>
          <w:bCs/>
          <w:i/>
          <w:iCs/>
          <w:sz w:val="20"/>
          <w:szCs w:val="20"/>
        </w:rPr>
        <w:t xml:space="preserve">Windows Display, Interior Display, Exterior Display </w:t>
      </w:r>
    </w:p>
    <w:p w:rsidR="003F70E6" w:rsidRPr="00A0508C" w:rsidRDefault="003F70E6" w:rsidP="00A0508C">
      <w:pPr>
        <w:pStyle w:val="Default"/>
        <w:rPr>
          <w:sz w:val="20"/>
          <w:szCs w:val="20"/>
        </w:rPr>
      </w:pPr>
    </w:p>
    <w:p w:rsidR="003F70E6" w:rsidRPr="00A0508C" w:rsidRDefault="003F70E6" w:rsidP="00A0508C">
      <w:pPr>
        <w:shd w:val="clear" w:color="auto" w:fill="FFFFFF"/>
        <w:spacing w:line="240" w:lineRule="auto"/>
        <w:rPr>
          <w:rFonts w:ascii="Arial" w:hAnsi="Arial" w:cs="Arial"/>
          <w:sz w:val="20"/>
          <w:szCs w:val="20"/>
        </w:rPr>
      </w:pPr>
      <w:r w:rsidRPr="00A0508C">
        <w:rPr>
          <w:rFonts w:ascii="Arial" w:hAnsi="Arial" w:cs="Arial"/>
          <w:b/>
          <w:sz w:val="20"/>
          <w:szCs w:val="20"/>
        </w:rPr>
        <w:t xml:space="preserve">2.2 </w:t>
      </w:r>
      <w:r w:rsidRPr="00A0508C">
        <w:rPr>
          <w:rFonts w:ascii="Arial" w:hAnsi="Arial" w:cs="Arial"/>
          <w:b/>
          <w:i/>
          <w:sz w:val="20"/>
          <w:szCs w:val="20"/>
        </w:rPr>
        <w:t>Hedonic Shopping Motivation</w:t>
      </w:r>
    </w:p>
    <w:p w:rsidR="003F70E6" w:rsidRPr="00A0508C" w:rsidRDefault="003F70E6" w:rsidP="00A0508C">
      <w:pPr>
        <w:pStyle w:val="Default"/>
        <w:ind w:firstLine="720"/>
        <w:jc w:val="both"/>
        <w:rPr>
          <w:sz w:val="20"/>
          <w:szCs w:val="20"/>
        </w:rPr>
      </w:pPr>
      <w:r w:rsidRPr="00A0508C">
        <w:rPr>
          <w:sz w:val="20"/>
          <w:szCs w:val="20"/>
        </w:rPr>
        <w:t>Menurut Christina Widya Utami (2010:47) “</w:t>
      </w:r>
      <w:r w:rsidRPr="00A0508C">
        <w:rPr>
          <w:i/>
          <w:sz w:val="20"/>
          <w:szCs w:val="20"/>
        </w:rPr>
        <w:t xml:space="preserve">hedonic shopping motivation </w:t>
      </w:r>
      <w:r w:rsidRPr="00A0508C">
        <w:rPr>
          <w:sz w:val="20"/>
          <w:szCs w:val="20"/>
        </w:rPr>
        <w:t>yaitu berbelanja karena akan mendapatkan kesenangan dan merasa bahwa berbelanja itu adalah sesuatu hal yang menarik”. Menurut Nita Paden (2010:886) mendefinisikan “</w:t>
      </w:r>
      <w:r w:rsidRPr="00A0508C">
        <w:rPr>
          <w:i/>
          <w:iCs/>
          <w:sz w:val="20"/>
          <w:szCs w:val="20"/>
        </w:rPr>
        <w:t xml:space="preserve">hedonic shopping motivation </w:t>
      </w:r>
      <w:r w:rsidRPr="00A0508C">
        <w:rPr>
          <w:sz w:val="20"/>
          <w:szCs w:val="20"/>
        </w:rPr>
        <w:t xml:space="preserve">yaitu konsumen berbelanja karena mereka merasa senang ketika sedang berbelanja baik bersama teman maupun bersama keluarga”. Dari pengertian di atas dapat ditarik kesimpulan bahwa </w:t>
      </w:r>
      <w:r w:rsidRPr="00A0508C">
        <w:rPr>
          <w:i/>
          <w:iCs/>
          <w:sz w:val="20"/>
          <w:szCs w:val="20"/>
        </w:rPr>
        <w:t xml:space="preserve">hedonic shooping motivaion </w:t>
      </w:r>
      <w:r w:rsidRPr="00A0508C">
        <w:rPr>
          <w:sz w:val="20"/>
          <w:szCs w:val="20"/>
        </w:rPr>
        <w:t>adalah berbelanja untuk mencari kesenangan dan menjauhi hal-hal yang tidak menyenangkan baik bersama teman maupun keluarga dan merasa nyaman ketika sedang berbelanja.</w:t>
      </w:r>
    </w:p>
    <w:p w:rsidR="003F70E6" w:rsidRPr="00A0508C" w:rsidRDefault="003F70E6" w:rsidP="00A0508C">
      <w:pPr>
        <w:pStyle w:val="Default"/>
        <w:ind w:firstLine="630"/>
        <w:jc w:val="both"/>
        <w:rPr>
          <w:sz w:val="20"/>
          <w:szCs w:val="20"/>
        </w:rPr>
      </w:pPr>
      <w:r w:rsidRPr="00A0508C">
        <w:rPr>
          <w:sz w:val="20"/>
          <w:szCs w:val="20"/>
        </w:rPr>
        <w:t xml:space="preserve">Christina Widya Utami (2010:49) studi eksploratoris kualitatif dan kuantitatif yang dilakukan, mengidentifikasi enam faktor motivasi berbelanja hedonis , antara lain: </w:t>
      </w:r>
      <w:r w:rsidRPr="00A0508C">
        <w:rPr>
          <w:i/>
          <w:iCs/>
          <w:sz w:val="20"/>
          <w:szCs w:val="20"/>
        </w:rPr>
        <w:t xml:space="preserve">1. Adventure Shopping </w:t>
      </w:r>
      <w:r w:rsidRPr="00A0508C">
        <w:rPr>
          <w:sz w:val="20"/>
          <w:szCs w:val="20"/>
        </w:rPr>
        <w:t xml:space="preserve">, </w:t>
      </w:r>
      <w:r w:rsidRPr="00A0508C">
        <w:rPr>
          <w:i/>
          <w:iCs/>
          <w:sz w:val="20"/>
          <w:szCs w:val="20"/>
        </w:rPr>
        <w:t xml:space="preserve">2. Social Shopping, 3. Gratification Shopping, 4. Idea Shopping </w:t>
      </w:r>
      <w:r w:rsidRPr="00A0508C">
        <w:rPr>
          <w:sz w:val="20"/>
          <w:szCs w:val="20"/>
        </w:rPr>
        <w:t xml:space="preserve">, </w:t>
      </w:r>
      <w:r w:rsidRPr="00A0508C">
        <w:rPr>
          <w:i/>
          <w:iCs/>
          <w:sz w:val="20"/>
          <w:szCs w:val="20"/>
        </w:rPr>
        <w:t xml:space="preserve">5. Role Shopping </w:t>
      </w:r>
      <w:r w:rsidRPr="00A0508C">
        <w:rPr>
          <w:sz w:val="20"/>
          <w:szCs w:val="20"/>
        </w:rPr>
        <w:t xml:space="preserve">, </w:t>
      </w:r>
      <w:r w:rsidRPr="00A0508C">
        <w:rPr>
          <w:i/>
          <w:iCs/>
          <w:sz w:val="20"/>
          <w:szCs w:val="20"/>
        </w:rPr>
        <w:t xml:space="preserve">6. Value Shopping </w:t>
      </w:r>
    </w:p>
    <w:p w:rsidR="003F70E6" w:rsidRDefault="003F70E6" w:rsidP="00A0508C">
      <w:pPr>
        <w:pStyle w:val="ListParagraph"/>
        <w:shd w:val="clear" w:color="auto" w:fill="FFFFFF"/>
        <w:spacing w:line="240" w:lineRule="auto"/>
        <w:ind w:left="0" w:firstLine="720"/>
        <w:contextualSpacing w:val="0"/>
        <w:rPr>
          <w:rFonts w:ascii="Arial" w:hAnsi="Arial" w:cs="Arial"/>
          <w:sz w:val="20"/>
          <w:szCs w:val="20"/>
        </w:rPr>
      </w:pPr>
    </w:p>
    <w:p w:rsidR="009060F5" w:rsidRPr="00A0508C" w:rsidRDefault="009060F5" w:rsidP="00A0508C">
      <w:pPr>
        <w:pStyle w:val="ListParagraph"/>
        <w:shd w:val="clear" w:color="auto" w:fill="FFFFFF"/>
        <w:spacing w:line="240" w:lineRule="auto"/>
        <w:ind w:left="0" w:firstLine="720"/>
        <w:contextualSpacing w:val="0"/>
        <w:rPr>
          <w:rFonts w:ascii="Arial" w:hAnsi="Arial" w:cs="Arial"/>
          <w:sz w:val="20"/>
          <w:szCs w:val="20"/>
        </w:rPr>
      </w:pPr>
    </w:p>
    <w:p w:rsidR="003F70E6" w:rsidRPr="00A0508C" w:rsidRDefault="003F70E6" w:rsidP="00466E9E">
      <w:pPr>
        <w:pStyle w:val="ListParagraph"/>
        <w:numPr>
          <w:ilvl w:val="1"/>
          <w:numId w:val="49"/>
        </w:numPr>
        <w:shd w:val="clear" w:color="auto" w:fill="FFFFFF"/>
        <w:spacing w:line="240" w:lineRule="auto"/>
        <w:rPr>
          <w:rFonts w:ascii="Arial" w:hAnsi="Arial" w:cs="Arial"/>
          <w:b/>
          <w:sz w:val="20"/>
          <w:szCs w:val="20"/>
        </w:rPr>
      </w:pPr>
      <w:r w:rsidRPr="00A0508C">
        <w:rPr>
          <w:rFonts w:ascii="Arial" w:hAnsi="Arial" w:cs="Arial"/>
          <w:b/>
          <w:sz w:val="20"/>
          <w:szCs w:val="20"/>
        </w:rPr>
        <w:lastRenderedPageBreak/>
        <w:t>Pembelian Impulsif</w:t>
      </w:r>
    </w:p>
    <w:p w:rsidR="003F70E6" w:rsidRPr="00A0508C" w:rsidRDefault="003F70E6" w:rsidP="00A0508C">
      <w:pPr>
        <w:pStyle w:val="Default"/>
        <w:ind w:firstLine="720"/>
        <w:jc w:val="both"/>
        <w:rPr>
          <w:sz w:val="20"/>
          <w:szCs w:val="20"/>
        </w:rPr>
      </w:pPr>
      <w:r w:rsidRPr="00A0508C">
        <w:rPr>
          <w:sz w:val="20"/>
          <w:szCs w:val="20"/>
        </w:rPr>
        <w:t xml:space="preserve">Menurut Fathur Rohman (2008:253) mendifinisikan” </w:t>
      </w:r>
      <w:r w:rsidRPr="00A0508C">
        <w:rPr>
          <w:i/>
          <w:iCs/>
          <w:sz w:val="20"/>
          <w:szCs w:val="20"/>
        </w:rPr>
        <w:t xml:space="preserve">impulsive buying </w:t>
      </w:r>
      <w:r w:rsidRPr="00A0508C">
        <w:rPr>
          <w:sz w:val="20"/>
          <w:szCs w:val="20"/>
        </w:rPr>
        <w:t>yaitu pembelian yang tiba-tiba dan segera tanpa ada minat pembelian sebelumnya”.  Xueming Luo (2005:289) “</w:t>
      </w:r>
      <w:r w:rsidRPr="00A0508C">
        <w:rPr>
          <w:i/>
          <w:sz w:val="20"/>
          <w:szCs w:val="20"/>
        </w:rPr>
        <w:t xml:space="preserve">impulse buying </w:t>
      </w:r>
      <w:r w:rsidRPr="00A0508C">
        <w:rPr>
          <w:sz w:val="20"/>
          <w:szCs w:val="20"/>
        </w:rPr>
        <w:t>adalah pembelian saat itu juga yang tidak direncakan, berdasar pada tindakan yang sangat kuatdan dorongan keras untuk langsung membeli suatu barang”. Paul T Mburu dalam (2010:41)</w:t>
      </w:r>
      <w:r w:rsidRPr="00A0508C">
        <w:rPr>
          <w:i/>
          <w:iCs/>
          <w:sz w:val="20"/>
          <w:szCs w:val="20"/>
        </w:rPr>
        <w:t xml:space="preserve">, </w:t>
      </w:r>
      <w:r w:rsidRPr="00A0508C">
        <w:rPr>
          <w:sz w:val="20"/>
          <w:szCs w:val="20"/>
        </w:rPr>
        <w:t>mendefinisikan “</w:t>
      </w:r>
      <w:r w:rsidRPr="00A0508C">
        <w:rPr>
          <w:i/>
          <w:iCs/>
          <w:sz w:val="20"/>
          <w:szCs w:val="20"/>
        </w:rPr>
        <w:t xml:space="preserve">impulse buying </w:t>
      </w:r>
      <w:r w:rsidRPr="00A0508C">
        <w:rPr>
          <w:sz w:val="20"/>
          <w:szCs w:val="20"/>
        </w:rPr>
        <w:t>adalah kebiasaan konsumen untuk membeli secara spontan, tidak direncanakan, dan tergesa-gesa.” Menurut Christina Widya Utami (2010:67) mengatakan bahwa pembelian impulsif terjadi ketika konsumen tiba-tiba mengalami keinginan yang kuat dan kukuh untuk membeli sesuatu secepatnya. Dari pengertian diatas penulis dapat menarik kesimpulan bahwa pembelian impulsif adalah tindakan membeli yang sebelumnya tidak diakui secara sadar sebagai hasil dari suatu pertimbangan atau niat membeli yang terbentuk sebelum memasuki toko.</w:t>
      </w:r>
    </w:p>
    <w:p w:rsidR="003F70E6" w:rsidRPr="00A0508C" w:rsidRDefault="003F70E6" w:rsidP="00A0508C">
      <w:pPr>
        <w:pStyle w:val="Default"/>
        <w:ind w:firstLine="720"/>
        <w:jc w:val="both"/>
        <w:rPr>
          <w:sz w:val="20"/>
          <w:szCs w:val="20"/>
        </w:rPr>
      </w:pPr>
      <w:r w:rsidRPr="00A0508C">
        <w:rPr>
          <w:sz w:val="20"/>
          <w:szCs w:val="20"/>
        </w:rPr>
        <w:t>Menurut Stern dalam London dan Bitta (1998:81) dalam buku Christina Widya Utami(2010:68) menyatakan bahwa ada empat tipe pembelian impulsif yaitu:  1. Impuls Murni (</w:t>
      </w:r>
      <w:r w:rsidRPr="00A0508C">
        <w:rPr>
          <w:i/>
          <w:iCs/>
          <w:sz w:val="20"/>
          <w:szCs w:val="20"/>
        </w:rPr>
        <w:t xml:space="preserve">pure impulse), </w:t>
      </w:r>
      <w:r w:rsidRPr="00A0508C">
        <w:rPr>
          <w:sz w:val="20"/>
          <w:szCs w:val="20"/>
        </w:rPr>
        <w:t>2. Impuls Pengingat (</w:t>
      </w:r>
      <w:r w:rsidRPr="00A0508C">
        <w:rPr>
          <w:i/>
          <w:iCs/>
          <w:sz w:val="20"/>
          <w:szCs w:val="20"/>
        </w:rPr>
        <w:t xml:space="preserve">reminder impulse), </w:t>
      </w:r>
      <w:r w:rsidRPr="00A0508C">
        <w:rPr>
          <w:sz w:val="20"/>
          <w:szCs w:val="20"/>
        </w:rPr>
        <w:t>3. Impuls Saran (</w:t>
      </w:r>
      <w:r w:rsidRPr="00A0508C">
        <w:rPr>
          <w:i/>
          <w:iCs/>
          <w:sz w:val="20"/>
          <w:szCs w:val="20"/>
        </w:rPr>
        <w:t xml:space="preserve">suggestion impulse) </w:t>
      </w:r>
      <w:r w:rsidRPr="00A0508C">
        <w:rPr>
          <w:sz w:val="20"/>
          <w:szCs w:val="20"/>
        </w:rPr>
        <w:t>, 4. Impuls Terencana (</w:t>
      </w:r>
      <w:r w:rsidRPr="00A0508C">
        <w:rPr>
          <w:i/>
          <w:iCs/>
          <w:sz w:val="20"/>
          <w:szCs w:val="20"/>
        </w:rPr>
        <w:t xml:space="preserve">planned impulse) </w:t>
      </w:r>
      <w:r w:rsidRPr="00A0508C">
        <w:rPr>
          <w:sz w:val="20"/>
          <w:szCs w:val="20"/>
        </w:rPr>
        <w:t xml:space="preserve">Indikator yang digunakan untuk mengukur pembelian impulsif menurut Bas Verplanken et., al (2005:433) yaitu:  1. </w:t>
      </w:r>
      <w:r w:rsidRPr="00A0508C">
        <w:rPr>
          <w:i/>
          <w:iCs/>
          <w:sz w:val="20"/>
          <w:szCs w:val="20"/>
        </w:rPr>
        <w:t>Cognitive</w:t>
      </w:r>
      <w:r w:rsidRPr="00A0508C">
        <w:rPr>
          <w:sz w:val="20"/>
          <w:szCs w:val="20"/>
        </w:rPr>
        <w:t xml:space="preserve">: kurangnya perencanaan dan pertimbangan yang masuk kedalam keputusan pembelian.  2. </w:t>
      </w:r>
      <w:r w:rsidRPr="00A0508C">
        <w:rPr>
          <w:i/>
          <w:iCs/>
          <w:sz w:val="20"/>
          <w:szCs w:val="20"/>
        </w:rPr>
        <w:t>Affective</w:t>
      </w:r>
      <w:r w:rsidRPr="00A0508C">
        <w:rPr>
          <w:sz w:val="20"/>
          <w:szCs w:val="20"/>
        </w:rPr>
        <w:t xml:space="preserve">: sikap yang timbul dalam diri konsumen yang terjadi secara spontan dan terdesak dalam melakukan pembelian. </w:t>
      </w:r>
    </w:p>
    <w:p w:rsidR="003F70E6" w:rsidRPr="00A0508C" w:rsidRDefault="003F70E6" w:rsidP="00A0508C">
      <w:pPr>
        <w:pStyle w:val="Default"/>
        <w:rPr>
          <w:sz w:val="20"/>
          <w:szCs w:val="20"/>
        </w:rPr>
      </w:pPr>
    </w:p>
    <w:p w:rsidR="003F70E6" w:rsidRPr="00A0508C" w:rsidRDefault="003F70E6" w:rsidP="00466E9E">
      <w:pPr>
        <w:pStyle w:val="ListParagraph"/>
        <w:numPr>
          <w:ilvl w:val="1"/>
          <w:numId w:val="49"/>
        </w:numPr>
        <w:shd w:val="clear" w:color="auto" w:fill="FFFFFF"/>
        <w:spacing w:line="240" w:lineRule="auto"/>
        <w:ind w:left="284" w:hanging="284"/>
        <w:rPr>
          <w:rFonts w:ascii="Arial" w:hAnsi="Arial" w:cs="Arial"/>
          <w:b/>
          <w:sz w:val="20"/>
          <w:szCs w:val="20"/>
        </w:rPr>
      </w:pPr>
      <w:r w:rsidRPr="00A0508C">
        <w:rPr>
          <w:rFonts w:ascii="Arial" w:hAnsi="Arial" w:cs="Arial"/>
          <w:b/>
          <w:sz w:val="20"/>
          <w:szCs w:val="20"/>
        </w:rPr>
        <w:t>Kerangka Pemikiran</w:t>
      </w:r>
    </w:p>
    <w:p w:rsidR="003F70E6" w:rsidRPr="00A0508C" w:rsidRDefault="003F70E6" w:rsidP="00A0508C">
      <w:pPr>
        <w:shd w:val="clear" w:color="auto" w:fill="FFFFFF"/>
        <w:spacing w:line="240" w:lineRule="auto"/>
        <w:ind w:firstLine="720"/>
        <w:rPr>
          <w:rFonts w:ascii="Arial" w:hAnsi="Arial" w:cs="Arial"/>
          <w:sz w:val="20"/>
          <w:szCs w:val="20"/>
        </w:rPr>
      </w:pPr>
      <w:r w:rsidRPr="00A0508C">
        <w:rPr>
          <w:rFonts w:ascii="Arial" w:hAnsi="Arial" w:cs="Arial"/>
          <w:sz w:val="20"/>
          <w:szCs w:val="20"/>
        </w:rPr>
        <w:t xml:space="preserve">Menurut Christina (2010:68) Karakteristik </w:t>
      </w:r>
      <w:r w:rsidRPr="00A0508C">
        <w:rPr>
          <w:rFonts w:ascii="Arial" w:hAnsi="Arial" w:cs="Arial"/>
          <w:i/>
          <w:sz w:val="20"/>
          <w:szCs w:val="20"/>
        </w:rPr>
        <w:t>display</w:t>
      </w:r>
      <w:r w:rsidRPr="00A0508C">
        <w:rPr>
          <w:rFonts w:ascii="Arial" w:hAnsi="Arial" w:cs="Arial"/>
          <w:sz w:val="20"/>
          <w:szCs w:val="20"/>
        </w:rPr>
        <w:t xml:space="preserve"> tempat belanja seperti </w:t>
      </w:r>
      <w:r w:rsidRPr="00A0508C">
        <w:rPr>
          <w:rFonts w:ascii="Arial" w:hAnsi="Arial" w:cs="Arial"/>
          <w:i/>
          <w:sz w:val="20"/>
          <w:szCs w:val="20"/>
        </w:rPr>
        <w:t>display</w:t>
      </w:r>
      <w:r w:rsidRPr="00A0508C">
        <w:rPr>
          <w:rFonts w:ascii="Arial" w:hAnsi="Arial" w:cs="Arial"/>
          <w:sz w:val="20"/>
          <w:szCs w:val="20"/>
        </w:rPr>
        <w:t xml:space="preserve"> di dekat konter pembayaran dan </w:t>
      </w:r>
      <w:r w:rsidRPr="00A0508C">
        <w:rPr>
          <w:rFonts w:ascii="Arial" w:hAnsi="Arial" w:cs="Arial"/>
          <w:i/>
          <w:sz w:val="20"/>
          <w:szCs w:val="20"/>
        </w:rPr>
        <w:t>display</w:t>
      </w:r>
      <w:r w:rsidRPr="00A0508C">
        <w:rPr>
          <w:rFonts w:ascii="Arial" w:hAnsi="Arial" w:cs="Arial"/>
          <w:sz w:val="20"/>
          <w:szCs w:val="20"/>
        </w:rPr>
        <w:t xml:space="preserve"> pada ujung koridor terbukti menstimulasi terjdinya pembelian impulsif. Sedangkan menurut  Mariri Tendai (2009:104) aspek yang paling penting dalam retail untuk mengerti kebiasaan konsumen yaitu </w:t>
      </w:r>
      <w:r w:rsidRPr="00A0508C">
        <w:rPr>
          <w:rFonts w:ascii="Arial" w:hAnsi="Arial" w:cs="Arial"/>
          <w:i/>
          <w:sz w:val="20"/>
          <w:szCs w:val="20"/>
        </w:rPr>
        <w:t>display</w:t>
      </w:r>
      <w:r w:rsidRPr="00A0508C">
        <w:rPr>
          <w:rFonts w:ascii="Arial" w:hAnsi="Arial" w:cs="Arial"/>
          <w:sz w:val="20"/>
          <w:szCs w:val="20"/>
        </w:rPr>
        <w:t xml:space="preserve"> di toko. Strategi </w:t>
      </w:r>
      <w:r w:rsidRPr="00A0508C">
        <w:rPr>
          <w:rFonts w:ascii="Arial" w:hAnsi="Arial" w:cs="Arial"/>
          <w:i/>
          <w:sz w:val="20"/>
          <w:szCs w:val="20"/>
        </w:rPr>
        <w:t>display</w:t>
      </w:r>
      <w:r w:rsidRPr="00A0508C">
        <w:rPr>
          <w:rFonts w:ascii="Arial" w:hAnsi="Arial" w:cs="Arial"/>
          <w:sz w:val="20"/>
          <w:szCs w:val="20"/>
        </w:rPr>
        <w:t xml:space="preserve"> dapat mempengaruhi pembelian tak terencana konsumen.</w:t>
      </w:r>
    </w:p>
    <w:p w:rsidR="003F70E6" w:rsidRPr="00A0508C" w:rsidRDefault="003F70E6" w:rsidP="00A0508C">
      <w:pPr>
        <w:shd w:val="clear" w:color="auto" w:fill="FFFFFF"/>
        <w:spacing w:line="240" w:lineRule="auto"/>
        <w:ind w:firstLine="720"/>
        <w:rPr>
          <w:rFonts w:ascii="Arial" w:hAnsi="Arial" w:cs="Arial"/>
          <w:sz w:val="20"/>
          <w:szCs w:val="20"/>
        </w:rPr>
      </w:pPr>
      <w:r w:rsidRPr="00A0508C">
        <w:rPr>
          <w:rFonts w:ascii="Arial" w:hAnsi="Arial" w:cs="Arial"/>
          <w:sz w:val="20"/>
          <w:szCs w:val="20"/>
        </w:rPr>
        <w:t xml:space="preserve">Dengan penataan </w:t>
      </w:r>
      <w:r w:rsidRPr="00A0508C">
        <w:rPr>
          <w:rFonts w:ascii="Arial" w:hAnsi="Arial" w:cs="Arial"/>
          <w:i/>
          <w:sz w:val="20"/>
          <w:szCs w:val="20"/>
        </w:rPr>
        <w:t xml:space="preserve">display </w:t>
      </w:r>
      <w:r w:rsidRPr="00A0508C">
        <w:rPr>
          <w:rFonts w:ascii="Arial" w:hAnsi="Arial" w:cs="Arial"/>
          <w:sz w:val="20"/>
          <w:szCs w:val="20"/>
        </w:rPr>
        <w:t>yang menarik, mampu mendorong motivasi konsumen untuk melakukan pembelian. Menurut Paul T Mburu (2010:37) motivasi kosumen hedonis yang komplek, akan melakukan pembelian secara tergesa-gesa dan spontan. Sedangkan menurut Mayank Dhaundiyal dan Joseph Caughlan (2009:1) konsumen yang memiliki motivasi belanja yang hedonis cenderung mereka akan melakukan pembelian tak terencana.</w:t>
      </w:r>
    </w:p>
    <w:p w:rsidR="003F70E6" w:rsidRPr="00A0508C" w:rsidRDefault="003F70E6" w:rsidP="00A0508C">
      <w:pPr>
        <w:spacing w:line="240" w:lineRule="auto"/>
        <w:ind w:firstLine="720"/>
        <w:rPr>
          <w:rFonts w:ascii="Arial" w:hAnsi="Arial" w:cs="Arial"/>
          <w:sz w:val="20"/>
          <w:szCs w:val="20"/>
        </w:rPr>
      </w:pPr>
      <w:r w:rsidRPr="00A0508C">
        <w:rPr>
          <w:rFonts w:ascii="Arial" w:hAnsi="Arial" w:cs="Arial"/>
          <w:sz w:val="20"/>
          <w:szCs w:val="20"/>
        </w:rPr>
        <w:t xml:space="preserve">Menurut Ben Paul B. Guiterrez (2004:1075) faktor-faktor yang mempengaruhi pembelian yang tidak direncanakan atau pembelian impulsif antara lain, harga, dan promosi toko, ketersediaan waktu untuk berbelanja, lokasi toko, aroma toko, musik, </w:t>
      </w:r>
      <w:r w:rsidRPr="00A0508C">
        <w:rPr>
          <w:rFonts w:ascii="Arial" w:hAnsi="Arial" w:cs="Arial"/>
          <w:i/>
          <w:sz w:val="20"/>
          <w:szCs w:val="20"/>
        </w:rPr>
        <w:t xml:space="preserve">display </w:t>
      </w:r>
      <w:r w:rsidRPr="00A0508C">
        <w:rPr>
          <w:rFonts w:ascii="Arial" w:hAnsi="Arial" w:cs="Arial"/>
          <w:sz w:val="20"/>
          <w:szCs w:val="20"/>
        </w:rPr>
        <w:t xml:space="preserve">toko dan motivasi belanja hedonis yang berdasarkan pengalaman. </w:t>
      </w:r>
    </w:p>
    <w:p w:rsidR="003F70E6" w:rsidRPr="00A0508C" w:rsidRDefault="003F70E6" w:rsidP="00A0508C">
      <w:pPr>
        <w:spacing w:line="240" w:lineRule="auto"/>
        <w:ind w:firstLine="720"/>
        <w:rPr>
          <w:rFonts w:ascii="Arial" w:hAnsi="Arial" w:cs="Arial"/>
          <w:sz w:val="20"/>
          <w:szCs w:val="20"/>
        </w:rPr>
      </w:pPr>
    </w:p>
    <w:p w:rsidR="003F70E6" w:rsidRPr="00A0508C" w:rsidRDefault="003F70E6" w:rsidP="00A0508C">
      <w:pPr>
        <w:spacing w:line="240" w:lineRule="auto"/>
        <w:ind w:firstLine="720"/>
        <w:rPr>
          <w:rFonts w:ascii="Arial" w:hAnsi="Arial" w:cs="Arial"/>
          <w:sz w:val="20"/>
          <w:szCs w:val="20"/>
        </w:rPr>
      </w:pPr>
    </w:p>
    <w:p w:rsidR="003F70E6" w:rsidRPr="00A0508C" w:rsidRDefault="003F70E6" w:rsidP="00A0508C">
      <w:pPr>
        <w:spacing w:line="240" w:lineRule="auto"/>
        <w:ind w:firstLine="720"/>
        <w:rPr>
          <w:rFonts w:ascii="Arial" w:hAnsi="Arial" w:cs="Arial"/>
          <w:sz w:val="20"/>
          <w:szCs w:val="20"/>
        </w:rPr>
      </w:pPr>
    </w:p>
    <w:p w:rsidR="003F70E6" w:rsidRPr="00A0508C" w:rsidRDefault="003F70E6" w:rsidP="00A0508C">
      <w:pPr>
        <w:spacing w:line="240" w:lineRule="auto"/>
        <w:ind w:firstLine="720"/>
        <w:rPr>
          <w:rFonts w:ascii="Arial" w:hAnsi="Arial" w:cs="Arial"/>
          <w:sz w:val="20"/>
          <w:szCs w:val="20"/>
        </w:rPr>
      </w:pPr>
    </w:p>
    <w:p w:rsidR="003F70E6" w:rsidRPr="00A0508C" w:rsidRDefault="003F70E6" w:rsidP="00A0508C">
      <w:pPr>
        <w:spacing w:line="240" w:lineRule="auto"/>
        <w:ind w:firstLine="720"/>
        <w:jc w:val="center"/>
        <w:rPr>
          <w:rFonts w:ascii="Arial" w:hAnsi="Arial" w:cs="Arial"/>
          <w:sz w:val="20"/>
          <w:szCs w:val="20"/>
        </w:rPr>
      </w:pPr>
      <w:r w:rsidRPr="00A0508C">
        <w:rPr>
          <w:rFonts w:ascii="Arial" w:hAnsi="Arial" w:cs="Arial"/>
          <w:noProof/>
          <w:sz w:val="20"/>
          <w:szCs w:val="20"/>
          <w:lang w:val="id-ID" w:eastAsia="id-ID"/>
        </w:rPr>
        <w:drawing>
          <wp:inline distT="0" distB="0" distL="0" distR="0">
            <wp:extent cx="3952875" cy="2162175"/>
            <wp:effectExtent l="1905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srcRect l="33449" t="35066" r="32927" b="10870"/>
                    <a:stretch>
                      <a:fillRect/>
                    </a:stretch>
                  </pic:blipFill>
                  <pic:spPr bwMode="auto">
                    <a:xfrm>
                      <a:off x="0" y="0"/>
                      <a:ext cx="3952875" cy="2162175"/>
                    </a:xfrm>
                    <a:prstGeom prst="rect">
                      <a:avLst/>
                    </a:prstGeom>
                    <a:noFill/>
                    <a:ln w="9525">
                      <a:noFill/>
                      <a:miter lim="800000"/>
                      <a:headEnd/>
                      <a:tailEnd/>
                    </a:ln>
                  </pic:spPr>
                </pic:pic>
              </a:graphicData>
            </a:graphic>
          </wp:inline>
        </w:drawing>
      </w:r>
    </w:p>
    <w:p w:rsidR="003F70E6" w:rsidRPr="00A0508C" w:rsidRDefault="003F70E6" w:rsidP="00466E9E">
      <w:pPr>
        <w:pStyle w:val="ListParagraph"/>
        <w:numPr>
          <w:ilvl w:val="1"/>
          <w:numId w:val="49"/>
        </w:numPr>
        <w:spacing w:line="240" w:lineRule="auto"/>
        <w:rPr>
          <w:rFonts w:ascii="Arial" w:hAnsi="Arial" w:cs="Arial"/>
          <w:b/>
          <w:sz w:val="20"/>
          <w:szCs w:val="20"/>
        </w:rPr>
      </w:pPr>
      <w:r w:rsidRPr="00A0508C">
        <w:rPr>
          <w:rFonts w:ascii="Arial" w:hAnsi="Arial" w:cs="Arial"/>
          <w:b/>
          <w:sz w:val="20"/>
          <w:szCs w:val="20"/>
        </w:rPr>
        <w:t xml:space="preserve">Hipotesis  </w:t>
      </w:r>
    </w:p>
    <w:p w:rsidR="003F70E6" w:rsidRPr="00A0508C" w:rsidRDefault="003F70E6" w:rsidP="00A0508C">
      <w:pPr>
        <w:spacing w:line="240" w:lineRule="auto"/>
        <w:rPr>
          <w:rFonts w:ascii="Arial" w:hAnsi="Arial" w:cs="Arial"/>
          <w:sz w:val="20"/>
          <w:szCs w:val="20"/>
        </w:rPr>
      </w:pPr>
      <w:r w:rsidRPr="00A0508C">
        <w:rPr>
          <w:rFonts w:ascii="Arial" w:hAnsi="Arial" w:cs="Arial"/>
          <w:sz w:val="20"/>
          <w:szCs w:val="20"/>
        </w:rPr>
        <w:t>Hipotesis Utama:</w:t>
      </w:r>
    </w:p>
    <w:p w:rsidR="003F70E6" w:rsidRPr="00A0508C" w:rsidRDefault="003F70E6" w:rsidP="00A0508C">
      <w:pPr>
        <w:pStyle w:val="ListParagraph"/>
        <w:shd w:val="clear" w:color="auto" w:fill="FFFFFF"/>
        <w:spacing w:after="480" w:line="240" w:lineRule="auto"/>
        <w:ind w:left="0" w:firstLine="720"/>
        <w:rPr>
          <w:rFonts w:ascii="Arial" w:hAnsi="Arial" w:cs="Arial"/>
          <w:sz w:val="20"/>
          <w:szCs w:val="20"/>
        </w:rPr>
      </w:pPr>
      <w:r w:rsidRPr="00A0508C">
        <w:rPr>
          <w:rFonts w:ascii="Arial" w:hAnsi="Arial" w:cs="Arial"/>
          <w:sz w:val="20"/>
          <w:szCs w:val="20"/>
        </w:rPr>
        <w:t xml:space="preserve">Terdapat Pengaruh </w:t>
      </w:r>
      <w:r w:rsidRPr="00A0508C">
        <w:rPr>
          <w:rFonts w:ascii="Arial" w:hAnsi="Arial" w:cs="Arial"/>
          <w:i/>
          <w:sz w:val="20"/>
          <w:szCs w:val="20"/>
        </w:rPr>
        <w:t xml:space="preserve">Display </w:t>
      </w:r>
      <w:r w:rsidRPr="00A0508C">
        <w:rPr>
          <w:rFonts w:ascii="Arial" w:hAnsi="Arial" w:cs="Arial"/>
          <w:sz w:val="20"/>
          <w:szCs w:val="20"/>
        </w:rPr>
        <w:t>Toko</w:t>
      </w:r>
      <w:r w:rsidRPr="00A0508C">
        <w:rPr>
          <w:rFonts w:ascii="Arial" w:hAnsi="Arial" w:cs="Arial"/>
          <w:i/>
          <w:sz w:val="20"/>
          <w:szCs w:val="20"/>
        </w:rPr>
        <w:t xml:space="preserve"> </w:t>
      </w:r>
      <w:r w:rsidRPr="00A0508C">
        <w:rPr>
          <w:rFonts w:ascii="Arial" w:hAnsi="Arial" w:cs="Arial"/>
          <w:sz w:val="20"/>
          <w:szCs w:val="20"/>
        </w:rPr>
        <w:t>Dan</w:t>
      </w:r>
      <w:r w:rsidRPr="00A0508C">
        <w:rPr>
          <w:rFonts w:ascii="Arial" w:hAnsi="Arial" w:cs="Arial"/>
          <w:i/>
          <w:sz w:val="20"/>
          <w:szCs w:val="20"/>
        </w:rPr>
        <w:t xml:space="preserve"> </w:t>
      </w:r>
      <w:r w:rsidRPr="00A0508C">
        <w:rPr>
          <w:rFonts w:ascii="Arial" w:hAnsi="Arial" w:cs="Arial"/>
          <w:sz w:val="20"/>
          <w:szCs w:val="20"/>
        </w:rPr>
        <w:t>Motivasi Belanja Berdasarkan Kesenangan (</w:t>
      </w:r>
      <w:r w:rsidRPr="00A0508C">
        <w:rPr>
          <w:rFonts w:ascii="Arial" w:hAnsi="Arial" w:cs="Arial"/>
          <w:i/>
          <w:sz w:val="20"/>
          <w:szCs w:val="20"/>
        </w:rPr>
        <w:t>Hedonic</w:t>
      </w:r>
      <w:r w:rsidRPr="00A0508C">
        <w:rPr>
          <w:rFonts w:ascii="Arial" w:hAnsi="Arial" w:cs="Arial"/>
          <w:sz w:val="20"/>
          <w:szCs w:val="20"/>
        </w:rPr>
        <w:t>)</w:t>
      </w:r>
      <w:r w:rsidRPr="00A0508C">
        <w:rPr>
          <w:rFonts w:ascii="Arial" w:hAnsi="Arial" w:cs="Arial"/>
          <w:i/>
          <w:sz w:val="20"/>
          <w:szCs w:val="20"/>
        </w:rPr>
        <w:t xml:space="preserve"> </w:t>
      </w:r>
      <w:r w:rsidRPr="00A0508C">
        <w:rPr>
          <w:rFonts w:ascii="Arial" w:hAnsi="Arial" w:cs="Arial"/>
          <w:sz w:val="20"/>
          <w:szCs w:val="20"/>
        </w:rPr>
        <w:t>Terhadap Pembelian Tidak Terencana (</w:t>
      </w:r>
      <w:r w:rsidRPr="00A0508C">
        <w:rPr>
          <w:rFonts w:ascii="Arial" w:hAnsi="Arial" w:cs="Arial"/>
          <w:i/>
          <w:sz w:val="20"/>
          <w:szCs w:val="20"/>
        </w:rPr>
        <w:t>Impulsive</w:t>
      </w:r>
      <w:r w:rsidRPr="00A0508C">
        <w:rPr>
          <w:rFonts w:ascii="Arial" w:hAnsi="Arial" w:cs="Arial"/>
          <w:sz w:val="20"/>
          <w:szCs w:val="20"/>
        </w:rPr>
        <w:t>) Pada Konsumen The Oasis Factory Outlet Bandung.</w:t>
      </w:r>
    </w:p>
    <w:p w:rsidR="003F70E6" w:rsidRPr="00A0508C" w:rsidRDefault="003F70E6" w:rsidP="00A0508C">
      <w:pPr>
        <w:pStyle w:val="ListParagraph"/>
        <w:shd w:val="clear" w:color="auto" w:fill="FFFFFF"/>
        <w:spacing w:after="480" w:line="240" w:lineRule="auto"/>
        <w:ind w:left="540" w:hanging="540"/>
        <w:rPr>
          <w:rFonts w:ascii="Arial" w:hAnsi="Arial" w:cs="Arial"/>
          <w:sz w:val="20"/>
          <w:szCs w:val="20"/>
        </w:rPr>
      </w:pPr>
      <w:r w:rsidRPr="00A0508C">
        <w:rPr>
          <w:rFonts w:ascii="Arial" w:hAnsi="Arial" w:cs="Arial"/>
          <w:sz w:val="20"/>
          <w:szCs w:val="20"/>
        </w:rPr>
        <w:t>Sub Hipotesis:</w:t>
      </w:r>
    </w:p>
    <w:p w:rsidR="003F70E6" w:rsidRPr="00A0508C" w:rsidRDefault="003F70E6" w:rsidP="00466E9E">
      <w:pPr>
        <w:pStyle w:val="ListParagraph"/>
        <w:numPr>
          <w:ilvl w:val="0"/>
          <w:numId w:val="34"/>
        </w:numPr>
        <w:shd w:val="clear" w:color="auto" w:fill="FFFFFF"/>
        <w:spacing w:after="480" w:line="240" w:lineRule="auto"/>
        <w:ind w:left="450" w:hanging="270"/>
        <w:rPr>
          <w:rFonts w:ascii="Arial" w:hAnsi="Arial" w:cs="Arial"/>
          <w:sz w:val="20"/>
          <w:szCs w:val="20"/>
        </w:rPr>
      </w:pPr>
      <w:r w:rsidRPr="00A0508C">
        <w:rPr>
          <w:rFonts w:ascii="Arial" w:hAnsi="Arial" w:cs="Arial"/>
          <w:sz w:val="20"/>
          <w:szCs w:val="20"/>
        </w:rPr>
        <w:t xml:space="preserve">Terdapat Pengaruh </w:t>
      </w:r>
      <w:r w:rsidRPr="00A0508C">
        <w:rPr>
          <w:rFonts w:ascii="Arial" w:hAnsi="Arial" w:cs="Arial"/>
          <w:i/>
          <w:sz w:val="20"/>
          <w:szCs w:val="20"/>
        </w:rPr>
        <w:t xml:space="preserve">Display </w:t>
      </w:r>
      <w:r w:rsidRPr="00A0508C">
        <w:rPr>
          <w:rFonts w:ascii="Arial" w:hAnsi="Arial" w:cs="Arial"/>
          <w:sz w:val="20"/>
          <w:szCs w:val="20"/>
        </w:rPr>
        <w:t>Toko Terhadap Pembelian Tidak Terencana (</w:t>
      </w:r>
      <w:r w:rsidRPr="00A0508C">
        <w:rPr>
          <w:rFonts w:ascii="Arial" w:hAnsi="Arial" w:cs="Arial"/>
          <w:i/>
          <w:sz w:val="20"/>
          <w:szCs w:val="20"/>
        </w:rPr>
        <w:t>Impulsive</w:t>
      </w:r>
      <w:r w:rsidRPr="00A0508C">
        <w:rPr>
          <w:rFonts w:ascii="Arial" w:hAnsi="Arial" w:cs="Arial"/>
          <w:sz w:val="20"/>
          <w:szCs w:val="20"/>
        </w:rPr>
        <w:t>) Pada Konsumen The Oasis Factory Outlet</w:t>
      </w:r>
    </w:p>
    <w:p w:rsidR="003F70E6" w:rsidRPr="00A0508C" w:rsidRDefault="003F70E6" w:rsidP="00466E9E">
      <w:pPr>
        <w:pStyle w:val="ListParagraph"/>
        <w:numPr>
          <w:ilvl w:val="0"/>
          <w:numId w:val="34"/>
        </w:numPr>
        <w:shd w:val="clear" w:color="auto" w:fill="FFFFFF"/>
        <w:spacing w:before="240" w:after="480" w:line="240" w:lineRule="auto"/>
        <w:ind w:left="450" w:hanging="270"/>
        <w:rPr>
          <w:rFonts w:ascii="Arial" w:hAnsi="Arial" w:cs="Arial"/>
          <w:sz w:val="20"/>
          <w:szCs w:val="20"/>
        </w:rPr>
      </w:pPr>
      <w:r w:rsidRPr="00A0508C">
        <w:rPr>
          <w:rFonts w:ascii="Arial" w:hAnsi="Arial" w:cs="Arial"/>
          <w:sz w:val="20"/>
          <w:szCs w:val="20"/>
        </w:rPr>
        <w:t>Terdapat Pengaruh Motivasi Belanja Berdasarkan Kesenangan (</w:t>
      </w:r>
      <w:r w:rsidRPr="00A0508C">
        <w:rPr>
          <w:rFonts w:ascii="Arial" w:hAnsi="Arial" w:cs="Arial"/>
          <w:i/>
          <w:sz w:val="20"/>
          <w:szCs w:val="20"/>
        </w:rPr>
        <w:t>Hedonic</w:t>
      </w:r>
      <w:r w:rsidRPr="00A0508C">
        <w:rPr>
          <w:rFonts w:ascii="Arial" w:hAnsi="Arial" w:cs="Arial"/>
          <w:sz w:val="20"/>
          <w:szCs w:val="20"/>
        </w:rPr>
        <w:t>) Terhadap Pembelian Tidak Terencana (</w:t>
      </w:r>
      <w:r w:rsidRPr="00A0508C">
        <w:rPr>
          <w:rFonts w:ascii="Arial" w:hAnsi="Arial" w:cs="Arial"/>
          <w:i/>
          <w:sz w:val="20"/>
          <w:szCs w:val="20"/>
        </w:rPr>
        <w:t>Impulsive</w:t>
      </w:r>
      <w:r w:rsidRPr="00A0508C">
        <w:rPr>
          <w:rFonts w:ascii="Arial" w:hAnsi="Arial" w:cs="Arial"/>
          <w:sz w:val="20"/>
          <w:szCs w:val="20"/>
        </w:rPr>
        <w:t>) Pada Konsumen The Oasis Factory Outlet Bandung.</w:t>
      </w:r>
    </w:p>
    <w:p w:rsidR="003F70E6" w:rsidRPr="00A0508C" w:rsidRDefault="003F70E6" w:rsidP="00A0508C">
      <w:pPr>
        <w:pStyle w:val="ListParagraph"/>
        <w:shd w:val="clear" w:color="auto" w:fill="FFFFFF"/>
        <w:spacing w:before="240" w:after="480" w:line="240" w:lineRule="auto"/>
        <w:ind w:left="450"/>
        <w:rPr>
          <w:rFonts w:ascii="Arial" w:hAnsi="Arial" w:cs="Arial"/>
          <w:sz w:val="20"/>
          <w:szCs w:val="20"/>
        </w:rPr>
      </w:pPr>
    </w:p>
    <w:p w:rsidR="003F70E6" w:rsidRPr="00A0508C" w:rsidRDefault="003F70E6" w:rsidP="00466E9E">
      <w:pPr>
        <w:pStyle w:val="ListParagraph"/>
        <w:numPr>
          <w:ilvl w:val="0"/>
          <w:numId w:val="33"/>
        </w:numPr>
        <w:spacing w:line="240" w:lineRule="auto"/>
        <w:ind w:left="450" w:hanging="360"/>
        <w:rPr>
          <w:rFonts w:ascii="Arial" w:hAnsi="Arial" w:cs="Arial"/>
          <w:b/>
          <w:sz w:val="20"/>
          <w:szCs w:val="20"/>
        </w:rPr>
      </w:pPr>
      <w:r w:rsidRPr="00A0508C">
        <w:rPr>
          <w:rFonts w:ascii="Arial" w:hAnsi="Arial" w:cs="Arial"/>
          <w:b/>
          <w:sz w:val="20"/>
          <w:szCs w:val="20"/>
        </w:rPr>
        <w:lastRenderedPageBreak/>
        <w:t>OBJEK DAN METODE PENELITIAN</w:t>
      </w:r>
    </w:p>
    <w:p w:rsidR="003F70E6" w:rsidRPr="00A0508C" w:rsidRDefault="003F70E6" w:rsidP="00A0508C">
      <w:pPr>
        <w:spacing w:line="240" w:lineRule="auto"/>
        <w:rPr>
          <w:rFonts w:ascii="Arial" w:hAnsi="Arial" w:cs="Arial"/>
          <w:b/>
          <w:sz w:val="20"/>
          <w:szCs w:val="20"/>
        </w:rPr>
      </w:pPr>
      <w:r w:rsidRPr="00A0508C">
        <w:rPr>
          <w:rFonts w:ascii="Arial" w:hAnsi="Arial" w:cs="Arial"/>
          <w:b/>
          <w:sz w:val="20"/>
          <w:szCs w:val="20"/>
        </w:rPr>
        <w:t>3.1  Objek Penelitian</w:t>
      </w:r>
    </w:p>
    <w:p w:rsidR="003F70E6" w:rsidRPr="00A0508C" w:rsidRDefault="003F70E6" w:rsidP="00A0508C">
      <w:pPr>
        <w:spacing w:line="240" w:lineRule="auto"/>
        <w:ind w:firstLine="709"/>
        <w:rPr>
          <w:rFonts w:ascii="Arial" w:hAnsi="Arial" w:cs="Arial"/>
          <w:b/>
          <w:sz w:val="20"/>
          <w:szCs w:val="20"/>
        </w:rPr>
      </w:pPr>
      <w:r w:rsidRPr="00A0508C">
        <w:rPr>
          <w:rFonts w:ascii="Arial" w:hAnsi="Arial" w:cs="Arial"/>
          <w:sz w:val="20"/>
          <w:szCs w:val="20"/>
          <w:lang w:val="sv-SE"/>
        </w:rPr>
        <w:t xml:space="preserve">Penelitian ini dilakukan untuk memperoleh data–data yang berkaitan dengan objek penelitian tersebut yang berjudul : </w:t>
      </w:r>
      <w:r w:rsidRPr="00A0508C">
        <w:rPr>
          <w:rFonts w:ascii="Arial" w:hAnsi="Arial" w:cs="Arial"/>
          <w:b/>
          <w:sz w:val="20"/>
          <w:szCs w:val="20"/>
        </w:rPr>
        <w:t xml:space="preserve">“Pengaruh </w:t>
      </w:r>
      <w:r w:rsidRPr="00A0508C">
        <w:rPr>
          <w:rFonts w:ascii="Arial" w:hAnsi="Arial" w:cs="Arial"/>
          <w:b/>
          <w:i/>
          <w:sz w:val="20"/>
          <w:szCs w:val="20"/>
        </w:rPr>
        <w:t xml:space="preserve">Display </w:t>
      </w:r>
      <w:r w:rsidRPr="00A0508C">
        <w:rPr>
          <w:rFonts w:ascii="Arial" w:hAnsi="Arial" w:cs="Arial"/>
          <w:b/>
          <w:sz w:val="20"/>
          <w:szCs w:val="20"/>
        </w:rPr>
        <w:t>Toko Dan</w:t>
      </w:r>
      <w:r w:rsidRPr="00A0508C">
        <w:rPr>
          <w:rFonts w:ascii="Arial" w:hAnsi="Arial" w:cs="Arial"/>
          <w:b/>
          <w:i/>
          <w:sz w:val="20"/>
          <w:szCs w:val="20"/>
        </w:rPr>
        <w:t xml:space="preserve"> </w:t>
      </w:r>
      <w:r w:rsidRPr="00A0508C">
        <w:rPr>
          <w:rFonts w:ascii="Arial" w:hAnsi="Arial" w:cs="Arial"/>
          <w:b/>
          <w:sz w:val="20"/>
          <w:szCs w:val="20"/>
        </w:rPr>
        <w:t>Motivasi Belanja Berdasarkan Kesenangan (</w:t>
      </w:r>
      <w:r w:rsidRPr="00A0508C">
        <w:rPr>
          <w:rFonts w:ascii="Arial" w:hAnsi="Arial" w:cs="Arial"/>
          <w:b/>
          <w:i/>
          <w:sz w:val="20"/>
          <w:szCs w:val="20"/>
        </w:rPr>
        <w:t>Hedonic</w:t>
      </w:r>
      <w:r w:rsidRPr="00A0508C">
        <w:rPr>
          <w:rFonts w:ascii="Arial" w:hAnsi="Arial" w:cs="Arial"/>
          <w:b/>
          <w:sz w:val="20"/>
          <w:szCs w:val="20"/>
        </w:rPr>
        <w:t>) Terhadap Pembelian Tidak Terencana (</w:t>
      </w:r>
      <w:r w:rsidRPr="00A0508C">
        <w:rPr>
          <w:rFonts w:ascii="Arial" w:hAnsi="Arial" w:cs="Arial"/>
          <w:b/>
          <w:i/>
          <w:sz w:val="20"/>
          <w:szCs w:val="20"/>
        </w:rPr>
        <w:t>Impulsive</w:t>
      </w:r>
      <w:r w:rsidRPr="00A0508C">
        <w:rPr>
          <w:rFonts w:ascii="Arial" w:hAnsi="Arial" w:cs="Arial"/>
          <w:b/>
          <w:sz w:val="20"/>
          <w:szCs w:val="20"/>
        </w:rPr>
        <w:t>) Pada Konsumen The Oasis Factory Outlet Bandung”.</w:t>
      </w:r>
    </w:p>
    <w:p w:rsidR="003F70E6" w:rsidRPr="00A0508C" w:rsidRDefault="003F70E6" w:rsidP="00A0508C">
      <w:pPr>
        <w:tabs>
          <w:tab w:val="left" w:pos="426"/>
        </w:tabs>
        <w:spacing w:line="240" w:lineRule="auto"/>
        <w:rPr>
          <w:rFonts w:ascii="Arial" w:hAnsi="Arial" w:cs="Arial"/>
          <w:b/>
          <w:sz w:val="20"/>
          <w:szCs w:val="20"/>
        </w:rPr>
      </w:pPr>
      <w:r w:rsidRPr="00A0508C">
        <w:rPr>
          <w:rFonts w:ascii="Arial" w:hAnsi="Arial" w:cs="Arial"/>
          <w:b/>
          <w:sz w:val="20"/>
          <w:szCs w:val="20"/>
        </w:rPr>
        <w:t>3.2  Metode Penelitian</w:t>
      </w:r>
    </w:p>
    <w:p w:rsidR="003F70E6" w:rsidRPr="00A0508C" w:rsidRDefault="003F70E6" w:rsidP="00A0508C">
      <w:pPr>
        <w:spacing w:line="240" w:lineRule="auto"/>
        <w:ind w:firstLine="709"/>
        <w:rPr>
          <w:rFonts w:ascii="Arial" w:hAnsi="Arial" w:cs="Arial"/>
          <w:sz w:val="20"/>
          <w:szCs w:val="20"/>
          <w:lang w:val="sv-SE"/>
        </w:rPr>
      </w:pPr>
      <w:r w:rsidRPr="00A0508C">
        <w:rPr>
          <w:rFonts w:ascii="Arial" w:hAnsi="Arial" w:cs="Arial"/>
          <w:sz w:val="20"/>
          <w:szCs w:val="20"/>
          <w:lang w:val="sv-SE"/>
        </w:rPr>
        <w:t>Dalam penelitian ini metode yang digunakan adalah deskriptif dan pendekatan kuantitatif.</w:t>
      </w:r>
    </w:p>
    <w:p w:rsidR="003F70E6" w:rsidRPr="00A0508C" w:rsidRDefault="003F70E6" w:rsidP="00A0508C">
      <w:pPr>
        <w:pStyle w:val="ListParagraph"/>
        <w:spacing w:line="240" w:lineRule="auto"/>
        <w:ind w:left="0"/>
        <w:rPr>
          <w:rFonts w:ascii="Arial" w:hAnsi="Arial" w:cs="Arial"/>
          <w:b/>
          <w:sz w:val="20"/>
          <w:szCs w:val="20"/>
        </w:rPr>
      </w:pPr>
      <w:r w:rsidRPr="00A0508C">
        <w:rPr>
          <w:rFonts w:ascii="Arial" w:hAnsi="Arial" w:cs="Arial"/>
          <w:b/>
          <w:sz w:val="20"/>
          <w:szCs w:val="20"/>
        </w:rPr>
        <w:t>3.2.1 Desain Penelitian</w:t>
      </w:r>
    </w:p>
    <w:p w:rsidR="003F70E6" w:rsidRPr="00A0508C" w:rsidRDefault="003F70E6" w:rsidP="00A0508C">
      <w:pPr>
        <w:spacing w:line="240" w:lineRule="auto"/>
        <w:rPr>
          <w:rFonts w:ascii="Arial" w:hAnsi="Arial" w:cs="Arial"/>
          <w:sz w:val="20"/>
          <w:szCs w:val="20"/>
        </w:rPr>
      </w:pPr>
      <w:r w:rsidRPr="00A0508C">
        <w:rPr>
          <w:rFonts w:ascii="Arial" w:hAnsi="Arial" w:cs="Arial"/>
          <w:sz w:val="20"/>
          <w:szCs w:val="20"/>
        </w:rPr>
        <w:tab/>
        <w:t>Dalam penelitian ini, penulis menerapkan desain penelitian yang lebih luas, yang mencangkup proses-proses berikut ini:</w:t>
      </w:r>
    </w:p>
    <w:p w:rsidR="003F70E6" w:rsidRPr="00A0508C" w:rsidRDefault="003F70E6" w:rsidP="00466E9E">
      <w:pPr>
        <w:pStyle w:val="ListParagraph"/>
        <w:numPr>
          <w:ilvl w:val="0"/>
          <w:numId w:val="35"/>
        </w:numPr>
        <w:spacing w:after="200" w:line="240" w:lineRule="auto"/>
        <w:ind w:left="360"/>
        <w:rPr>
          <w:rFonts w:ascii="Arial" w:hAnsi="Arial" w:cs="Arial"/>
          <w:sz w:val="20"/>
          <w:szCs w:val="20"/>
        </w:rPr>
      </w:pPr>
      <w:r w:rsidRPr="00A0508C">
        <w:rPr>
          <w:rFonts w:ascii="Arial" w:hAnsi="Arial" w:cs="Arial"/>
          <w:sz w:val="20"/>
          <w:szCs w:val="20"/>
        </w:rPr>
        <w:t>Sumber masalah</w:t>
      </w:r>
    </w:p>
    <w:p w:rsidR="003F70E6" w:rsidRPr="00A0508C" w:rsidRDefault="003F70E6" w:rsidP="00466E9E">
      <w:pPr>
        <w:pStyle w:val="ListParagraph"/>
        <w:numPr>
          <w:ilvl w:val="0"/>
          <w:numId w:val="35"/>
        </w:numPr>
        <w:spacing w:after="200" w:line="240" w:lineRule="auto"/>
        <w:ind w:left="360"/>
        <w:rPr>
          <w:rFonts w:ascii="Arial" w:hAnsi="Arial" w:cs="Arial"/>
          <w:sz w:val="20"/>
          <w:szCs w:val="20"/>
        </w:rPr>
      </w:pPr>
      <w:r w:rsidRPr="00A0508C">
        <w:rPr>
          <w:rFonts w:ascii="Arial" w:hAnsi="Arial" w:cs="Arial"/>
          <w:sz w:val="20"/>
          <w:szCs w:val="20"/>
        </w:rPr>
        <w:t>Perumusan masalah</w:t>
      </w:r>
    </w:p>
    <w:p w:rsidR="003F70E6" w:rsidRPr="00A0508C" w:rsidRDefault="003F70E6" w:rsidP="00466E9E">
      <w:pPr>
        <w:pStyle w:val="ListParagraph"/>
        <w:numPr>
          <w:ilvl w:val="0"/>
          <w:numId w:val="35"/>
        </w:numPr>
        <w:tabs>
          <w:tab w:val="left" w:pos="360"/>
        </w:tabs>
        <w:spacing w:after="200" w:line="240" w:lineRule="auto"/>
        <w:ind w:hanging="1069"/>
        <w:rPr>
          <w:rFonts w:ascii="Arial" w:hAnsi="Arial" w:cs="Arial"/>
          <w:sz w:val="20"/>
          <w:szCs w:val="20"/>
        </w:rPr>
      </w:pPr>
      <w:r w:rsidRPr="00A0508C">
        <w:rPr>
          <w:rFonts w:ascii="Arial" w:hAnsi="Arial" w:cs="Arial"/>
          <w:sz w:val="20"/>
          <w:szCs w:val="20"/>
        </w:rPr>
        <w:t>Konsep dan teori yang relevan dan penemuan yang relevan</w:t>
      </w:r>
    </w:p>
    <w:p w:rsidR="003F70E6" w:rsidRPr="00A0508C" w:rsidRDefault="003F70E6" w:rsidP="00466E9E">
      <w:pPr>
        <w:pStyle w:val="ListParagraph"/>
        <w:numPr>
          <w:ilvl w:val="0"/>
          <w:numId w:val="35"/>
        </w:numPr>
        <w:spacing w:after="200" w:line="240" w:lineRule="auto"/>
        <w:ind w:left="360"/>
        <w:rPr>
          <w:rFonts w:ascii="Arial" w:hAnsi="Arial" w:cs="Arial"/>
          <w:sz w:val="20"/>
          <w:szCs w:val="20"/>
        </w:rPr>
      </w:pPr>
      <w:r w:rsidRPr="00A0508C">
        <w:rPr>
          <w:rFonts w:ascii="Arial" w:hAnsi="Arial" w:cs="Arial"/>
          <w:sz w:val="20"/>
          <w:szCs w:val="20"/>
        </w:rPr>
        <w:t>Metode Penelitian</w:t>
      </w:r>
    </w:p>
    <w:p w:rsidR="003F70E6" w:rsidRPr="00A0508C" w:rsidRDefault="003F70E6" w:rsidP="00466E9E">
      <w:pPr>
        <w:pStyle w:val="ListParagraph"/>
        <w:numPr>
          <w:ilvl w:val="0"/>
          <w:numId w:val="35"/>
        </w:numPr>
        <w:spacing w:after="200" w:line="240" w:lineRule="auto"/>
        <w:ind w:left="426" w:hanging="426"/>
        <w:rPr>
          <w:rFonts w:ascii="Arial" w:hAnsi="Arial" w:cs="Arial"/>
          <w:sz w:val="20"/>
          <w:szCs w:val="20"/>
        </w:rPr>
      </w:pPr>
      <w:r w:rsidRPr="00A0508C">
        <w:rPr>
          <w:rFonts w:ascii="Arial" w:hAnsi="Arial" w:cs="Arial"/>
          <w:sz w:val="20"/>
          <w:szCs w:val="20"/>
        </w:rPr>
        <w:t>Menyusun  instrument penelitian</w:t>
      </w:r>
    </w:p>
    <w:p w:rsidR="003F70E6" w:rsidRPr="00A0508C" w:rsidRDefault="003F70E6" w:rsidP="00466E9E">
      <w:pPr>
        <w:pStyle w:val="ListParagraph"/>
        <w:numPr>
          <w:ilvl w:val="0"/>
          <w:numId w:val="35"/>
        </w:numPr>
        <w:spacing w:after="200" w:line="240" w:lineRule="auto"/>
        <w:ind w:left="426" w:hanging="426"/>
        <w:rPr>
          <w:rFonts w:ascii="Arial" w:hAnsi="Arial" w:cs="Arial"/>
          <w:sz w:val="20"/>
          <w:szCs w:val="20"/>
        </w:rPr>
      </w:pPr>
      <w:r w:rsidRPr="00A0508C">
        <w:rPr>
          <w:rFonts w:ascii="Arial" w:hAnsi="Arial" w:cs="Arial"/>
          <w:sz w:val="20"/>
          <w:szCs w:val="20"/>
        </w:rPr>
        <w:t>Kesimpulan</w:t>
      </w:r>
    </w:p>
    <w:p w:rsidR="003F70E6" w:rsidRPr="00A0508C" w:rsidRDefault="003F70E6" w:rsidP="00A0508C">
      <w:pPr>
        <w:spacing w:line="240" w:lineRule="auto"/>
        <w:rPr>
          <w:rFonts w:ascii="Arial" w:hAnsi="Arial" w:cs="Arial"/>
          <w:b/>
          <w:sz w:val="20"/>
          <w:szCs w:val="20"/>
        </w:rPr>
      </w:pPr>
      <w:r w:rsidRPr="00A0508C">
        <w:rPr>
          <w:rFonts w:ascii="Arial" w:hAnsi="Arial" w:cs="Arial"/>
          <w:b/>
          <w:sz w:val="20"/>
          <w:szCs w:val="20"/>
        </w:rPr>
        <w:t>3.2.2 Operasionalisasi Variabel</w:t>
      </w:r>
    </w:p>
    <w:p w:rsidR="003F70E6" w:rsidRPr="00A0508C" w:rsidRDefault="003F70E6" w:rsidP="00A0508C">
      <w:pPr>
        <w:spacing w:line="240" w:lineRule="auto"/>
        <w:rPr>
          <w:rFonts w:ascii="Arial" w:hAnsi="Arial" w:cs="Arial"/>
          <w:sz w:val="20"/>
          <w:szCs w:val="20"/>
        </w:rPr>
      </w:pPr>
      <w:r w:rsidRPr="00A0508C">
        <w:rPr>
          <w:rFonts w:ascii="Arial" w:hAnsi="Arial" w:cs="Arial"/>
          <w:b/>
          <w:sz w:val="20"/>
          <w:szCs w:val="20"/>
        </w:rPr>
        <w:tab/>
      </w:r>
      <w:r w:rsidRPr="00A0508C">
        <w:rPr>
          <w:rFonts w:ascii="Arial" w:hAnsi="Arial" w:cs="Arial"/>
          <w:sz w:val="20"/>
          <w:szCs w:val="20"/>
        </w:rPr>
        <w:t xml:space="preserve">Operasionalisasi variabel diperlukan untuk menentukan jenis, indikator, serta skala dari variabel-variabel yang terkait dalam peelitian, sehingga pengujian hipotesis dengan alat bantu statistik dapat dilakukan secara bear sesuai dengan judul penelitian mengenai pengaruh </w:t>
      </w:r>
      <w:r w:rsidRPr="00A0508C">
        <w:rPr>
          <w:rFonts w:ascii="Arial" w:hAnsi="Arial" w:cs="Arial"/>
          <w:i/>
          <w:sz w:val="20"/>
          <w:szCs w:val="20"/>
        </w:rPr>
        <w:t xml:space="preserve">display </w:t>
      </w:r>
      <w:r w:rsidRPr="00A0508C">
        <w:rPr>
          <w:rFonts w:ascii="Arial" w:hAnsi="Arial" w:cs="Arial"/>
          <w:sz w:val="20"/>
          <w:szCs w:val="20"/>
        </w:rPr>
        <w:t>toko dan motivasi belanja hedonis</w:t>
      </w:r>
      <w:r w:rsidRPr="00A0508C">
        <w:rPr>
          <w:rFonts w:ascii="Arial" w:hAnsi="Arial" w:cs="Arial"/>
          <w:i/>
          <w:sz w:val="20"/>
          <w:szCs w:val="20"/>
        </w:rPr>
        <w:t xml:space="preserve"> </w:t>
      </w:r>
      <w:r w:rsidRPr="00A0508C">
        <w:rPr>
          <w:rFonts w:ascii="Arial" w:hAnsi="Arial" w:cs="Arial"/>
          <w:sz w:val="20"/>
          <w:szCs w:val="20"/>
        </w:rPr>
        <w:t>terhadap pembelian impulsif.</w:t>
      </w:r>
    </w:p>
    <w:p w:rsidR="003F70E6" w:rsidRPr="00A0508C" w:rsidRDefault="003F70E6" w:rsidP="00A0508C">
      <w:pPr>
        <w:spacing w:line="240" w:lineRule="auto"/>
        <w:rPr>
          <w:rFonts w:ascii="Arial" w:hAnsi="Arial" w:cs="Arial"/>
          <w:b/>
          <w:sz w:val="20"/>
          <w:szCs w:val="20"/>
        </w:rPr>
      </w:pPr>
      <w:r w:rsidRPr="00A0508C">
        <w:rPr>
          <w:rFonts w:ascii="Arial" w:hAnsi="Arial" w:cs="Arial"/>
          <w:b/>
          <w:sz w:val="20"/>
          <w:szCs w:val="20"/>
        </w:rPr>
        <w:t>3.2.3 Sumber Dan Teknik Penentuan Data</w:t>
      </w:r>
    </w:p>
    <w:p w:rsidR="003F70E6" w:rsidRPr="00A0508C" w:rsidRDefault="003F70E6" w:rsidP="00A0508C">
      <w:pPr>
        <w:spacing w:line="240" w:lineRule="auto"/>
        <w:rPr>
          <w:rFonts w:ascii="Arial" w:hAnsi="Arial" w:cs="Arial"/>
          <w:b/>
          <w:sz w:val="20"/>
          <w:szCs w:val="20"/>
        </w:rPr>
      </w:pPr>
      <w:r w:rsidRPr="00A0508C">
        <w:rPr>
          <w:rFonts w:ascii="Arial" w:hAnsi="Arial" w:cs="Arial"/>
          <w:b/>
          <w:sz w:val="20"/>
          <w:szCs w:val="20"/>
        </w:rPr>
        <w:t>3.2.3.1 Sumber Data</w:t>
      </w:r>
    </w:p>
    <w:p w:rsidR="003F70E6" w:rsidRPr="00A0508C" w:rsidRDefault="003F70E6" w:rsidP="00A0508C">
      <w:pPr>
        <w:spacing w:line="240" w:lineRule="auto"/>
        <w:rPr>
          <w:rFonts w:ascii="Arial" w:hAnsi="Arial" w:cs="Arial"/>
          <w:sz w:val="20"/>
          <w:szCs w:val="20"/>
        </w:rPr>
      </w:pPr>
      <w:r w:rsidRPr="00A0508C">
        <w:rPr>
          <w:rFonts w:ascii="Arial" w:hAnsi="Arial" w:cs="Arial"/>
          <w:b/>
          <w:sz w:val="20"/>
          <w:szCs w:val="20"/>
        </w:rPr>
        <w:tab/>
      </w:r>
      <w:r w:rsidRPr="00A0508C">
        <w:rPr>
          <w:rFonts w:ascii="Arial" w:hAnsi="Arial" w:cs="Arial"/>
          <w:sz w:val="20"/>
          <w:szCs w:val="20"/>
        </w:rPr>
        <w:t>Sumber data yang diperlukan dalam penelitian ini dibagi dalam dua jenis, yaitu data primer dan data sekunder.</w:t>
      </w:r>
    </w:p>
    <w:p w:rsidR="003F70E6" w:rsidRPr="00A0508C" w:rsidRDefault="003F70E6" w:rsidP="00A0508C">
      <w:pPr>
        <w:pStyle w:val="ListParagraph"/>
        <w:tabs>
          <w:tab w:val="left" w:pos="0"/>
        </w:tabs>
        <w:spacing w:line="240" w:lineRule="auto"/>
        <w:ind w:hanging="720"/>
        <w:rPr>
          <w:rFonts w:ascii="Arial" w:hAnsi="Arial" w:cs="Arial"/>
          <w:b/>
          <w:sz w:val="20"/>
          <w:szCs w:val="20"/>
        </w:rPr>
      </w:pPr>
      <w:r w:rsidRPr="00A0508C">
        <w:rPr>
          <w:rFonts w:ascii="Arial" w:hAnsi="Arial" w:cs="Arial"/>
          <w:b/>
          <w:sz w:val="20"/>
          <w:szCs w:val="20"/>
        </w:rPr>
        <w:t xml:space="preserve">3.2.3.2 Teknik Penentuan Data </w:t>
      </w:r>
    </w:p>
    <w:p w:rsidR="003F70E6" w:rsidRPr="00A0508C" w:rsidRDefault="003F70E6" w:rsidP="00A0508C">
      <w:pPr>
        <w:tabs>
          <w:tab w:val="left" w:pos="0"/>
        </w:tabs>
        <w:spacing w:line="240" w:lineRule="auto"/>
        <w:rPr>
          <w:rFonts w:ascii="Arial" w:hAnsi="Arial" w:cs="Arial"/>
          <w:b/>
          <w:sz w:val="20"/>
          <w:szCs w:val="20"/>
        </w:rPr>
      </w:pPr>
      <w:r w:rsidRPr="00A0508C">
        <w:rPr>
          <w:rFonts w:ascii="Arial" w:hAnsi="Arial" w:cs="Arial"/>
          <w:b/>
          <w:sz w:val="20"/>
          <w:szCs w:val="20"/>
        </w:rPr>
        <w:t>3.2.3.2.1 Populasi</w:t>
      </w:r>
    </w:p>
    <w:p w:rsidR="003F70E6" w:rsidRPr="00A0508C" w:rsidRDefault="003F70E6" w:rsidP="00A0508C">
      <w:pPr>
        <w:pStyle w:val="ListParagraph"/>
        <w:tabs>
          <w:tab w:val="left" w:pos="0"/>
        </w:tabs>
        <w:spacing w:line="240" w:lineRule="auto"/>
        <w:ind w:left="0"/>
        <w:rPr>
          <w:rFonts w:ascii="Arial" w:hAnsi="Arial" w:cs="Arial"/>
          <w:sz w:val="20"/>
          <w:szCs w:val="20"/>
        </w:rPr>
      </w:pPr>
      <w:r w:rsidRPr="00A0508C">
        <w:rPr>
          <w:rFonts w:ascii="Arial" w:hAnsi="Arial" w:cs="Arial"/>
          <w:b/>
          <w:sz w:val="20"/>
          <w:szCs w:val="20"/>
        </w:rPr>
        <w:tab/>
      </w:r>
      <w:r w:rsidRPr="00A0508C">
        <w:rPr>
          <w:rFonts w:ascii="Arial" w:hAnsi="Arial" w:cs="Arial"/>
          <w:sz w:val="20"/>
          <w:szCs w:val="20"/>
        </w:rPr>
        <w:t xml:space="preserve">Populasi merupakan objek atau subjek yang memenuhi kriteria tertentu yang telah ditentukan oleh peneliti. </w:t>
      </w:r>
    </w:p>
    <w:p w:rsidR="003F70E6" w:rsidRPr="00A0508C" w:rsidRDefault="003F70E6" w:rsidP="00A0508C">
      <w:pPr>
        <w:pStyle w:val="ListParagraph"/>
        <w:tabs>
          <w:tab w:val="left" w:pos="0"/>
        </w:tabs>
        <w:spacing w:line="240" w:lineRule="auto"/>
        <w:ind w:left="0" w:firstLine="720"/>
        <w:rPr>
          <w:rFonts w:ascii="Arial" w:hAnsi="Arial" w:cs="Arial"/>
          <w:sz w:val="20"/>
          <w:szCs w:val="20"/>
        </w:rPr>
      </w:pPr>
      <w:r w:rsidRPr="00A0508C">
        <w:rPr>
          <w:rFonts w:ascii="Arial" w:hAnsi="Arial" w:cs="Arial"/>
          <w:sz w:val="20"/>
          <w:szCs w:val="20"/>
        </w:rPr>
        <w:t>Berdasarkan pengertian di atas, populasi merupakan obyek atau subyek yang berda pada satu wilayah dan memenuhi syarat tertentu yang berkaitan dengan masalah dalam penelitian. Populasi pada penelitian ini adalah seluruh konsumen yang melakukan pembelian di The Oasis Factory Outlet Bandung yaitu sebanyak 5500.</w:t>
      </w:r>
    </w:p>
    <w:p w:rsidR="003F70E6" w:rsidRPr="00A0508C" w:rsidRDefault="003F70E6" w:rsidP="00A0508C">
      <w:pPr>
        <w:tabs>
          <w:tab w:val="left" w:pos="0"/>
        </w:tabs>
        <w:spacing w:line="240" w:lineRule="auto"/>
        <w:rPr>
          <w:rFonts w:ascii="Arial" w:hAnsi="Arial" w:cs="Arial"/>
          <w:b/>
          <w:sz w:val="20"/>
          <w:szCs w:val="20"/>
        </w:rPr>
      </w:pPr>
      <w:r w:rsidRPr="00A0508C">
        <w:rPr>
          <w:rFonts w:ascii="Arial" w:hAnsi="Arial" w:cs="Arial"/>
          <w:b/>
          <w:sz w:val="20"/>
          <w:szCs w:val="20"/>
        </w:rPr>
        <w:t>3.2.3.2.2 Sampel</w:t>
      </w:r>
    </w:p>
    <w:p w:rsidR="003F70E6" w:rsidRPr="00A0508C" w:rsidRDefault="003F70E6" w:rsidP="00A0508C">
      <w:pPr>
        <w:tabs>
          <w:tab w:val="left" w:pos="0"/>
        </w:tabs>
        <w:spacing w:line="240" w:lineRule="auto"/>
        <w:rPr>
          <w:rFonts w:ascii="Arial" w:hAnsi="Arial" w:cs="Arial"/>
          <w:sz w:val="20"/>
          <w:szCs w:val="20"/>
          <w:lang w:val="sv-SE"/>
        </w:rPr>
      </w:pPr>
      <w:r w:rsidRPr="00A0508C">
        <w:rPr>
          <w:rFonts w:ascii="Arial" w:hAnsi="Arial" w:cs="Arial"/>
          <w:b/>
          <w:sz w:val="20"/>
          <w:szCs w:val="20"/>
        </w:rPr>
        <w:tab/>
      </w:r>
      <w:r w:rsidRPr="00A0508C">
        <w:rPr>
          <w:rFonts w:ascii="Arial" w:hAnsi="Arial" w:cs="Arial"/>
          <w:sz w:val="20"/>
          <w:szCs w:val="20"/>
        </w:rPr>
        <w:t xml:space="preserve">Menurut Sugiyono (2009:116), sampel adalah bagian dari jumlah dan karakteristik yang dimiliki oleh populasi tersebut. Teknik yang di ambil dalam penelitian </w:t>
      </w:r>
      <w:r w:rsidRPr="00A0508C">
        <w:rPr>
          <w:rFonts w:ascii="Arial" w:hAnsi="Arial" w:cs="Arial"/>
          <w:sz w:val="20"/>
          <w:szCs w:val="20"/>
          <w:lang w:val="sv-SE"/>
        </w:rPr>
        <w:t xml:space="preserve">dilakukan dengan teknik </w:t>
      </w:r>
      <w:r w:rsidRPr="00A0508C">
        <w:rPr>
          <w:rFonts w:ascii="Arial" w:hAnsi="Arial" w:cs="Arial"/>
          <w:i/>
          <w:iCs/>
          <w:sz w:val="20"/>
          <w:szCs w:val="20"/>
        </w:rPr>
        <w:t>accidental random sampling</w:t>
      </w:r>
      <w:r w:rsidRPr="00A0508C">
        <w:rPr>
          <w:rFonts w:ascii="Arial" w:hAnsi="Arial" w:cs="Arial"/>
          <w:sz w:val="20"/>
          <w:szCs w:val="20"/>
          <w:lang w:val="sv-SE"/>
        </w:rPr>
        <w:t xml:space="preserve">. </w:t>
      </w:r>
    </w:p>
    <w:p w:rsidR="003F70E6" w:rsidRPr="00A0508C" w:rsidRDefault="00736D30" w:rsidP="00A0508C">
      <w:pPr>
        <w:pStyle w:val="ListParagraph"/>
        <w:spacing w:line="240" w:lineRule="auto"/>
        <w:ind w:left="0" w:firstLine="709"/>
        <w:rPr>
          <w:rFonts w:ascii="Arial" w:hAnsi="Arial" w:cs="Arial"/>
          <w:sz w:val="20"/>
          <w:szCs w:val="20"/>
        </w:rPr>
      </w:pPr>
      <w:r w:rsidRPr="00736D30">
        <w:rPr>
          <w:rFonts w:ascii="Arial" w:hAnsi="Arial" w:cs="Arial"/>
          <w:noProof/>
          <w:sz w:val="20"/>
          <w:szCs w:val="20"/>
        </w:rPr>
        <w:pict>
          <v:shape id="_x0000_s1052" type="#_x0000_t75" style="position:absolute;left:0;text-align:left;margin-left:166.7pt;margin-top:3.15pt;width:72.25pt;height:36.55pt;z-index:-251645952" filled="t" stroked="t" strokeweight="1.5pt">
            <v:fill opacity="50463f"/>
            <v:imagedata r:id="rId43" o:title=""/>
            <w10:wrap type="square"/>
          </v:shape>
          <o:OLEObject Type="Embed" ProgID="Equation.3" ShapeID="_x0000_s1052" DrawAspect="Content" ObjectID="_1432372443" r:id="rId44"/>
        </w:pict>
      </w:r>
    </w:p>
    <w:p w:rsidR="003F70E6" w:rsidRPr="00A0508C" w:rsidRDefault="003F70E6" w:rsidP="00A0508C">
      <w:pPr>
        <w:pStyle w:val="ListParagraph"/>
        <w:spacing w:line="240" w:lineRule="auto"/>
        <w:ind w:left="0" w:firstLine="709"/>
        <w:rPr>
          <w:rFonts w:ascii="Arial" w:hAnsi="Arial" w:cs="Arial"/>
          <w:sz w:val="20"/>
          <w:szCs w:val="20"/>
        </w:rPr>
      </w:pPr>
    </w:p>
    <w:p w:rsidR="003F70E6" w:rsidRPr="00A0508C" w:rsidRDefault="003F70E6" w:rsidP="00A0508C">
      <w:pPr>
        <w:pStyle w:val="ListParagraph"/>
        <w:spacing w:line="240" w:lineRule="auto"/>
        <w:ind w:left="0" w:firstLine="709"/>
        <w:rPr>
          <w:rFonts w:ascii="Arial" w:hAnsi="Arial" w:cs="Arial"/>
          <w:sz w:val="20"/>
          <w:szCs w:val="20"/>
        </w:rPr>
      </w:pPr>
    </w:p>
    <w:p w:rsidR="003F70E6" w:rsidRPr="00A0508C" w:rsidRDefault="003F70E6" w:rsidP="00A0508C">
      <w:pPr>
        <w:pStyle w:val="ListParagraph"/>
        <w:spacing w:line="240" w:lineRule="auto"/>
        <w:ind w:left="0" w:firstLine="709"/>
        <w:rPr>
          <w:rFonts w:ascii="Arial" w:hAnsi="Arial" w:cs="Arial"/>
          <w:sz w:val="20"/>
          <w:szCs w:val="20"/>
        </w:rPr>
      </w:pPr>
    </w:p>
    <w:p w:rsidR="003F70E6" w:rsidRPr="00A0508C" w:rsidRDefault="003F70E6" w:rsidP="00A0508C">
      <w:pPr>
        <w:pStyle w:val="ListParagraph"/>
        <w:spacing w:line="240" w:lineRule="auto"/>
        <w:ind w:left="0" w:firstLine="709"/>
        <w:rPr>
          <w:rFonts w:ascii="Arial" w:hAnsi="Arial" w:cs="Arial"/>
          <w:b/>
          <w:bCs/>
          <w:position w:val="-96"/>
          <w:sz w:val="20"/>
          <w:szCs w:val="20"/>
        </w:rPr>
      </w:pPr>
      <w:r w:rsidRPr="00A0508C">
        <w:rPr>
          <w:rFonts w:ascii="Arial" w:hAnsi="Arial" w:cs="Arial"/>
          <w:b/>
          <w:bCs/>
          <w:position w:val="-94"/>
          <w:sz w:val="20"/>
          <w:szCs w:val="20"/>
          <w:lang w:val="sv-SE"/>
        </w:rPr>
        <w:object w:dxaOrig="1800" w:dyaOrig="2000">
          <v:shape id="_x0000_i1033" type="#_x0000_t75" style="width:93.85pt;height:99.5pt" o:ole="">
            <v:imagedata r:id="rId45" o:title=""/>
          </v:shape>
          <o:OLEObject Type="Embed" ProgID="Equation.3" ShapeID="_x0000_i1033" DrawAspect="Content" ObjectID="_1432372440" r:id="rId46"/>
        </w:object>
      </w:r>
    </w:p>
    <w:p w:rsidR="003F70E6" w:rsidRPr="00A0508C" w:rsidRDefault="003F70E6" w:rsidP="00A0508C">
      <w:pPr>
        <w:tabs>
          <w:tab w:val="left" w:pos="0"/>
          <w:tab w:val="left" w:pos="720"/>
        </w:tabs>
        <w:spacing w:line="240" w:lineRule="auto"/>
        <w:rPr>
          <w:rFonts w:ascii="Arial" w:hAnsi="Arial" w:cs="Arial"/>
          <w:b/>
          <w:sz w:val="20"/>
          <w:szCs w:val="20"/>
        </w:rPr>
      </w:pPr>
      <w:r w:rsidRPr="00A0508C">
        <w:rPr>
          <w:rFonts w:ascii="Arial" w:hAnsi="Arial" w:cs="Arial"/>
          <w:b/>
          <w:sz w:val="20"/>
          <w:szCs w:val="20"/>
        </w:rPr>
        <w:t>3.2.4 Teknik Pengumpulan Data</w:t>
      </w:r>
    </w:p>
    <w:p w:rsidR="003F70E6" w:rsidRPr="00A0508C" w:rsidRDefault="003F70E6" w:rsidP="00A0508C">
      <w:pPr>
        <w:tabs>
          <w:tab w:val="left" w:pos="0"/>
          <w:tab w:val="left" w:pos="540"/>
        </w:tabs>
        <w:spacing w:line="240" w:lineRule="auto"/>
        <w:rPr>
          <w:rFonts w:ascii="Arial" w:hAnsi="Arial" w:cs="Arial"/>
          <w:sz w:val="20"/>
          <w:szCs w:val="20"/>
        </w:rPr>
      </w:pPr>
      <w:r w:rsidRPr="00A0508C">
        <w:rPr>
          <w:rFonts w:ascii="Arial" w:hAnsi="Arial" w:cs="Arial"/>
          <w:sz w:val="20"/>
          <w:szCs w:val="20"/>
        </w:rPr>
        <w:tab/>
        <w:t>Teknik pengumpulan data yang digunakna dalma penelitian ini adalah:</w:t>
      </w:r>
    </w:p>
    <w:p w:rsidR="003F70E6" w:rsidRPr="00A0508C" w:rsidRDefault="003F70E6" w:rsidP="00466E9E">
      <w:pPr>
        <w:pStyle w:val="ListParagraph"/>
        <w:numPr>
          <w:ilvl w:val="0"/>
          <w:numId w:val="36"/>
        </w:numPr>
        <w:tabs>
          <w:tab w:val="left" w:pos="0"/>
          <w:tab w:val="left" w:pos="720"/>
        </w:tabs>
        <w:spacing w:after="240" w:line="240" w:lineRule="auto"/>
        <w:ind w:left="540"/>
        <w:rPr>
          <w:rFonts w:ascii="Arial" w:hAnsi="Arial" w:cs="Arial"/>
          <w:sz w:val="20"/>
          <w:szCs w:val="20"/>
        </w:rPr>
      </w:pPr>
      <w:r w:rsidRPr="00A0508C">
        <w:rPr>
          <w:rFonts w:ascii="Arial" w:hAnsi="Arial" w:cs="Arial"/>
          <w:sz w:val="20"/>
          <w:szCs w:val="20"/>
        </w:rPr>
        <w:t>Penelitian Lapangan (</w:t>
      </w:r>
      <w:r w:rsidRPr="00A0508C">
        <w:rPr>
          <w:rFonts w:ascii="Arial" w:hAnsi="Arial" w:cs="Arial"/>
          <w:i/>
          <w:sz w:val="20"/>
          <w:szCs w:val="20"/>
        </w:rPr>
        <w:t>Field Research)</w:t>
      </w:r>
    </w:p>
    <w:p w:rsidR="003F70E6" w:rsidRPr="00A0508C" w:rsidRDefault="003F70E6" w:rsidP="00466E9E">
      <w:pPr>
        <w:pStyle w:val="ListParagraph"/>
        <w:numPr>
          <w:ilvl w:val="0"/>
          <w:numId w:val="36"/>
        </w:numPr>
        <w:tabs>
          <w:tab w:val="left" w:pos="0"/>
          <w:tab w:val="left" w:pos="540"/>
        </w:tabs>
        <w:spacing w:line="240" w:lineRule="auto"/>
        <w:ind w:left="734" w:hanging="547"/>
        <w:contextualSpacing w:val="0"/>
        <w:rPr>
          <w:rFonts w:ascii="Arial" w:hAnsi="Arial" w:cs="Arial"/>
          <w:sz w:val="20"/>
          <w:szCs w:val="20"/>
        </w:rPr>
      </w:pPr>
      <w:r w:rsidRPr="00A0508C">
        <w:rPr>
          <w:rFonts w:ascii="Arial" w:hAnsi="Arial" w:cs="Arial"/>
          <w:sz w:val="20"/>
          <w:szCs w:val="20"/>
        </w:rPr>
        <w:t>Penelitian Kepustakaan (</w:t>
      </w:r>
      <w:r w:rsidRPr="00A0508C">
        <w:rPr>
          <w:rFonts w:ascii="Arial" w:hAnsi="Arial" w:cs="Arial"/>
          <w:i/>
          <w:sz w:val="20"/>
          <w:szCs w:val="20"/>
        </w:rPr>
        <w:t>Library Reseacrh)</w:t>
      </w:r>
    </w:p>
    <w:p w:rsidR="003F70E6" w:rsidRPr="00A0508C" w:rsidRDefault="003F70E6" w:rsidP="00A0508C">
      <w:pPr>
        <w:tabs>
          <w:tab w:val="left" w:pos="0"/>
          <w:tab w:val="left" w:pos="1260"/>
        </w:tabs>
        <w:spacing w:line="240" w:lineRule="auto"/>
        <w:ind w:left="540" w:hanging="360"/>
        <w:rPr>
          <w:rFonts w:ascii="Arial" w:hAnsi="Arial" w:cs="Arial"/>
          <w:sz w:val="20"/>
          <w:szCs w:val="20"/>
        </w:rPr>
      </w:pPr>
      <w:r w:rsidRPr="00A0508C">
        <w:rPr>
          <w:rFonts w:ascii="Arial" w:hAnsi="Arial" w:cs="Arial"/>
          <w:sz w:val="20"/>
          <w:szCs w:val="20"/>
        </w:rPr>
        <w:tab/>
      </w:r>
    </w:p>
    <w:p w:rsidR="003F70E6" w:rsidRPr="00A0508C" w:rsidRDefault="003F70E6" w:rsidP="00A0508C">
      <w:pPr>
        <w:spacing w:line="240" w:lineRule="auto"/>
        <w:ind w:left="851" w:hanging="851"/>
        <w:rPr>
          <w:rFonts w:ascii="Arial" w:hAnsi="Arial" w:cs="Arial"/>
          <w:b/>
          <w:sz w:val="20"/>
          <w:szCs w:val="20"/>
        </w:rPr>
      </w:pPr>
      <w:r w:rsidRPr="00A0508C">
        <w:rPr>
          <w:rFonts w:ascii="Arial" w:hAnsi="Arial" w:cs="Arial"/>
          <w:b/>
          <w:sz w:val="20"/>
          <w:szCs w:val="20"/>
          <w:lang w:val="es-MX"/>
        </w:rPr>
        <w:t xml:space="preserve">3.2.5    </w:t>
      </w:r>
      <w:r w:rsidRPr="00A0508C">
        <w:rPr>
          <w:rFonts w:ascii="Arial" w:hAnsi="Arial" w:cs="Arial"/>
          <w:b/>
          <w:sz w:val="20"/>
          <w:szCs w:val="20"/>
        </w:rPr>
        <w:t>Rancangan Analisi dan Perancangan Hipotesis</w:t>
      </w:r>
    </w:p>
    <w:p w:rsidR="003F70E6" w:rsidRPr="00A0508C" w:rsidRDefault="003F70E6" w:rsidP="00A0508C">
      <w:pPr>
        <w:tabs>
          <w:tab w:val="left" w:pos="1134"/>
        </w:tabs>
        <w:spacing w:line="240" w:lineRule="auto"/>
        <w:contextualSpacing/>
        <w:rPr>
          <w:rFonts w:ascii="Arial" w:hAnsi="Arial" w:cs="Arial"/>
          <w:b/>
          <w:sz w:val="20"/>
          <w:szCs w:val="20"/>
        </w:rPr>
      </w:pPr>
      <w:r w:rsidRPr="00A0508C">
        <w:rPr>
          <w:rFonts w:ascii="Arial" w:hAnsi="Arial" w:cs="Arial"/>
          <w:b/>
          <w:sz w:val="20"/>
          <w:szCs w:val="20"/>
          <w:lang w:val="es-MX"/>
        </w:rPr>
        <w:t xml:space="preserve">3.2.5.1 </w:t>
      </w:r>
      <w:r w:rsidRPr="00A0508C">
        <w:rPr>
          <w:rFonts w:ascii="Arial" w:hAnsi="Arial" w:cs="Arial"/>
          <w:b/>
          <w:sz w:val="20"/>
          <w:szCs w:val="20"/>
        </w:rPr>
        <w:t>Rancangan Analisis</w:t>
      </w:r>
    </w:p>
    <w:p w:rsidR="003F70E6" w:rsidRPr="00A0508C" w:rsidRDefault="003F70E6" w:rsidP="00A0508C">
      <w:pPr>
        <w:tabs>
          <w:tab w:val="left" w:pos="360"/>
        </w:tabs>
        <w:spacing w:line="240" w:lineRule="auto"/>
        <w:contextualSpacing/>
        <w:rPr>
          <w:rFonts w:ascii="Arial" w:hAnsi="Arial" w:cs="Arial"/>
          <w:b/>
          <w:sz w:val="20"/>
          <w:szCs w:val="20"/>
        </w:rPr>
      </w:pPr>
      <w:r w:rsidRPr="00A0508C">
        <w:rPr>
          <w:rFonts w:ascii="Arial" w:hAnsi="Arial" w:cs="Arial"/>
          <w:b/>
          <w:sz w:val="20"/>
          <w:szCs w:val="20"/>
        </w:rPr>
        <w:t>3.2.5.1.1 Analisis Deskriftif/Kualitatif</w:t>
      </w:r>
    </w:p>
    <w:p w:rsidR="003F70E6" w:rsidRPr="00A0508C" w:rsidRDefault="003F70E6" w:rsidP="00A0508C">
      <w:pPr>
        <w:spacing w:line="240" w:lineRule="auto"/>
        <w:ind w:firstLine="851"/>
        <w:contextualSpacing/>
        <w:rPr>
          <w:rFonts w:ascii="Arial" w:hAnsi="Arial" w:cs="Arial"/>
          <w:b/>
          <w:sz w:val="20"/>
          <w:szCs w:val="20"/>
        </w:rPr>
      </w:pPr>
      <w:r w:rsidRPr="00A0508C">
        <w:rPr>
          <w:rFonts w:ascii="Arial" w:hAnsi="Arial" w:cs="Arial"/>
          <w:sz w:val="20"/>
          <w:szCs w:val="20"/>
          <w:lang w:val="sv-SE"/>
        </w:rPr>
        <w:t>Analisis Deskriptif/ kualitatif digunakan untuk menggambarkan tentang ciri-ciri responden dan variabel penelitian, sedangkan analisis kuantitatif digunakan untuk menguji hipotesis dengan menggunakan uji statistik.</w:t>
      </w:r>
    </w:p>
    <w:p w:rsidR="003F70E6" w:rsidRPr="00A0508C" w:rsidRDefault="003F70E6" w:rsidP="00A0508C">
      <w:pPr>
        <w:pStyle w:val="ListParagraph"/>
        <w:spacing w:line="240" w:lineRule="auto"/>
        <w:ind w:left="0" w:firstLine="770"/>
        <w:rPr>
          <w:rFonts w:ascii="Arial" w:hAnsi="Arial" w:cs="Arial"/>
          <w:sz w:val="20"/>
          <w:szCs w:val="20"/>
          <w:lang w:val="sv-SE"/>
        </w:rPr>
      </w:pPr>
      <w:r w:rsidRPr="00A0508C">
        <w:rPr>
          <w:rFonts w:ascii="Arial" w:hAnsi="Arial" w:cs="Arial"/>
          <w:sz w:val="20"/>
          <w:szCs w:val="20"/>
          <w:lang w:val="sv-SE"/>
        </w:rPr>
        <w:t xml:space="preserve">Analisis kualitatif digunakan dengan menyusun tabel frekuensi distribusi untuk mengetahui apakah tingkat perolehan nilai (skor) variabel penelitian masuk dalam kategori: sangat baik, baik, cukup, tidak baik, sangat tidak baik. </w:t>
      </w:r>
    </w:p>
    <w:p w:rsidR="003F70E6" w:rsidRPr="00A0508C" w:rsidRDefault="003F70E6" w:rsidP="00A0508C">
      <w:pPr>
        <w:spacing w:line="240" w:lineRule="auto"/>
        <w:rPr>
          <w:rFonts w:ascii="Arial" w:hAnsi="Arial" w:cs="Arial"/>
          <w:b/>
          <w:sz w:val="20"/>
          <w:szCs w:val="20"/>
        </w:rPr>
      </w:pPr>
      <w:r w:rsidRPr="00A0508C">
        <w:rPr>
          <w:rFonts w:ascii="Arial" w:hAnsi="Arial" w:cs="Arial"/>
          <w:b/>
          <w:sz w:val="20"/>
          <w:szCs w:val="20"/>
        </w:rPr>
        <w:t>3.2.5.1.2 Analisis Verifikatif (Kuantitatif)</w:t>
      </w:r>
    </w:p>
    <w:p w:rsidR="003F70E6" w:rsidRPr="00A0508C" w:rsidRDefault="003F70E6" w:rsidP="00466E9E">
      <w:pPr>
        <w:pStyle w:val="BodyText"/>
        <w:numPr>
          <w:ilvl w:val="0"/>
          <w:numId w:val="44"/>
        </w:numPr>
        <w:spacing w:after="0" w:line="240" w:lineRule="auto"/>
        <w:ind w:left="284" w:hanging="284"/>
        <w:rPr>
          <w:rFonts w:ascii="Arial" w:hAnsi="Arial" w:cs="Arial"/>
          <w:b/>
          <w:sz w:val="20"/>
          <w:szCs w:val="20"/>
          <w:lang w:val="id-ID"/>
        </w:rPr>
      </w:pPr>
      <w:r w:rsidRPr="00A0508C">
        <w:rPr>
          <w:rFonts w:ascii="Arial" w:hAnsi="Arial" w:cs="Arial"/>
          <w:b/>
          <w:sz w:val="20"/>
          <w:szCs w:val="20"/>
          <w:lang w:val="id-ID"/>
        </w:rPr>
        <w:lastRenderedPageBreak/>
        <w:t>Transformasi Data Ordinal Menjadi Interval</w:t>
      </w:r>
    </w:p>
    <w:p w:rsidR="003F70E6" w:rsidRPr="00A0508C" w:rsidRDefault="003F70E6" w:rsidP="00A0508C">
      <w:pPr>
        <w:pStyle w:val="BodyText"/>
        <w:spacing w:line="240" w:lineRule="auto"/>
        <w:ind w:firstLine="709"/>
        <w:rPr>
          <w:rFonts w:ascii="Arial" w:hAnsi="Arial" w:cs="Arial"/>
          <w:sz w:val="20"/>
          <w:szCs w:val="20"/>
          <w:lang w:val="id-ID"/>
        </w:rPr>
      </w:pPr>
      <w:r w:rsidRPr="00A0508C">
        <w:rPr>
          <w:rFonts w:ascii="Arial" w:hAnsi="Arial" w:cs="Arial"/>
          <w:sz w:val="20"/>
          <w:szCs w:val="20"/>
          <w:lang w:val="id-ID"/>
        </w:rPr>
        <w:t>Adapun langkah-langkah untuk melakukan transformasi data ordinal menjadi interval adalah sebagai berikut:</w:t>
      </w:r>
    </w:p>
    <w:p w:rsidR="003F70E6" w:rsidRPr="00A0508C" w:rsidRDefault="003F70E6" w:rsidP="00466E9E">
      <w:pPr>
        <w:pStyle w:val="ListParagraph"/>
        <w:numPr>
          <w:ilvl w:val="1"/>
          <w:numId w:val="43"/>
        </w:numPr>
        <w:tabs>
          <w:tab w:val="clear" w:pos="1440"/>
        </w:tabs>
        <w:spacing w:line="240" w:lineRule="auto"/>
        <w:ind w:left="567" w:hanging="283"/>
        <w:rPr>
          <w:rFonts w:ascii="Arial" w:hAnsi="Arial" w:cs="Arial"/>
          <w:sz w:val="20"/>
          <w:szCs w:val="20"/>
        </w:rPr>
      </w:pPr>
      <w:r w:rsidRPr="00A0508C">
        <w:rPr>
          <w:rFonts w:ascii="Arial" w:hAnsi="Arial" w:cs="Arial"/>
          <w:sz w:val="20"/>
          <w:szCs w:val="20"/>
        </w:rPr>
        <w:t>Ambil data ordinal hasil kuesioner</w:t>
      </w:r>
    </w:p>
    <w:p w:rsidR="003F70E6" w:rsidRPr="00A0508C" w:rsidRDefault="003F70E6" w:rsidP="00466E9E">
      <w:pPr>
        <w:numPr>
          <w:ilvl w:val="1"/>
          <w:numId w:val="43"/>
        </w:numPr>
        <w:tabs>
          <w:tab w:val="clear" w:pos="1440"/>
          <w:tab w:val="num" w:pos="567"/>
          <w:tab w:val="num" w:pos="1469"/>
        </w:tabs>
        <w:spacing w:line="240" w:lineRule="auto"/>
        <w:ind w:left="567" w:hanging="283"/>
        <w:rPr>
          <w:rFonts w:ascii="Arial" w:hAnsi="Arial" w:cs="Arial"/>
          <w:sz w:val="20"/>
          <w:szCs w:val="20"/>
        </w:rPr>
      </w:pPr>
      <w:r w:rsidRPr="00A0508C">
        <w:rPr>
          <w:rFonts w:ascii="Arial" w:hAnsi="Arial" w:cs="Arial"/>
          <w:sz w:val="20"/>
          <w:szCs w:val="20"/>
        </w:rPr>
        <w:t>Setiap pertanyaan, dihitung proporsi jawaban untuk setiap kategori jawaban dan hitung proporsi kumulatifnya</w:t>
      </w:r>
    </w:p>
    <w:p w:rsidR="003F70E6" w:rsidRPr="00A0508C" w:rsidRDefault="003F70E6" w:rsidP="00466E9E">
      <w:pPr>
        <w:numPr>
          <w:ilvl w:val="1"/>
          <w:numId w:val="43"/>
        </w:numPr>
        <w:tabs>
          <w:tab w:val="clear" w:pos="1440"/>
          <w:tab w:val="num" w:pos="567"/>
          <w:tab w:val="num" w:pos="1469"/>
        </w:tabs>
        <w:spacing w:line="240" w:lineRule="auto"/>
        <w:ind w:left="567" w:hanging="283"/>
        <w:rPr>
          <w:rFonts w:ascii="Arial" w:hAnsi="Arial" w:cs="Arial"/>
          <w:sz w:val="20"/>
          <w:szCs w:val="20"/>
        </w:rPr>
      </w:pPr>
      <w:r w:rsidRPr="00A0508C">
        <w:rPr>
          <w:rFonts w:ascii="Arial" w:hAnsi="Arial" w:cs="Arial"/>
          <w:sz w:val="20"/>
          <w:szCs w:val="20"/>
        </w:rPr>
        <w:t>Menghitung nilai Z (tabel distribusi normal) untuk setiap proporsi kumulaif. Untuk data n &gt; 30 dianggap mendekati luas daerah dibawah kurva normal.</w:t>
      </w:r>
    </w:p>
    <w:p w:rsidR="003F70E6" w:rsidRPr="00A0508C" w:rsidRDefault="003F70E6" w:rsidP="00466E9E">
      <w:pPr>
        <w:numPr>
          <w:ilvl w:val="1"/>
          <w:numId w:val="43"/>
        </w:numPr>
        <w:tabs>
          <w:tab w:val="clear" w:pos="1440"/>
          <w:tab w:val="num" w:pos="567"/>
          <w:tab w:val="num" w:pos="1469"/>
        </w:tabs>
        <w:spacing w:line="240" w:lineRule="auto"/>
        <w:ind w:left="567" w:hanging="283"/>
        <w:rPr>
          <w:rFonts w:ascii="Arial" w:hAnsi="Arial" w:cs="Arial"/>
          <w:sz w:val="20"/>
          <w:szCs w:val="20"/>
        </w:rPr>
      </w:pPr>
      <w:r w:rsidRPr="00A0508C">
        <w:rPr>
          <w:rFonts w:ascii="Arial" w:hAnsi="Arial" w:cs="Arial"/>
          <w:sz w:val="20"/>
          <w:szCs w:val="20"/>
        </w:rPr>
        <w:t>Menghitung nilai densititas untuk setiap proporsi komulatif dengan memasukan nilai Z pada rumus distribusi normal.</w:t>
      </w:r>
    </w:p>
    <w:p w:rsidR="003F70E6" w:rsidRPr="00A0508C" w:rsidRDefault="003F70E6" w:rsidP="00466E9E">
      <w:pPr>
        <w:numPr>
          <w:ilvl w:val="1"/>
          <w:numId w:val="43"/>
        </w:numPr>
        <w:tabs>
          <w:tab w:val="clear" w:pos="1440"/>
          <w:tab w:val="num" w:pos="567"/>
        </w:tabs>
        <w:spacing w:line="240" w:lineRule="auto"/>
        <w:ind w:left="567" w:hanging="283"/>
        <w:rPr>
          <w:rFonts w:ascii="Arial" w:hAnsi="Arial" w:cs="Arial"/>
          <w:sz w:val="20"/>
          <w:szCs w:val="20"/>
        </w:rPr>
      </w:pPr>
      <w:r w:rsidRPr="00A0508C">
        <w:rPr>
          <w:rFonts w:ascii="Arial" w:hAnsi="Arial" w:cs="Arial"/>
          <w:sz w:val="20"/>
          <w:szCs w:val="20"/>
        </w:rPr>
        <w:t xml:space="preserve">Menghitung nilai skala dengan rumus </w:t>
      </w:r>
      <w:r w:rsidRPr="00A0508C">
        <w:rPr>
          <w:rFonts w:ascii="Arial" w:hAnsi="Arial" w:cs="Arial"/>
          <w:i/>
          <w:iCs/>
          <w:sz w:val="20"/>
          <w:szCs w:val="20"/>
        </w:rPr>
        <w:t>Method Successive Interval</w:t>
      </w:r>
    </w:p>
    <w:p w:rsidR="00A0508C" w:rsidRDefault="00A0508C" w:rsidP="00A0508C">
      <w:pPr>
        <w:spacing w:line="240" w:lineRule="auto"/>
        <w:rPr>
          <w:rFonts w:ascii="Arial" w:hAnsi="Arial" w:cs="Arial"/>
          <w:i/>
          <w:iCs/>
          <w:sz w:val="20"/>
          <w:szCs w:val="20"/>
        </w:rPr>
      </w:pPr>
    </w:p>
    <w:p w:rsidR="003F70E6" w:rsidRDefault="003F70E6" w:rsidP="00A0508C">
      <w:pPr>
        <w:spacing w:line="240" w:lineRule="auto"/>
        <w:rPr>
          <w:rFonts w:ascii="Arial" w:hAnsi="Arial" w:cs="Arial"/>
          <w:sz w:val="20"/>
          <w:szCs w:val="20"/>
        </w:rPr>
      </w:pPr>
    </w:p>
    <w:p w:rsidR="00A0508C" w:rsidRPr="00A0508C" w:rsidRDefault="00A0508C" w:rsidP="00A0508C">
      <w:pPr>
        <w:spacing w:line="240" w:lineRule="auto"/>
        <w:rPr>
          <w:rFonts w:ascii="Arial" w:hAnsi="Arial" w:cs="Arial"/>
          <w:sz w:val="20"/>
          <w:szCs w:val="20"/>
        </w:rPr>
      </w:pPr>
    </w:p>
    <w:p w:rsidR="003F70E6" w:rsidRPr="00A0508C" w:rsidRDefault="00736D30" w:rsidP="00A0508C">
      <w:pPr>
        <w:spacing w:line="240" w:lineRule="auto"/>
        <w:ind w:left="567"/>
        <w:rPr>
          <w:rFonts w:ascii="Arial" w:hAnsi="Arial" w:cs="Arial"/>
          <w:sz w:val="20"/>
          <w:szCs w:val="20"/>
        </w:rPr>
      </w:pPr>
      <w:r>
        <w:rPr>
          <w:rFonts w:ascii="Arial" w:hAnsi="Arial" w:cs="Arial"/>
          <w:noProof/>
          <w:sz w:val="20"/>
          <w:szCs w:val="20"/>
          <w:lang w:val="id-ID" w:eastAsia="id-ID"/>
        </w:rPr>
        <w:pict>
          <v:rect id="Rectangle 32" o:spid="_x0000_s1055" style="position:absolute;left:0;text-align:left;margin-left:7.65pt;margin-top:7.85pt;width:407.25pt;height:55.6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" strokeweight="1.5pt"/>
        </w:pict>
      </w:r>
    </w:p>
    <w:p w:rsidR="003F70E6" w:rsidRPr="00A0508C" w:rsidRDefault="003F70E6" w:rsidP="00A0508C">
      <w:pPr>
        <w:pStyle w:val="BodyText"/>
        <w:spacing w:line="240" w:lineRule="auto"/>
        <w:ind w:left="2880"/>
        <w:rPr>
          <w:rFonts w:ascii="Arial" w:hAnsi="Arial" w:cs="Arial"/>
          <w:i/>
          <w:iCs/>
          <w:sz w:val="20"/>
          <w:szCs w:val="20"/>
        </w:rPr>
      </w:pPr>
      <w:r w:rsidRPr="00A0508C">
        <w:rPr>
          <w:rFonts w:ascii="Arial" w:hAnsi="Arial" w:cs="Arial"/>
          <w:i/>
          <w:iCs/>
          <w:sz w:val="20"/>
          <w:szCs w:val="20"/>
        </w:rPr>
        <w:t>Density at Lower limit – Density at Upper Limit</w:t>
      </w:r>
    </w:p>
    <w:p w:rsidR="003F70E6" w:rsidRPr="00A0508C" w:rsidRDefault="00736D30" w:rsidP="00A0508C">
      <w:pPr>
        <w:pStyle w:val="BodyText"/>
        <w:spacing w:line="240" w:lineRule="auto"/>
        <w:rPr>
          <w:rFonts w:ascii="Arial" w:hAnsi="Arial" w:cs="Arial"/>
          <w:sz w:val="20"/>
          <w:szCs w:val="20"/>
        </w:rPr>
      </w:pPr>
      <w:r>
        <w:rPr>
          <w:rFonts w:ascii="Arial" w:hAnsi="Arial" w:cs="Arial"/>
          <w:noProof/>
          <w:sz w:val="20"/>
          <w:szCs w:val="20"/>
          <w:lang w:val="id-ID" w:eastAsia="id-ID"/>
        </w:rPr>
        <w:pict>
          <v:line id="Straight Connector 31" o:spid="_x0000_s1054" style="position:absolute;left:0;text-align:left;z-index:251668480;visibility:visible" from="95.25pt,6.8pt" to="383.2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"/>
        </w:pict>
      </w:r>
      <w:r w:rsidR="003F70E6" w:rsidRPr="00A0508C">
        <w:rPr>
          <w:rFonts w:ascii="Arial" w:hAnsi="Arial" w:cs="Arial"/>
          <w:sz w:val="20"/>
          <w:szCs w:val="20"/>
          <w:lang w:val="id-ID"/>
        </w:rPr>
        <w:t xml:space="preserve">     </w:t>
      </w:r>
      <w:r w:rsidR="003F70E6" w:rsidRPr="00A0508C">
        <w:rPr>
          <w:rFonts w:ascii="Arial" w:hAnsi="Arial" w:cs="Arial"/>
          <w:sz w:val="20"/>
          <w:szCs w:val="20"/>
        </w:rPr>
        <w:t>Means of  Interval   =</w:t>
      </w:r>
      <w:r w:rsidR="003F70E6" w:rsidRPr="00A0508C">
        <w:rPr>
          <w:rFonts w:ascii="Arial" w:hAnsi="Arial" w:cs="Arial"/>
          <w:sz w:val="20"/>
          <w:szCs w:val="20"/>
        </w:rPr>
        <w:tab/>
      </w:r>
      <w:r w:rsidR="003F70E6" w:rsidRPr="00A0508C">
        <w:rPr>
          <w:rFonts w:ascii="Arial" w:hAnsi="Arial" w:cs="Arial"/>
          <w:sz w:val="20"/>
          <w:szCs w:val="20"/>
        </w:rPr>
        <w:tab/>
      </w:r>
    </w:p>
    <w:p w:rsidR="003F70E6" w:rsidRPr="00A0508C" w:rsidRDefault="003F70E6" w:rsidP="00A0508C">
      <w:pPr>
        <w:pStyle w:val="BodyText"/>
        <w:spacing w:line="240" w:lineRule="auto"/>
        <w:rPr>
          <w:rFonts w:ascii="Arial" w:hAnsi="Arial" w:cs="Arial"/>
          <w:sz w:val="20"/>
          <w:szCs w:val="20"/>
        </w:rPr>
      </w:pPr>
      <w:r w:rsidRPr="00A0508C">
        <w:rPr>
          <w:rFonts w:ascii="Arial" w:hAnsi="Arial" w:cs="Arial"/>
          <w:i/>
          <w:iCs/>
          <w:sz w:val="20"/>
          <w:szCs w:val="20"/>
        </w:rPr>
        <w:t xml:space="preserve">                      </w:t>
      </w:r>
      <w:r w:rsidRPr="00A0508C">
        <w:rPr>
          <w:rFonts w:ascii="Arial" w:hAnsi="Arial" w:cs="Arial"/>
          <w:i/>
          <w:iCs/>
          <w:sz w:val="20"/>
          <w:szCs w:val="20"/>
          <w:lang w:val="id-ID"/>
        </w:rPr>
        <w:t xml:space="preserve"> </w:t>
      </w:r>
      <w:r w:rsidRPr="00A0508C">
        <w:rPr>
          <w:rFonts w:ascii="Arial" w:hAnsi="Arial" w:cs="Arial"/>
          <w:i/>
          <w:iCs/>
          <w:sz w:val="20"/>
          <w:szCs w:val="20"/>
        </w:rPr>
        <w:t xml:space="preserve">   </w:t>
      </w:r>
      <w:r w:rsidRPr="00A0508C">
        <w:rPr>
          <w:rFonts w:ascii="Arial" w:hAnsi="Arial" w:cs="Arial"/>
          <w:i/>
          <w:iCs/>
          <w:sz w:val="20"/>
          <w:szCs w:val="20"/>
          <w:lang w:val="id-ID"/>
        </w:rPr>
        <w:t xml:space="preserve">        </w:t>
      </w:r>
      <w:r w:rsidRPr="00A0508C">
        <w:rPr>
          <w:rFonts w:ascii="Arial" w:hAnsi="Arial" w:cs="Arial"/>
          <w:i/>
          <w:iCs/>
          <w:sz w:val="20"/>
          <w:szCs w:val="20"/>
          <w:lang w:val="id-ID"/>
        </w:rPr>
        <w:tab/>
        <w:t xml:space="preserve"> </w:t>
      </w:r>
      <w:r w:rsidRPr="00A0508C">
        <w:rPr>
          <w:rFonts w:ascii="Arial" w:hAnsi="Arial" w:cs="Arial"/>
          <w:i/>
          <w:iCs/>
          <w:sz w:val="20"/>
          <w:szCs w:val="20"/>
        </w:rPr>
        <w:t xml:space="preserve">Area at Below Density Upper Limit – Area at Below Lower Limitt </w:t>
      </w:r>
    </w:p>
    <w:p w:rsidR="003F70E6" w:rsidRPr="00A0508C" w:rsidRDefault="003F70E6" w:rsidP="00A0508C">
      <w:pPr>
        <w:spacing w:line="240" w:lineRule="auto"/>
        <w:ind w:firstLine="720"/>
        <w:rPr>
          <w:rFonts w:ascii="Arial" w:hAnsi="Arial" w:cs="Arial"/>
          <w:sz w:val="20"/>
          <w:szCs w:val="20"/>
        </w:rPr>
      </w:pPr>
    </w:p>
    <w:p w:rsidR="003F70E6" w:rsidRPr="00A0508C" w:rsidRDefault="003F70E6" w:rsidP="00466E9E">
      <w:pPr>
        <w:pStyle w:val="ListParagraph"/>
        <w:numPr>
          <w:ilvl w:val="0"/>
          <w:numId w:val="44"/>
        </w:numPr>
        <w:autoSpaceDE w:val="0"/>
        <w:autoSpaceDN w:val="0"/>
        <w:adjustRightInd w:val="0"/>
        <w:spacing w:line="240" w:lineRule="auto"/>
        <w:ind w:left="284" w:hanging="284"/>
        <w:contextualSpacing w:val="0"/>
        <w:rPr>
          <w:rFonts w:ascii="Arial" w:hAnsi="Arial" w:cs="Arial"/>
          <w:sz w:val="20"/>
          <w:szCs w:val="20"/>
          <w:lang w:eastAsia="id-ID"/>
        </w:rPr>
      </w:pPr>
      <w:r w:rsidRPr="00A0508C">
        <w:rPr>
          <w:rFonts w:ascii="Arial" w:hAnsi="Arial" w:cs="Arial"/>
          <w:b/>
          <w:sz w:val="20"/>
          <w:szCs w:val="20"/>
          <w:lang w:eastAsia="id-ID"/>
        </w:rPr>
        <w:t>Pengujian Asumsi Klasik Regresi Berganda (</w:t>
      </w:r>
      <w:r w:rsidRPr="00A0508C">
        <w:rPr>
          <w:rFonts w:ascii="Arial" w:hAnsi="Arial" w:cs="Arial"/>
          <w:b/>
          <w:i/>
          <w:sz w:val="20"/>
          <w:szCs w:val="20"/>
          <w:lang w:eastAsia="id-ID"/>
        </w:rPr>
        <w:t>Multiple Regretion)</w:t>
      </w:r>
    </w:p>
    <w:p w:rsidR="003F70E6" w:rsidRPr="00A0508C" w:rsidRDefault="003F70E6" w:rsidP="00466E9E">
      <w:pPr>
        <w:pStyle w:val="ListParagraph"/>
        <w:numPr>
          <w:ilvl w:val="8"/>
          <w:numId w:val="43"/>
        </w:numPr>
        <w:spacing w:line="240" w:lineRule="auto"/>
        <w:ind w:left="284" w:hanging="284"/>
        <w:rPr>
          <w:rFonts w:ascii="Arial" w:hAnsi="Arial" w:cs="Arial"/>
          <w:b/>
          <w:sz w:val="20"/>
          <w:szCs w:val="20"/>
        </w:rPr>
      </w:pPr>
      <w:r w:rsidRPr="00A0508C">
        <w:rPr>
          <w:rFonts w:ascii="Arial" w:hAnsi="Arial" w:cs="Arial"/>
          <w:b/>
          <w:sz w:val="20"/>
          <w:szCs w:val="20"/>
        </w:rPr>
        <w:t>Uji Normalitas</w:t>
      </w:r>
    </w:p>
    <w:p w:rsidR="003F70E6" w:rsidRPr="00A0508C" w:rsidRDefault="003F70E6" w:rsidP="00A0508C">
      <w:pPr>
        <w:spacing w:line="240" w:lineRule="auto"/>
        <w:ind w:firstLine="720"/>
        <w:rPr>
          <w:rFonts w:ascii="Arial" w:hAnsi="Arial" w:cs="Arial"/>
          <w:sz w:val="20"/>
          <w:szCs w:val="20"/>
        </w:rPr>
      </w:pPr>
      <w:r w:rsidRPr="00A0508C">
        <w:rPr>
          <w:rFonts w:ascii="Arial" w:hAnsi="Arial" w:cs="Arial"/>
          <w:sz w:val="20"/>
          <w:szCs w:val="20"/>
        </w:rPr>
        <w:t>Salah satu uji persyaratan yang harus dipenuhi dalam penggunaan analisis statistic parametik yaitu uji normalitas data. Apabila data pengamatan tidak berdistribusi normal maka analisis parametik tidak bisa digunakan karena statistik dalam parametik diturunkan dari distribusi normal. Pada penelitian ini digunakan uji statistik Kolmogorov-Smirnov untuk menguji normalitas.</w:t>
      </w:r>
    </w:p>
    <w:p w:rsidR="003F70E6" w:rsidRPr="00A0508C" w:rsidRDefault="003F70E6" w:rsidP="00A0508C">
      <w:pPr>
        <w:spacing w:line="240" w:lineRule="auto"/>
        <w:ind w:firstLine="720"/>
        <w:rPr>
          <w:rFonts w:ascii="Arial" w:hAnsi="Arial" w:cs="Arial"/>
          <w:sz w:val="20"/>
          <w:szCs w:val="20"/>
        </w:rPr>
      </w:pPr>
      <w:r w:rsidRPr="00A0508C">
        <w:rPr>
          <w:rFonts w:ascii="Arial" w:hAnsi="Arial" w:cs="Arial"/>
          <w:sz w:val="20"/>
          <w:szCs w:val="20"/>
        </w:rPr>
        <w:t>Ho : Data berasal dari populasi yang berdistribusi normal</w:t>
      </w:r>
    </w:p>
    <w:p w:rsidR="003F70E6" w:rsidRPr="00A0508C" w:rsidRDefault="003F70E6" w:rsidP="00A0508C">
      <w:pPr>
        <w:spacing w:line="240" w:lineRule="auto"/>
        <w:ind w:firstLine="720"/>
        <w:rPr>
          <w:rFonts w:ascii="Arial" w:hAnsi="Arial" w:cs="Arial"/>
          <w:sz w:val="20"/>
          <w:szCs w:val="20"/>
        </w:rPr>
      </w:pPr>
      <w:r w:rsidRPr="00A0508C">
        <w:rPr>
          <w:rFonts w:ascii="Arial" w:hAnsi="Arial" w:cs="Arial"/>
          <w:sz w:val="20"/>
          <w:szCs w:val="20"/>
        </w:rPr>
        <w:t>Ha : Data berasal dari populasi yang tidak berdistribusi normal</w:t>
      </w:r>
    </w:p>
    <w:p w:rsidR="003F70E6" w:rsidRPr="00A0508C" w:rsidRDefault="003F70E6" w:rsidP="00A0508C">
      <w:pPr>
        <w:spacing w:line="240" w:lineRule="auto"/>
        <w:ind w:firstLine="720"/>
        <w:rPr>
          <w:rFonts w:ascii="Arial" w:hAnsi="Arial" w:cs="Arial"/>
          <w:sz w:val="20"/>
          <w:szCs w:val="20"/>
        </w:rPr>
      </w:pPr>
      <w:r w:rsidRPr="00A0508C">
        <w:rPr>
          <w:rFonts w:ascii="Arial" w:hAnsi="Arial" w:cs="Arial"/>
          <w:sz w:val="20"/>
          <w:szCs w:val="20"/>
        </w:rPr>
        <w:t>α = 5%</w:t>
      </w:r>
    </w:p>
    <w:p w:rsidR="003F70E6" w:rsidRPr="00A0508C" w:rsidRDefault="003F70E6" w:rsidP="00466E9E">
      <w:pPr>
        <w:pStyle w:val="ListParagraph"/>
        <w:numPr>
          <w:ilvl w:val="8"/>
          <w:numId w:val="43"/>
        </w:numPr>
        <w:spacing w:after="200" w:line="240" w:lineRule="auto"/>
        <w:ind w:left="284" w:hanging="284"/>
        <w:rPr>
          <w:rFonts w:ascii="Arial" w:hAnsi="Arial" w:cs="Arial"/>
          <w:b/>
          <w:sz w:val="20"/>
          <w:szCs w:val="20"/>
        </w:rPr>
      </w:pPr>
      <w:r w:rsidRPr="00A0508C">
        <w:rPr>
          <w:rFonts w:ascii="Arial" w:hAnsi="Arial" w:cs="Arial"/>
          <w:b/>
          <w:sz w:val="20"/>
          <w:szCs w:val="20"/>
        </w:rPr>
        <w:t xml:space="preserve">Uji Multikolinearitas </w:t>
      </w:r>
    </w:p>
    <w:p w:rsidR="003F70E6" w:rsidRPr="00A0508C" w:rsidRDefault="003F70E6" w:rsidP="00A0508C">
      <w:pPr>
        <w:pStyle w:val="ListParagraph"/>
        <w:spacing w:line="240" w:lineRule="auto"/>
        <w:ind w:left="0" w:firstLine="720"/>
        <w:rPr>
          <w:rFonts w:ascii="Arial" w:hAnsi="Arial" w:cs="Arial"/>
          <w:sz w:val="20"/>
          <w:szCs w:val="20"/>
        </w:rPr>
      </w:pPr>
      <w:r w:rsidRPr="00A0508C">
        <w:rPr>
          <w:rFonts w:ascii="Arial" w:hAnsi="Arial" w:cs="Arial"/>
          <w:sz w:val="20"/>
          <w:szCs w:val="20"/>
        </w:rPr>
        <w:t xml:space="preserve">Multikolinearitas berarti adanya hubungan linier yang sempurna diantara atau beberapa atau semua variabel independen yang menjelaskan model regresi. Jika terdapat  multikolinearitas maka koefisien regresi menjadi tidak tentu dan tingkat kesalahan menjadi sangat besar. Dalam hal ini digunakan nilai </w:t>
      </w:r>
      <w:r w:rsidRPr="00A0508C">
        <w:rPr>
          <w:rFonts w:ascii="Arial" w:hAnsi="Arial" w:cs="Arial"/>
          <w:i/>
          <w:sz w:val="20"/>
          <w:szCs w:val="20"/>
        </w:rPr>
        <w:t>Variance Inflation Factors</w:t>
      </w:r>
      <w:r w:rsidRPr="00A0508C">
        <w:rPr>
          <w:rFonts w:ascii="Arial" w:hAnsi="Arial" w:cs="Arial"/>
          <w:sz w:val="20"/>
          <w:szCs w:val="20"/>
        </w:rPr>
        <w:t xml:space="preserve"> (VIP) sebagai indicator ada tidaknya multikoliearitas diantara variabel bebas. Multikolinearitas tidak terjadi jika nilai VIF berada dibawah nilai 10 atau </w:t>
      </w:r>
      <w:r w:rsidRPr="00A0508C">
        <w:rPr>
          <w:rFonts w:ascii="Arial" w:hAnsi="Arial" w:cs="Arial"/>
          <w:i/>
          <w:sz w:val="20"/>
          <w:szCs w:val="20"/>
        </w:rPr>
        <w:t>tolerance value</w:t>
      </w:r>
      <w:r w:rsidRPr="00A0508C">
        <w:rPr>
          <w:rFonts w:ascii="Arial" w:hAnsi="Arial" w:cs="Arial"/>
          <w:sz w:val="20"/>
          <w:szCs w:val="20"/>
        </w:rPr>
        <w:t xml:space="preserve"> lebih besar dari 0,1.</w:t>
      </w:r>
    </w:p>
    <w:p w:rsidR="003F70E6" w:rsidRPr="00A0508C" w:rsidRDefault="003F70E6" w:rsidP="00466E9E">
      <w:pPr>
        <w:pStyle w:val="ListParagraph"/>
        <w:numPr>
          <w:ilvl w:val="8"/>
          <w:numId w:val="43"/>
        </w:numPr>
        <w:spacing w:line="240" w:lineRule="auto"/>
        <w:ind w:left="284" w:hanging="284"/>
        <w:rPr>
          <w:rFonts w:ascii="Arial" w:hAnsi="Arial" w:cs="Arial"/>
          <w:b/>
          <w:sz w:val="20"/>
          <w:szCs w:val="20"/>
        </w:rPr>
      </w:pPr>
      <w:r w:rsidRPr="00A0508C">
        <w:rPr>
          <w:rFonts w:ascii="Arial" w:hAnsi="Arial" w:cs="Arial"/>
          <w:b/>
          <w:sz w:val="20"/>
          <w:szCs w:val="20"/>
        </w:rPr>
        <w:t>Uji Heteroskedastisitas</w:t>
      </w:r>
    </w:p>
    <w:p w:rsidR="003F70E6" w:rsidRPr="00A0508C" w:rsidRDefault="003F70E6" w:rsidP="00A0508C">
      <w:pPr>
        <w:spacing w:line="240" w:lineRule="auto"/>
        <w:ind w:firstLine="720"/>
        <w:rPr>
          <w:rFonts w:ascii="Arial" w:hAnsi="Arial" w:cs="Arial"/>
          <w:sz w:val="20"/>
          <w:szCs w:val="20"/>
        </w:rPr>
      </w:pPr>
      <w:r w:rsidRPr="00A0508C">
        <w:rPr>
          <w:rFonts w:ascii="Arial" w:hAnsi="Arial" w:cs="Arial"/>
          <w:sz w:val="20"/>
          <w:szCs w:val="20"/>
        </w:rPr>
        <w:t xml:space="preserve">Pengujian heteroskedastisitas pada prinsipnya adalah menguji apakah antar predictor (variabel bebas) mempunyai pengaruh yang signifikan dengan nilai residualnya. Jika nilai korelasi ini signifikan maka niali residualnya tidak dapat diabaikan. Untuk menguji ada tidaknya heteroskedastisitas digunakan korelasi </w:t>
      </w:r>
      <w:r w:rsidRPr="00A0508C">
        <w:rPr>
          <w:rFonts w:ascii="Arial" w:hAnsi="Arial" w:cs="Arial"/>
          <w:i/>
          <w:sz w:val="20"/>
          <w:szCs w:val="20"/>
        </w:rPr>
        <w:t>Rank Spearman</w:t>
      </w:r>
      <w:r w:rsidRPr="00A0508C">
        <w:rPr>
          <w:rFonts w:ascii="Arial" w:hAnsi="Arial" w:cs="Arial"/>
          <w:sz w:val="20"/>
          <w:szCs w:val="20"/>
        </w:rPr>
        <w:t xml:space="preserve"> dari nilai residual dengan nilai variabel bebas. Jika nilai korelasi tidak signifikan berarti tidak terjadi pelanggaran asumsi heteroskedastisitas.</w:t>
      </w:r>
    </w:p>
    <w:p w:rsidR="003F70E6" w:rsidRPr="00A0508C" w:rsidRDefault="003F70E6" w:rsidP="00A0508C">
      <w:pPr>
        <w:spacing w:line="240" w:lineRule="auto"/>
        <w:ind w:firstLine="720"/>
        <w:rPr>
          <w:rFonts w:ascii="Arial" w:hAnsi="Arial" w:cs="Arial"/>
          <w:sz w:val="20"/>
          <w:szCs w:val="20"/>
        </w:rPr>
      </w:pPr>
      <w:r w:rsidRPr="00A0508C">
        <w:rPr>
          <w:rFonts w:ascii="Arial" w:hAnsi="Arial" w:cs="Arial"/>
          <w:sz w:val="20"/>
          <w:szCs w:val="20"/>
        </w:rPr>
        <w:t>Ho : Korelasi tidak signifikan (tidak terjadi heteroskedastisitas)</w:t>
      </w:r>
    </w:p>
    <w:p w:rsidR="003F70E6" w:rsidRPr="00A0508C" w:rsidRDefault="003F70E6" w:rsidP="00A0508C">
      <w:pPr>
        <w:spacing w:line="240" w:lineRule="auto"/>
        <w:ind w:firstLine="720"/>
        <w:rPr>
          <w:rFonts w:ascii="Arial" w:hAnsi="Arial" w:cs="Arial"/>
          <w:sz w:val="20"/>
          <w:szCs w:val="20"/>
        </w:rPr>
      </w:pPr>
      <w:r w:rsidRPr="00A0508C">
        <w:rPr>
          <w:rFonts w:ascii="Arial" w:hAnsi="Arial" w:cs="Arial"/>
          <w:sz w:val="20"/>
          <w:szCs w:val="20"/>
        </w:rPr>
        <w:t>Ha : Korelasi signifikan (terjadi Heteroskedastisitas)</w:t>
      </w:r>
    </w:p>
    <w:p w:rsidR="003F70E6" w:rsidRPr="00A0508C" w:rsidRDefault="003F70E6" w:rsidP="00A0508C">
      <w:pPr>
        <w:spacing w:line="240" w:lineRule="auto"/>
        <w:ind w:firstLine="720"/>
        <w:rPr>
          <w:rFonts w:ascii="Arial" w:hAnsi="Arial" w:cs="Arial"/>
          <w:sz w:val="20"/>
          <w:szCs w:val="20"/>
        </w:rPr>
      </w:pPr>
      <w:r w:rsidRPr="00A0508C">
        <w:rPr>
          <w:rFonts w:ascii="Arial" w:hAnsi="Arial" w:cs="Arial"/>
          <w:sz w:val="20"/>
          <w:szCs w:val="20"/>
        </w:rPr>
        <w:t>α = 5%</w:t>
      </w:r>
    </w:p>
    <w:p w:rsidR="003F70E6" w:rsidRPr="00A0508C" w:rsidRDefault="003F70E6" w:rsidP="00A0508C">
      <w:pPr>
        <w:spacing w:line="240" w:lineRule="auto"/>
        <w:rPr>
          <w:rFonts w:ascii="Arial" w:hAnsi="Arial" w:cs="Arial"/>
          <w:b/>
          <w:sz w:val="20"/>
          <w:szCs w:val="20"/>
        </w:rPr>
      </w:pPr>
      <w:r w:rsidRPr="00A0508C">
        <w:rPr>
          <w:rFonts w:ascii="Arial" w:hAnsi="Arial" w:cs="Arial"/>
          <w:b/>
          <w:sz w:val="20"/>
          <w:szCs w:val="20"/>
        </w:rPr>
        <w:t>d) Uji Autokorelasi</w:t>
      </w:r>
    </w:p>
    <w:p w:rsidR="003F70E6" w:rsidRPr="00A0508C" w:rsidRDefault="003F70E6" w:rsidP="00A0508C">
      <w:pPr>
        <w:spacing w:line="240" w:lineRule="auto"/>
        <w:ind w:firstLine="720"/>
        <w:rPr>
          <w:rFonts w:ascii="Arial" w:hAnsi="Arial" w:cs="Arial"/>
          <w:sz w:val="20"/>
          <w:szCs w:val="20"/>
        </w:rPr>
      </w:pPr>
      <w:r w:rsidRPr="00A0508C">
        <w:rPr>
          <w:rFonts w:ascii="Arial" w:hAnsi="Arial" w:cs="Arial"/>
          <w:sz w:val="20"/>
          <w:szCs w:val="20"/>
        </w:rPr>
        <w:t>Uji autokorelasi dilakukan dengan menggunakan uji statistik Durbin Watson, yaitu dengan membandingkan angka Durbin-Watson hitung (DW) dengan nilai kritisnya (dL dan dU).</w:t>
      </w:r>
    </w:p>
    <w:p w:rsidR="003F70E6" w:rsidRPr="00A0508C" w:rsidRDefault="003F70E6" w:rsidP="00A0508C">
      <w:pPr>
        <w:spacing w:line="240" w:lineRule="auto"/>
        <w:rPr>
          <w:rFonts w:ascii="Arial" w:hAnsi="Arial" w:cs="Arial"/>
          <w:sz w:val="20"/>
          <w:szCs w:val="20"/>
        </w:rPr>
      </w:pPr>
      <w:r w:rsidRPr="00A0508C">
        <w:rPr>
          <w:rFonts w:ascii="Arial" w:hAnsi="Arial" w:cs="Arial"/>
          <w:sz w:val="20"/>
          <w:szCs w:val="20"/>
        </w:rPr>
        <w:t>Kriteria pengambilan kesimpulan :</w:t>
      </w:r>
    </w:p>
    <w:p w:rsidR="003F70E6" w:rsidRPr="00A0508C" w:rsidRDefault="003F70E6" w:rsidP="00466E9E">
      <w:pPr>
        <w:pStyle w:val="ListParagraph"/>
        <w:numPr>
          <w:ilvl w:val="0"/>
          <w:numId w:val="45"/>
        </w:numPr>
        <w:spacing w:line="240" w:lineRule="auto"/>
        <w:rPr>
          <w:rFonts w:ascii="Arial" w:hAnsi="Arial" w:cs="Arial"/>
          <w:sz w:val="20"/>
          <w:szCs w:val="20"/>
        </w:rPr>
      </w:pPr>
      <w:r w:rsidRPr="00A0508C">
        <w:rPr>
          <w:rFonts w:ascii="Arial" w:hAnsi="Arial" w:cs="Arial"/>
          <w:sz w:val="20"/>
          <w:szCs w:val="20"/>
        </w:rPr>
        <w:t>Jika DW &lt; dL atau DW &gt; 4 – dL, maka terdapat autokorelasi.</w:t>
      </w:r>
    </w:p>
    <w:p w:rsidR="003F70E6" w:rsidRPr="00A0508C" w:rsidRDefault="003F70E6" w:rsidP="00466E9E">
      <w:pPr>
        <w:pStyle w:val="ListParagraph"/>
        <w:numPr>
          <w:ilvl w:val="0"/>
          <w:numId w:val="45"/>
        </w:numPr>
        <w:spacing w:line="240" w:lineRule="auto"/>
        <w:rPr>
          <w:rFonts w:ascii="Arial" w:hAnsi="Arial" w:cs="Arial"/>
          <w:sz w:val="20"/>
          <w:szCs w:val="20"/>
        </w:rPr>
      </w:pPr>
      <w:r w:rsidRPr="00A0508C">
        <w:rPr>
          <w:rFonts w:ascii="Arial" w:hAnsi="Arial" w:cs="Arial"/>
          <w:sz w:val="20"/>
          <w:szCs w:val="20"/>
        </w:rPr>
        <w:t>Jika dU &lt; DW &lt; 4 – dU, maka tidak terdapat autokorelasi.</w:t>
      </w:r>
    </w:p>
    <w:p w:rsidR="003F70E6" w:rsidRPr="00A0508C" w:rsidRDefault="003F70E6" w:rsidP="00466E9E">
      <w:pPr>
        <w:pStyle w:val="ListParagraph"/>
        <w:numPr>
          <w:ilvl w:val="0"/>
          <w:numId w:val="45"/>
        </w:numPr>
        <w:spacing w:line="240" w:lineRule="auto"/>
        <w:rPr>
          <w:rFonts w:ascii="Arial" w:hAnsi="Arial" w:cs="Arial"/>
          <w:sz w:val="20"/>
          <w:szCs w:val="20"/>
        </w:rPr>
      </w:pPr>
      <w:r w:rsidRPr="00A0508C">
        <w:rPr>
          <w:rFonts w:ascii="Arial" w:hAnsi="Arial" w:cs="Arial"/>
          <w:sz w:val="20"/>
          <w:szCs w:val="20"/>
        </w:rPr>
        <w:t>Jika dL ≤ DW ≤ dU atau 4 – dU ≤ DW ≤ 4 – dL, uji Durbin Waston tidak menghasilkan kesimpulan yang pasti (inconclusive).</w:t>
      </w:r>
    </w:p>
    <w:p w:rsidR="003F70E6" w:rsidRPr="00A0508C" w:rsidRDefault="003F70E6" w:rsidP="00A0508C">
      <w:pPr>
        <w:spacing w:after="240" w:line="240" w:lineRule="auto"/>
        <w:rPr>
          <w:rFonts w:ascii="Arial" w:hAnsi="Arial" w:cs="Arial"/>
          <w:sz w:val="20"/>
          <w:szCs w:val="20"/>
        </w:rPr>
      </w:pPr>
      <w:r w:rsidRPr="00A0508C">
        <w:rPr>
          <w:rFonts w:ascii="Arial" w:hAnsi="Arial" w:cs="Arial"/>
          <w:sz w:val="20"/>
          <w:szCs w:val="20"/>
        </w:rPr>
        <w:t>Dengan ukuran sample n = 9, α = 0,05 dan banyaknya variabel independen ke 2.</w:t>
      </w:r>
    </w:p>
    <w:p w:rsidR="003F70E6" w:rsidRPr="00A0508C" w:rsidRDefault="003F70E6" w:rsidP="00466E9E">
      <w:pPr>
        <w:pStyle w:val="BodyTextIndent3"/>
        <w:numPr>
          <w:ilvl w:val="0"/>
          <w:numId w:val="44"/>
        </w:numPr>
        <w:spacing w:after="0" w:line="240" w:lineRule="auto"/>
        <w:ind w:left="284" w:hanging="284"/>
        <w:jc w:val="left"/>
        <w:rPr>
          <w:rFonts w:ascii="Arial" w:hAnsi="Arial" w:cs="Arial"/>
          <w:b/>
          <w:bCs/>
          <w:iCs/>
          <w:sz w:val="20"/>
          <w:szCs w:val="20"/>
        </w:rPr>
      </w:pPr>
      <w:r w:rsidRPr="00A0508C">
        <w:rPr>
          <w:rFonts w:ascii="Arial" w:hAnsi="Arial" w:cs="Arial"/>
          <w:b/>
          <w:bCs/>
          <w:iCs/>
          <w:sz w:val="20"/>
          <w:szCs w:val="20"/>
        </w:rPr>
        <w:t>Analisis Regresi</w:t>
      </w:r>
    </w:p>
    <w:p w:rsidR="003F70E6" w:rsidRDefault="003F70E6" w:rsidP="00A0508C">
      <w:pPr>
        <w:autoSpaceDE w:val="0"/>
        <w:autoSpaceDN w:val="0"/>
        <w:adjustRightInd w:val="0"/>
        <w:spacing w:line="240" w:lineRule="auto"/>
        <w:ind w:firstLine="709"/>
        <w:rPr>
          <w:rFonts w:ascii="Arial" w:hAnsi="Arial" w:cs="Arial"/>
          <w:sz w:val="20"/>
          <w:szCs w:val="20"/>
          <w:lang w:eastAsia="id-ID"/>
        </w:rPr>
      </w:pPr>
      <w:r w:rsidRPr="00A0508C">
        <w:rPr>
          <w:rFonts w:ascii="Arial" w:hAnsi="Arial" w:cs="Arial"/>
          <w:sz w:val="20"/>
          <w:szCs w:val="20"/>
          <w:lang w:eastAsia="id-ID"/>
        </w:rPr>
        <w:t>Analisis regresi linier berganda digunakan untuk menganalisa pengaruh beberapa variabel bebas atau independen variabel (X) terhadap satu variabel tidak bebas atau dependen variabel (Y) secara bersama-sama.</w:t>
      </w:r>
    </w:p>
    <w:p w:rsidR="009060F5" w:rsidRDefault="009060F5" w:rsidP="00A0508C">
      <w:pPr>
        <w:autoSpaceDE w:val="0"/>
        <w:autoSpaceDN w:val="0"/>
        <w:adjustRightInd w:val="0"/>
        <w:spacing w:line="240" w:lineRule="auto"/>
        <w:ind w:firstLine="709"/>
        <w:rPr>
          <w:rFonts w:ascii="Arial" w:hAnsi="Arial" w:cs="Arial"/>
          <w:sz w:val="20"/>
          <w:szCs w:val="20"/>
          <w:lang w:eastAsia="id-ID"/>
        </w:rPr>
      </w:pPr>
    </w:p>
    <w:p w:rsidR="009060F5" w:rsidRPr="00A0508C" w:rsidRDefault="009060F5" w:rsidP="00A0508C">
      <w:pPr>
        <w:autoSpaceDE w:val="0"/>
        <w:autoSpaceDN w:val="0"/>
        <w:adjustRightInd w:val="0"/>
        <w:spacing w:line="240" w:lineRule="auto"/>
        <w:ind w:firstLine="709"/>
        <w:rPr>
          <w:rFonts w:ascii="Arial" w:hAnsi="Arial" w:cs="Arial"/>
          <w:sz w:val="20"/>
          <w:szCs w:val="20"/>
          <w:lang w:eastAsia="id-ID"/>
        </w:rPr>
      </w:pPr>
    </w:p>
    <w:p w:rsidR="003F70E6" w:rsidRPr="009060F5" w:rsidRDefault="003F70E6" w:rsidP="00466E9E">
      <w:pPr>
        <w:pStyle w:val="ListParagraph"/>
        <w:numPr>
          <w:ilvl w:val="0"/>
          <w:numId w:val="44"/>
        </w:numPr>
        <w:tabs>
          <w:tab w:val="left" w:pos="-3780"/>
          <w:tab w:val="left" w:pos="0"/>
        </w:tabs>
        <w:spacing w:line="240" w:lineRule="auto"/>
        <w:ind w:left="284" w:hanging="284"/>
        <w:rPr>
          <w:rFonts w:ascii="Arial" w:hAnsi="Arial" w:cs="Arial"/>
          <w:sz w:val="20"/>
          <w:szCs w:val="20"/>
          <w:lang w:val="sv-SE"/>
        </w:rPr>
      </w:pPr>
      <w:r w:rsidRPr="00A0508C">
        <w:rPr>
          <w:rFonts w:ascii="Arial" w:hAnsi="Arial" w:cs="Arial"/>
          <w:b/>
          <w:sz w:val="20"/>
          <w:szCs w:val="20"/>
          <w:lang w:val="sv-SE"/>
        </w:rPr>
        <w:lastRenderedPageBreak/>
        <w:t xml:space="preserve">Analisis Korelasi </w:t>
      </w:r>
    </w:p>
    <w:p w:rsidR="009060F5" w:rsidRPr="009060F5" w:rsidRDefault="009060F5" w:rsidP="009060F5">
      <w:pPr>
        <w:tabs>
          <w:tab w:val="left" w:pos="-3780"/>
          <w:tab w:val="left" w:pos="0"/>
        </w:tabs>
        <w:spacing w:line="240" w:lineRule="auto"/>
        <w:rPr>
          <w:rFonts w:ascii="Arial" w:hAnsi="Arial" w:cs="Arial"/>
          <w:sz w:val="20"/>
          <w:szCs w:val="20"/>
          <w:lang w:val="sv-SE"/>
        </w:rPr>
      </w:pPr>
    </w:p>
    <w:p w:rsidR="003F70E6" w:rsidRPr="00A0508C" w:rsidRDefault="003F70E6" w:rsidP="00A0508C">
      <w:pPr>
        <w:pStyle w:val="ListParagraph"/>
        <w:tabs>
          <w:tab w:val="left" w:pos="-3780"/>
          <w:tab w:val="left" w:pos="0"/>
        </w:tabs>
        <w:spacing w:line="240" w:lineRule="auto"/>
        <w:ind w:left="0"/>
        <w:rPr>
          <w:rFonts w:ascii="Arial" w:hAnsi="Arial" w:cs="Arial"/>
          <w:b/>
          <w:sz w:val="20"/>
          <w:szCs w:val="20"/>
        </w:rPr>
      </w:pPr>
      <w:r w:rsidRPr="00A0508C">
        <w:rPr>
          <w:rFonts w:ascii="Arial" w:hAnsi="Arial" w:cs="Arial"/>
          <w:sz w:val="20"/>
          <w:szCs w:val="20"/>
        </w:rPr>
        <w:tab/>
        <w:t xml:space="preserve">Menurut Sujana (1989:152), pengujian korelasi digunakan untuk mengetahui kuat tidaknya hubungan antara variabel x dan y. </w:t>
      </w:r>
    </w:p>
    <w:p w:rsidR="003F70E6" w:rsidRPr="00A0508C" w:rsidRDefault="003F70E6" w:rsidP="00466E9E">
      <w:pPr>
        <w:pStyle w:val="BodyTextIndent3"/>
        <w:numPr>
          <w:ilvl w:val="0"/>
          <w:numId w:val="44"/>
        </w:numPr>
        <w:spacing w:after="0" w:line="240" w:lineRule="auto"/>
        <w:ind w:left="284" w:hanging="284"/>
        <w:jc w:val="left"/>
        <w:rPr>
          <w:rFonts w:ascii="Arial" w:hAnsi="Arial" w:cs="Arial"/>
          <w:b/>
          <w:bCs/>
          <w:iCs/>
          <w:sz w:val="20"/>
          <w:szCs w:val="20"/>
        </w:rPr>
      </w:pPr>
      <w:r w:rsidRPr="00A0508C">
        <w:rPr>
          <w:rFonts w:ascii="Arial" w:hAnsi="Arial" w:cs="Arial"/>
          <w:b/>
          <w:sz w:val="20"/>
          <w:szCs w:val="20"/>
        </w:rPr>
        <w:t>Analisis</w:t>
      </w:r>
      <w:r w:rsidRPr="00A0508C">
        <w:rPr>
          <w:rFonts w:ascii="Arial" w:hAnsi="Arial" w:cs="Arial"/>
          <w:b/>
          <w:sz w:val="20"/>
          <w:szCs w:val="20"/>
          <w:lang w:val="id-ID"/>
        </w:rPr>
        <w:t xml:space="preserve"> Koefisien</w:t>
      </w:r>
      <w:r w:rsidRPr="00A0508C">
        <w:rPr>
          <w:rFonts w:ascii="Arial" w:hAnsi="Arial" w:cs="Arial"/>
          <w:b/>
          <w:sz w:val="20"/>
          <w:szCs w:val="20"/>
        </w:rPr>
        <w:t xml:space="preserve"> Determinasi</w:t>
      </w:r>
    </w:p>
    <w:p w:rsidR="003F70E6" w:rsidRPr="00A0508C" w:rsidRDefault="003F70E6" w:rsidP="00A0508C">
      <w:pPr>
        <w:pStyle w:val="ListParagraph"/>
        <w:spacing w:line="240" w:lineRule="auto"/>
        <w:ind w:left="0" w:firstLine="709"/>
        <w:rPr>
          <w:rFonts w:ascii="Arial" w:hAnsi="Arial" w:cs="Arial"/>
          <w:sz w:val="20"/>
          <w:szCs w:val="20"/>
          <w:vertAlign w:val="subscript"/>
        </w:rPr>
      </w:pPr>
      <w:r w:rsidRPr="00A0508C">
        <w:rPr>
          <w:rFonts w:ascii="Arial" w:hAnsi="Arial" w:cs="Arial"/>
          <w:sz w:val="20"/>
          <w:szCs w:val="20"/>
        </w:rPr>
        <w:t>Persentase peranan semua variable bebas atas nilai variable bebas ditunjukkan oleh besarnya koefisien determinasi (R</w:t>
      </w:r>
      <w:r w:rsidRPr="00A0508C">
        <w:rPr>
          <w:rFonts w:ascii="Arial" w:hAnsi="Arial" w:cs="Arial"/>
          <w:sz w:val="20"/>
          <w:szCs w:val="20"/>
          <w:vertAlign w:val="superscript"/>
        </w:rPr>
        <w:t>2</w:t>
      </w:r>
      <w:r w:rsidRPr="00A0508C">
        <w:rPr>
          <w:rFonts w:ascii="Arial" w:hAnsi="Arial" w:cs="Arial"/>
          <w:sz w:val="20"/>
          <w:szCs w:val="20"/>
        </w:rPr>
        <w:t>). Semakin besar nilainya maka menunjukkan bahwa persamaan regresi yang dihasilkan baik untuk mengestimasi variable terikat. Hasil koefisien determinasi ini dapat dilihat dari perhitungan dengan Microsoft/SPSS atau secara manual didapat dari R</w:t>
      </w:r>
      <w:r w:rsidRPr="00A0508C">
        <w:rPr>
          <w:rFonts w:ascii="Arial" w:hAnsi="Arial" w:cs="Arial"/>
          <w:sz w:val="20"/>
          <w:szCs w:val="20"/>
          <w:vertAlign w:val="superscript"/>
        </w:rPr>
        <w:t>2</w:t>
      </w:r>
      <w:r w:rsidRPr="00A0508C">
        <w:rPr>
          <w:rFonts w:ascii="Arial" w:hAnsi="Arial" w:cs="Arial"/>
          <w:sz w:val="20"/>
          <w:szCs w:val="20"/>
        </w:rPr>
        <w:t xml:space="preserve"> = SS</w:t>
      </w:r>
      <w:r w:rsidRPr="00A0508C">
        <w:rPr>
          <w:rFonts w:ascii="Arial" w:hAnsi="Arial" w:cs="Arial"/>
          <w:sz w:val="20"/>
          <w:szCs w:val="20"/>
          <w:vertAlign w:val="subscript"/>
        </w:rPr>
        <w:t>reg</w:t>
      </w:r>
      <w:r w:rsidRPr="00A0508C">
        <w:rPr>
          <w:rFonts w:ascii="Arial" w:hAnsi="Arial" w:cs="Arial"/>
          <w:sz w:val="20"/>
          <w:szCs w:val="20"/>
        </w:rPr>
        <w:t>/SS</w:t>
      </w:r>
      <w:r w:rsidRPr="00A0508C">
        <w:rPr>
          <w:rFonts w:ascii="Arial" w:hAnsi="Arial" w:cs="Arial"/>
          <w:sz w:val="20"/>
          <w:szCs w:val="20"/>
          <w:vertAlign w:val="subscript"/>
        </w:rPr>
        <w:t xml:space="preserve">tot . </w:t>
      </w:r>
    </w:p>
    <w:p w:rsidR="003F70E6" w:rsidRPr="00A0508C" w:rsidRDefault="003F70E6" w:rsidP="00A0508C">
      <w:pPr>
        <w:pStyle w:val="ListParagraph"/>
        <w:spacing w:line="240" w:lineRule="auto"/>
        <w:ind w:left="0" w:firstLine="709"/>
        <w:rPr>
          <w:rFonts w:ascii="Arial" w:hAnsi="Arial" w:cs="Arial"/>
          <w:sz w:val="20"/>
          <w:szCs w:val="20"/>
          <w:vertAlign w:val="subscript"/>
        </w:rPr>
      </w:pPr>
    </w:p>
    <w:p w:rsidR="003F70E6" w:rsidRPr="00A0508C" w:rsidRDefault="003F70E6" w:rsidP="00A0508C">
      <w:pPr>
        <w:spacing w:line="240" w:lineRule="auto"/>
        <w:rPr>
          <w:rFonts w:ascii="Arial" w:hAnsi="Arial" w:cs="Arial"/>
          <w:sz w:val="20"/>
          <w:szCs w:val="20"/>
        </w:rPr>
      </w:pPr>
    </w:p>
    <w:p w:rsidR="003F70E6" w:rsidRPr="00A0508C" w:rsidRDefault="003F70E6" w:rsidP="00A0508C">
      <w:pPr>
        <w:pStyle w:val="BodyText"/>
        <w:spacing w:line="240" w:lineRule="auto"/>
        <w:rPr>
          <w:rFonts w:ascii="Arial" w:hAnsi="Arial" w:cs="Arial"/>
          <w:b/>
          <w:bCs/>
          <w:sz w:val="20"/>
          <w:szCs w:val="20"/>
        </w:rPr>
      </w:pPr>
      <w:r w:rsidRPr="00A0508C">
        <w:rPr>
          <w:rFonts w:ascii="Arial" w:hAnsi="Arial" w:cs="Arial"/>
          <w:b/>
          <w:bCs/>
          <w:sz w:val="20"/>
          <w:szCs w:val="20"/>
        </w:rPr>
        <w:t>3.</w:t>
      </w:r>
      <w:r w:rsidRPr="00A0508C">
        <w:rPr>
          <w:rFonts w:ascii="Arial" w:hAnsi="Arial" w:cs="Arial"/>
          <w:b/>
          <w:bCs/>
          <w:sz w:val="20"/>
          <w:szCs w:val="20"/>
          <w:lang w:val="id-ID"/>
        </w:rPr>
        <w:t>2.5.</w:t>
      </w:r>
      <w:r w:rsidRPr="00A0508C">
        <w:rPr>
          <w:rFonts w:ascii="Arial" w:hAnsi="Arial" w:cs="Arial"/>
          <w:b/>
          <w:bCs/>
          <w:sz w:val="20"/>
          <w:szCs w:val="20"/>
        </w:rPr>
        <w:t xml:space="preserve">  Pengujian Hipotesis</w:t>
      </w:r>
    </w:p>
    <w:p w:rsidR="003F70E6" w:rsidRPr="00A0508C" w:rsidRDefault="003F70E6" w:rsidP="00466E9E">
      <w:pPr>
        <w:pStyle w:val="ListParagraph"/>
        <w:numPr>
          <w:ilvl w:val="0"/>
          <w:numId w:val="41"/>
        </w:numPr>
        <w:spacing w:after="200" w:line="240" w:lineRule="auto"/>
        <w:ind w:left="284" w:hanging="284"/>
        <w:rPr>
          <w:rFonts w:ascii="Arial" w:hAnsi="Arial" w:cs="Arial"/>
          <w:b/>
          <w:sz w:val="20"/>
          <w:szCs w:val="20"/>
        </w:rPr>
      </w:pPr>
      <w:r w:rsidRPr="00A0508C">
        <w:rPr>
          <w:rFonts w:ascii="Arial" w:hAnsi="Arial" w:cs="Arial"/>
          <w:b/>
          <w:sz w:val="20"/>
          <w:szCs w:val="20"/>
        </w:rPr>
        <w:t>Pengujian Secara Simultan/Total.</w:t>
      </w:r>
    </w:p>
    <w:p w:rsidR="003F70E6" w:rsidRPr="00A0508C" w:rsidRDefault="003F70E6" w:rsidP="00466E9E">
      <w:pPr>
        <w:pStyle w:val="ListParagraph"/>
        <w:numPr>
          <w:ilvl w:val="0"/>
          <w:numId w:val="42"/>
        </w:numPr>
        <w:tabs>
          <w:tab w:val="left" w:pos="567"/>
        </w:tabs>
        <w:spacing w:line="240" w:lineRule="auto"/>
        <w:rPr>
          <w:rFonts w:ascii="Arial" w:hAnsi="Arial" w:cs="Arial"/>
          <w:b/>
          <w:bCs/>
          <w:sz w:val="20"/>
          <w:szCs w:val="20"/>
        </w:rPr>
      </w:pPr>
      <w:r w:rsidRPr="00A0508C">
        <w:rPr>
          <w:rFonts w:ascii="Arial" w:hAnsi="Arial" w:cs="Arial"/>
          <w:b/>
          <w:bCs/>
          <w:sz w:val="20"/>
          <w:szCs w:val="20"/>
        </w:rPr>
        <w:t xml:space="preserve">Hipotesis </w:t>
      </w:r>
    </w:p>
    <w:p w:rsidR="003F70E6" w:rsidRPr="00A0508C" w:rsidRDefault="003F70E6" w:rsidP="00A0508C">
      <w:pPr>
        <w:pStyle w:val="NoSpacing"/>
        <w:ind w:left="1985" w:hanging="1276"/>
        <w:jc w:val="both"/>
        <w:rPr>
          <w:rFonts w:ascii="Arial" w:hAnsi="Arial" w:cs="Arial"/>
          <w:sz w:val="20"/>
          <w:szCs w:val="20"/>
          <w:lang w:val="id-ID"/>
        </w:rPr>
      </w:pPr>
      <w:r w:rsidRPr="00A0508C">
        <w:rPr>
          <w:rFonts w:ascii="Arial" w:hAnsi="Arial" w:cs="Arial"/>
          <w:sz w:val="20"/>
          <w:szCs w:val="20"/>
        </w:rPr>
        <w:t>H</w:t>
      </w:r>
      <w:r w:rsidRPr="00A0508C">
        <w:rPr>
          <w:rFonts w:ascii="Arial" w:hAnsi="Arial" w:cs="Arial"/>
          <w:sz w:val="20"/>
          <w:szCs w:val="20"/>
          <w:vertAlign w:val="subscript"/>
          <w:lang w:val="id-ID"/>
        </w:rPr>
        <w:t xml:space="preserve">0 </w:t>
      </w:r>
      <w:r w:rsidRPr="00A0508C">
        <w:rPr>
          <w:rFonts w:ascii="Arial" w:hAnsi="Arial" w:cs="Arial"/>
          <w:sz w:val="20"/>
          <w:szCs w:val="20"/>
          <w:lang w:val="id-ID"/>
        </w:rPr>
        <w:t xml:space="preserve">; ρ = 0, </w:t>
      </w:r>
      <w:r w:rsidRPr="00A0508C">
        <w:rPr>
          <w:rFonts w:ascii="Arial" w:hAnsi="Arial" w:cs="Arial"/>
          <w:sz w:val="20"/>
          <w:szCs w:val="20"/>
          <w:lang w:val="id-ID"/>
        </w:rPr>
        <w:tab/>
        <w:t xml:space="preserve">Tidak terdapat pengaruh </w:t>
      </w:r>
      <w:r w:rsidRPr="00A0508C">
        <w:rPr>
          <w:rFonts w:ascii="Arial" w:hAnsi="Arial" w:cs="Arial"/>
          <w:i/>
          <w:sz w:val="20"/>
          <w:szCs w:val="20"/>
          <w:lang w:val="id-ID"/>
        </w:rPr>
        <w:t xml:space="preserve">display </w:t>
      </w:r>
      <w:r w:rsidRPr="00A0508C">
        <w:rPr>
          <w:rFonts w:ascii="Arial" w:hAnsi="Arial" w:cs="Arial"/>
          <w:sz w:val="20"/>
          <w:szCs w:val="20"/>
          <w:lang w:val="id-ID"/>
        </w:rPr>
        <w:t>toko dan motivasi belanja berdasarkan kesenangan (</w:t>
      </w:r>
      <w:r w:rsidRPr="00A0508C">
        <w:rPr>
          <w:rFonts w:ascii="Arial" w:hAnsi="Arial" w:cs="Arial"/>
          <w:i/>
          <w:sz w:val="20"/>
          <w:szCs w:val="20"/>
          <w:lang w:val="id-ID"/>
        </w:rPr>
        <w:t>hedonic</w:t>
      </w:r>
      <w:r w:rsidRPr="00A0508C">
        <w:rPr>
          <w:rFonts w:ascii="Arial" w:hAnsi="Arial" w:cs="Arial"/>
          <w:sz w:val="20"/>
          <w:szCs w:val="20"/>
          <w:lang w:val="id-ID"/>
        </w:rPr>
        <w:t xml:space="preserve">) </w:t>
      </w:r>
      <w:r w:rsidRPr="00A0508C">
        <w:rPr>
          <w:rFonts w:ascii="Arial" w:hAnsi="Arial" w:cs="Arial"/>
          <w:sz w:val="20"/>
          <w:szCs w:val="20"/>
        </w:rPr>
        <w:t xml:space="preserve">terhadap </w:t>
      </w:r>
      <w:r w:rsidRPr="00A0508C">
        <w:rPr>
          <w:rFonts w:ascii="Arial" w:hAnsi="Arial" w:cs="Arial"/>
          <w:sz w:val="20"/>
          <w:szCs w:val="20"/>
          <w:lang w:val="id-ID"/>
        </w:rPr>
        <w:t>pembelian tidak terencana (</w:t>
      </w:r>
      <w:r w:rsidRPr="00A0508C">
        <w:rPr>
          <w:rFonts w:ascii="Arial" w:hAnsi="Arial" w:cs="Arial"/>
          <w:i/>
          <w:sz w:val="20"/>
          <w:szCs w:val="20"/>
          <w:lang w:val="id-ID"/>
        </w:rPr>
        <w:t>Impulsive)</w:t>
      </w:r>
      <w:r w:rsidRPr="00A0508C">
        <w:rPr>
          <w:rFonts w:ascii="Arial" w:hAnsi="Arial" w:cs="Arial"/>
          <w:sz w:val="20"/>
          <w:szCs w:val="20"/>
          <w:lang w:val="id-ID"/>
        </w:rPr>
        <w:t xml:space="preserve"> di The Oasis Factory Outlet</w:t>
      </w:r>
      <w:r w:rsidRPr="00A0508C">
        <w:rPr>
          <w:rFonts w:ascii="Arial" w:hAnsi="Arial" w:cs="Arial"/>
          <w:sz w:val="20"/>
          <w:szCs w:val="20"/>
        </w:rPr>
        <w:t xml:space="preserve"> Bandung</w:t>
      </w:r>
      <w:r w:rsidRPr="00A0508C">
        <w:rPr>
          <w:rFonts w:ascii="Arial" w:hAnsi="Arial" w:cs="Arial"/>
          <w:sz w:val="20"/>
          <w:szCs w:val="20"/>
          <w:lang w:val="id-ID"/>
        </w:rPr>
        <w:t>.</w:t>
      </w:r>
    </w:p>
    <w:p w:rsidR="003F70E6" w:rsidRPr="00A0508C" w:rsidRDefault="003F70E6" w:rsidP="00A0508C">
      <w:pPr>
        <w:pStyle w:val="NoSpacing"/>
        <w:ind w:left="1985" w:hanging="1276"/>
        <w:jc w:val="both"/>
        <w:rPr>
          <w:rFonts w:ascii="Arial" w:hAnsi="Arial" w:cs="Arial"/>
          <w:b/>
          <w:bCs/>
          <w:sz w:val="20"/>
          <w:szCs w:val="20"/>
          <w:lang w:val="id-ID"/>
        </w:rPr>
      </w:pPr>
      <w:r w:rsidRPr="00A0508C">
        <w:rPr>
          <w:rFonts w:ascii="Arial" w:hAnsi="Arial" w:cs="Arial"/>
          <w:sz w:val="20"/>
          <w:szCs w:val="20"/>
        </w:rPr>
        <w:t>H</w:t>
      </w:r>
      <w:r w:rsidRPr="00A0508C">
        <w:rPr>
          <w:rFonts w:ascii="Arial" w:hAnsi="Arial" w:cs="Arial"/>
          <w:sz w:val="20"/>
          <w:szCs w:val="20"/>
          <w:vertAlign w:val="subscript"/>
        </w:rPr>
        <w:t>1</w:t>
      </w:r>
      <w:r w:rsidRPr="00A0508C">
        <w:rPr>
          <w:rFonts w:ascii="Arial" w:hAnsi="Arial" w:cs="Arial"/>
          <w:sz w:val="20"/>
          <w:szCs w:val="20"/>
          <w:lang w:val="id-ID"/>
        </w:rPr>
        <w:t xml:space="preserve"> ; ρ</w:t>
      </w:r>
      <w:r w:rsidRPr="00A0508C">
        <w:rPr>
          <w:rFonts w:ascii="Arial" w:hAnsi="Arial" w:cs="Arial"/>
          <w:sz w:val="20"/>
          <w:szCs w:val="20"/>
        </w:rPr>
        <w:t xml:space="preserve"> </w:t>
      </w:r>
      <w:r w:rsidRPr="00A0508C">
        <w:rPr>
          <w:rFonts w:ascii="Arial" w:hAnsi="Arial" w:cs="Arial"/>
          <w:sz w:val="20"/>
          <w:szCs w:val="20"/>
        </w:rPr>
        <w:sym w:font="Symbol" w:char="F0B9"/>
      </w:r>
      <w:r w:rsidRPr="00A0508C">
        <w:rPr>
          <w:rFonts w:ascii="Arial" w:hAnsi="Arial" w:cs="Arial"/>
          <w:sz w:val="20"/>
          <w:szCs w:val="20"/>
        </w:rPr>
        <w:t xml:space="preserve"> 0</w:t>
      </w:r>
      <w:r w:rsidRPr="00A0508C">
        <w:rPr>
          <w:rFonts w:ascii="Arial" w:hAnsi="Arial" w:cs="Arial"/>
          <w:sz w:val="20"/>
          <w:szCs w:val="20"/>
          <w:lang w:val="id-ID"/>
        </w:rPr>
        <w:t>,</w:t>
      </w:r>
      <w:r w:rsidRPr="00A0508C">
        <w:rPr>
          <w:rFonts w:ascii="Arial" w:hAnsi="Arial" w:cs="Arial"/>
          <w:sz w:val="20"/>
          <w:szCs w:val="20"/>
          <w:lang w:val="id-ID"/>
        </w:rPr>
        <w:tab/>
        <w:t xml:space="preserve">Terdapat pengaruh </w:t>
      </w:r>
      <w:r w:rsidRPr="00A0508C">
        <w:rPr>
          <w:rFonts w:ascii="Arial" w:hAnsi="Arial" w:cs="Arial"/>
          <w:i/>
          <w:sz w:val="20"/>
          <w:szCs w:val="20"/>
          <w:lang w:val="id-ID"/>
        </w:rPr>
        <w:t xml:space="preserve">display </w:t>
      </w:r>
      <w:r w:rsidRPr="00A0508C">
        <w:rPr>
          <w:rFonts w:ascii="Arial" w:hAnsi="Arial" w:cs="Arial"/>
          <w:sz w:val="20"/>
          <w:szCs w:val="20"/>
          <w:lang w:val="id-ID"/>
        </w:rPr>
        <w:t>toko dan motivasi belanja berdasarkan kesenangan (</w:t>
      </w:r>
      <w:r w:rsidRPr="00A0508C">
        <w:rPr>
          <w:rFonts w:ascii="Arial" w:hAnsi="Arial" w:cs="Arial"/>
          <w:i/>
          <w:sz w:val="20"/>
          <w:szCs w:val="20"/>
          <w:lang w:val="id-ID"/>
        </w:rPr>
        <w:t>hedonic</w:t>
      </w:r>
      <w:r w:rsidRPr="00A0508C">
        <w:rPr>
          <w:rFonts w:ascii="Arial" w:hAnsi="Arial" w:cs="Arial"/>
          <w:sz w:val="20"/>
          <w:szCs w:val="20"/>
          <w:lang w:val="id-ID"/>
        </w:rPr>
        <w:t>)</w:t>
      </w:r>
      <w:r w:rsidRPr="00A0508C">
        <w:rPr>
          <w:rFonts w:ascii="Arial" w:hAnsi="Arial" w:cs="Arial"/>
          <w:sz w:val="20"/>
          <w:szCs w:val="20"/>
        </w:rPr>
        <w:t xml:space="preserve"> terhadap </w:t>
      </w:r>
      <w:r w:rsidRPr="00A0508C">
        <w:rPr>
          <w:rFonts w:ascii="Arial" w:hAnsi="Arial" w:cs="Arial"/>
          <w:sz w:val="20"/>
          <w:szCs w:val="20"/>
          <w:lang w:val="id-ID"/>
        </w:rPr>
        <w:t>pembelian tidak terencana (</w:t>
      </w:r>
      <w:r w:rsidRPr="00A0508C">
        <w:rPr>
          <w:rFonts w:ascii="Arial" w:hAnsi="Arial" w:cs="Arial"/>
          <w:i/>
          <w:sz w:val="20"/>
          <w:szCs w:val="20"/>
          <w:lang w:val="id-ID"/>
        </w:rPr>
        <w:t>Impulsive</w:t>
      </w:r>
      <w:r w:rsidRPr="00A0508C">
        <w:rPr>
          <w:rFonts w:ascii="Arial" w:hAnsi="Arial" w:cs="Arial"/>
          <w:sz w:val="20"/>
          <w:szCs w:val="20"/>
          <w:lang w:val="id-ID"/>
        </w:rPr>
        <w:t>) di The Oasis Factory Outlet Bandung.</w:t>
      </w:r>
    </w:p>
    <w:p w:rsidR="003F70E6" w:rsidRPr="00A0508C" w:rsidRDefault="003F70E6" w:rsidP="00A0508C">
      <w:pPr>
        <w:pStyle w:val="BodyTextIndent3"/>
        <w:spacing w:line="240" w:lineRule="auto"/>
        <w:rPr>
          <w:rFonts w:ascii="Arial" w:hAnsi="Arial" w:cs="Arial"/>
          <w:b/>
          <w:sz w:val="20"/>
          <w:szCs w:val="20"/>
        </w:rPr>
      </w:pPr>
      <w:r w:rsidRPr="00A0508C">
        <w:rPr>
          <w:rFonts w:ascii="Arial" w:hAnsi="Arial" w:cs="Arial"/>
          <w:b/>
          <w:sz w:val="20"/>
          <w:szCs w:val="20"/>
        </w:rPr>
        <w:t xml:space="preserve">2. </w:t>
      </w:r>
      <w:r w:rsidRPr="00A0508C">
        <w:rPr>
          <w:rFonts w:ascii="Arial" w:hAnsi="Arial" w:cs="Arial"/>
          <w:b/>
          <w:sz w:val="20"/>
          <w:szCs w:val="20"/>
          <w:lang w:val="id-ID"/>
        </w:rPr>
        <w:t xml:space="preserve"> </w:t>
      </w:r>
      <w:r w:rsidRPr="00A0508C">
        <w:rPr>
          <w:rFonts w:ascii="Arial" w:hAnsi="Arial" w:cs="Arial"/>
          <w:b/>
          <w:sz w:val="20"/>
          <w:szCs w:val="20"/>
        </w:rPr>
        <w:t xml:space="preserve">Pengujian Secara Parsial </w:t>
      </w:r>
    </w:p>
    <w:p w:rsidR="003F70E6" w:rsidRPr="00A0508C" w:rsidRDefault="003F70E6" w:rsidP="00A0508C">
      <w:pPr>
        <w:tabs>
          <w:tab w:val="left" w:pos="748"/>
          <w:tab w:val="left" w:pos="935"/>
        </w:tabs>
        <w:spacing w:line="240" w:lineRule="auto"/>
        <w:ind w:left="561" w:hanging="277"/>
        <w:rPr>
          <w:rFonts w:ascii="Arial" w:hAnsi="Arial" w:cs="Arial"/>
          <w:sz w:val="20"/>
          <w:szCs w:val="20"/>
        </w:rPr>
      </w:pPr>
      <w:r w:rsidRPr="00A0508C">
        <w:rPr>
          <w:rFonts w:ascii="Arial" w:hAnsi="Arial" w:cs="Arial"/>
          <w:b/>
          <w:bCs/>
          <w:sz w:val="20"/>
          <w:szCs w:val="20"/>
        </w:rPr>
        <w:t xml:space="preserve">b. Hipotesis </w:t>
      </w:r>
    </w:p>
    <w:p w:rsidR="003F70E6" w:rsidRPr="00A0508C" w:rsidRDefault="003F70E6" w:rsidP="00A0508C">
      <w:pPr>
        <w:pStyle w:val="BodyText"/>
        <w:spacing w:line="240" w:lineRule="auto"/>
        <w:ind w:left="1985" w:hanging="1418"/>
        <w:rPr>
          <w:rFonts w:ascii="Arial" w:hAnsi="Arial" w:cs="Arial"/>
          <w:b/>
          <w:bCs/>
          <w:sz w:val="20"/>
          <w:szCs w:val="20"/>
        </w:rPr>
      </w:pPr>
      <w:r w:rsidRPr="00A0508C">
        <w:rPr>
          <w:rFonts w:ascii="Arial" w:hAnsi="Arial" w:cs="Arial"/>
          <w:sz w:val="20"/>
          <w:szCs w:val="20"/>
        </w:rPr>
        <w:t>H</w:t>
      </w:r>
      <w:r w:rsidRPr="00A0508C">
        <w:rPr>
          <w:rFonts w:ascii="Arial" w:hAnsi="Arial" w:cs="Arial"/>
          <w:sz w:val="20"/>
          <w:szCs w:val="20"/>
          <w:vertAlign w:val="subscript"/>
        </w:rPr>
        <w:t>0</w:t>
      </w:r>
      <w:r w:rsidRPr="00A0508C">
        <w:rPr>
          <w:rFonts w:ascii="Arial" w:hAnsi="Arial" w:cs="Arial"/>
          <w:sz w:val="20"/>
          <w:szCs w:val="20"/>
          <w:vertAlign w:val="subscript"/>
          <w:lang w:val="id-ID"/>
        </w:rPr>
        <w:t>.</w:t>
      </w:r>
      <w:r w:rsidRPr="00A0508C">
        <w:rPr>
          <w:rFonts w:ascii="Arial" w:hAnsi="Arial" w:cs="Arial"/>
          <w:sz w:val="20"/>
          <w:szCs w:val="20"/>
        </w:rPr>
        <w:t xml:space="preserve"> ρ</w:t>
      </w:r>
      <w:r w:rsidRPr="00A0508C">
        <w:rPr>
          <w:rFonts w:ascii="Arial" w:hAnsi="Arial" w:cs="Arial"/>
          <w:sz w:val="20"/>
          <w:szCs w:val="20"/>
          <w:lang w:val="id-ID"/>
        </w:rPr>
        <w:t xml:space="preserve"> </w:t>
      </w:r>
      <w:r w:rsidRPr="00A0508C">
        <w:rPr>
          <w:rFonts w:ascii="Arial" w:hAnsi="Arial" w:cs="Arial"/>
          <w:sz w:val="20"/>
          <w:szCs w:val="20"/>
        </w:rPr>
        <w:t xml:space="preserve">= 0, </w:t>
      </w:r>
      <w:r w:rsidRPr="00A0508C">
        <w:rPr>
          <w:rFonts w:ascii="Arial" w:hAnsi="Arial" w:cs="Arial"/>
          <w:sz w:val="20"/>
          <w:szCs w:val="20"/>
          <w:lang w:val="id-ID"/>
        </w:rPr>
        <w:tab/>
        <w:t xml:space="preserve">Tidak terdapat pengaruh </w:t>
      </w:r>
      <w:r w:rsidRPr="00A0508C">
        <w:rPr>
          <w:rFonts w:ascii="Arial" w:hAnsi="Arial" w:cs="Arial"/>
          <w:i/>
          <w:sz w:val="20"/>
          <w:szCs w:val="20"/>
          <w:lang w:val="id-ID"/>
        </w:rPr>
        <w:t>display</w:t>
      </w:r>
      <w:r w:rsidRPr="00A0508C">
        <w:rPr>
          <w:rFonts w:ascii="Arial" w:hAnsi="Arial" w:cs="Arial"/>
          <w:sz w:val="20"/>
          <w:szCs w:val="20"/>
        </w:rPr>
        <w:t xml:space="preserve"> </w:t>
      </w:r>
      <w:r w:rsidRPr="00A0508C">
        <w:rPr>
          <w:rFonts w:ascii="Arial" w:hAnsi="Arial" w:cs="Arial"/>
          <w:sz w:val="20"/>
          <w:szCs w:val="20"/>
          <w:lang w:val="id-ID"/>
        </w:rPr>
        <w:t xml:space="preserve">toko </w:t>
      </w:r>
      <w:r w:rsidRPr="00A0508C">
        <w:rPr>
          <w:rFonts w:ascii="Arial" w:hAnsi="Arial" w:cs="Arial"/>
          <w:sz w:val="20"/>
          <w:szCs w:val="20"/>
        </w:rPr>
        <w:t>terhadap</w:t>
      </w:r>
      <w:r w:rsidRPr="00A0508C">
        <w:rPr>
          <w:rFonts w:ascii="Arial" w:hAnsi="Arial" w:cs="Arial"/>
          <w:sz w:val="20"/>
          <w:szCs w:val="20"/>
          <w:lang w:val="id-ID"/>
        </w:rPr>
        <w:t xml:space="preserve"> pembelian tidak terencana (</w:t>
      </w:r>
      <w:r w:rsidRPr="00A0508C">
        <w:rPr>
          <w:rFonts w:ascii="Arial" w:hAnsi="Arial" w:cs="Arial"/>
          <w:i/>
          <w:sz w:val="20"/>
          <w:szCs w:val="20"/>
          <w:lang w:val="id-ID"/>
        </w:rPr>
        <w:t>impulsive</w:t>
      </w:r>
      <w:r w:rsidRPr="00A0508C">
        <w:rPr>
          <w:rFonts w:ascii="Arial" w:hAnsi="Arial" w:cs="Arial"/>
          <w:sz w:val="20"/>
          <w:szCs w:val="20"/>
          <w:lang w:val="id-ID"/>
        </w:rPr>
        <w:t>) di The Oasis Factory Outlet Bandung.</w:t>
      </w:r>
    </w:p>
    <w:p w:rsidR="003F70E6" w:rsidRPr="00A0508C" w:rsidRDefault="003F70E6" w:rsidP="00A0508C">
      <w:pPr>
        <w:pStyle w:val="BodyText"/>
        <w:tabs>
          <w:tab w:val="left" w:pos="748"/>
        </w:tabs>
        <w:spacing w:line="240" w:lineRule="auto"/>
        <w:ind w:left="1985" w:hanging="1418"/>
        <w:rPr>
          <w:rFonts w:ascii="Arial" w:hAnsi="Arial" w:cs="Arial"/>
          <w:sz w:val="20"/>
          <w:szCs w:val="20"/>
          <w:lang w:val="id-ID"/>
        </w:rPr>
      </w:pPr>
      <w:r w:rsidRPr="00A0508C">
        <w:rPr>
          <w:rFonts w:ascii="Arial" w:hAnsi="Arial" w:cs="Arial"/>
          <w:sz w:val="20"/>
          <w:szCs w:val="20"/>
        </w:rPr>
        <w:t>H</w:t>
      </w:r>
      <w:r w:rsidRPr="00A0508C">
        <w:rPr>
          <w:rFonts w:ascii="Arial" w:hAnsi="Arial" w:cs="Arial"/>
          <w:sz w:val="20"/>
          <w:szCs w:val="20"/>
          <w:vertAlign w:val="subscript"/>
        </w:rPr>
        <w:t>1</w:t>
      </w:r>
      <w:r w:rsidRPr="00A0508C">
        <w:rPr>
          <w:rFonts w:ascii="Arial" w:hAnsi="Arial" w:cs="Arial"/>
          <w:sz w:val="20"/>
          <w:szCs w:val="20"/>
          <w:vertAlign w:val="subscript"/>
          <w:lang w:val="id-ID"/>
        </w:rPr>
        <w:t>1</w:t>
      </w:r>
      <w:r w:rsidRPr="00A0508C">
        <w:rPr>
          <w:rFonts w:ascii="Arial" w:hAnsi="Arial" w:cs="Arial"/>
          <w:sz w:val="20"/>
          <w:szCs w:val="20"/>
        </w:rPr>
        <w:t>.</w:t>
      </w:r>
      <w:r w:rsidRPr="00A0508C">
        <w:rPr>
          <w:rFonts w:ascii="Arial" w:hAnsi="Arial" w:cs="Arial"/>
          <w:sz w:val="20"/>
          <w:szCs w:val="20"/>
          <w:lang w:val="id-ID"/>
        </w:rPr>
        <w:t xml:space="preserve"> ρ </w:t>
      </w:r>
      <w:r w:rsidRPr="00A0508C">
        <w:rPr>
          <w:rFonts w:ascii="Arial" w:hAnsi="Arial" w:cs="Arial"/>
          <w:sz w:val="20"/>
          <w:szCs w:val="20"/>
        </w:rPr>
        <w:t>≠</w:t>
      </w:r>
      <w:r w:rsidRPr="00A0508C">
        <w:rPr>
          <w:rFonts w:ascii="Arial" w:hAnsi="Arial" w:cs="Arial"/>
          <w:sz w:val="20"/>
          <w:szCs w:val="20"/>
          <w:lang w:val="id-ID"/>
        </w:rPr>
        <w:t xml:space="preserve"> 0</w:t>
      </w:r>
      <w:r w:rsidRPr="00A0508C">
        <w:rPr>
          <w:rFonts w:ascii="Arial" w:hAnsi="Arial" w:cs="Arial"/>
          <w:sz w:val="20"/>
          <w:szCs w:val="20"/>
        </w:rPr>
        <w:t xml:space="preserve">,  </w:t>
      </w:r>
      <w:r w:rsidRPr="00A0508C">
        <w:rPr>
          <w:rFonts w:ascii="Arial" w:hAnsi="Arial" w:cs="Arial"/>
          <w:sz w:val="20"/>
          <w:szCs w:val="20"/>
          <w:lang w:val="id-ID"/>
        </w:rPr>
        <w:tab/>
        <w:t xml:space="preserve">Terdapat pengaruh </w:t>
      </w:r>
      <w:r w:rsidRPr="00A0508C">
        <w:rPr>
          <w:rFonts w:ascii="Arial" w:hAnsi="Arial" w:cs="Arial"/>
          <w:i/>
          <w:sz w:val="20"/>
          <w:szCs w:val="20"/>
          <w:lang w:val="id-ID"/>
        </w:rPr>
        <w:t>display</w:t>
      </w:r>
      <w:r w:rsidRPr="00A0508C">
        <w:rPr>
          <w:rFonts w:ascii="Arial" w:hAnsi="Arial" w:cs="Arial"/>
          <w:sz w:val="20"/>
          <w:szCs w:val="20"/>
        </w:rPr>
        <w:t xml:space="preserve"> </w:t>
      </w:r>
      <w:r w:rsidRPr="00A0508C">
        <w:rPr>
          <w:rFonts w:ascii="Arial" w:hAnsi="Arial" w:cs="Arial"/>
          <w:sz w:val="20"/>
          <w:szCs w:val="20"/>
          <w:lang w:val="id-ID"/>
        </w:rPr>
        <w:t xml:space="preserve">toko </w:t>
      </w:r>
      <w:r w:rsidRPr="00A0508C">
        <w:rPr>
          <w:rFonts w:ascii="Arial" w:hAnsi="Arial" w:cs="Arial"/>
          <w:sz w:val="20"/>
          <w:szCs w:val="20"/>
        </w:rPr>
        <w:t xml:space="preserve">terhadap  </w:t>
      </w:r>
      <w:r w:rsidRPr="00A0508C">
        <w:rPr>
          <w:rFonts w:ascii="Arial" w:hAnsi="Arial" w:cs="Arial"/>
          <w:sz w:val="20"/>
          <w:szCs w:val="20"/>
          <w:lang w:val="id-ID"/>
        </w:rPr>
        <w:t>pembelian tidak terencana (</w:t>
      </w:r>
      <w:r w:rsidRPr="00A0508C">
        <w:rPr>
          <w:rFonts w:ascii="Arial" w:hAnsi="Arial" w:cs="Arial"/>
          <w:i/>
          <w:sz w:val="20"/>
          <w:szCs w:val="20"/>
          <w:lang w:val="id-ID"/>
        </w:rPr>
        <w:t>impulsive</w:t>
      </w:r>
      <w:r w:rsidRPr="00A0508C">
        <w:rPr>
          <w:rFonts w:ascii="Arial" w:hAnsi="Arial" w:cs="Arial"/>
          <w:sz w:val="20"/>
          <w:szCs w:val="20"/>
          <w:lang w:val="id-ID"/>
        </w:rPr>
        <w:t>) di The Oasis Factory Outlet</w:t>
      </w:r>
      <w:r w:rsidRPr="00A0508C">
        <w:rPr>
          <w:rFonts w:ascii="Arial" w:hAnsi="Arial" w:cs="Arial"/>
          <w:sz w:val="20"/>
          <w:szCs w:val="20"/>
        </w:rPr>
        <w:t xml:space="preserve"> Bandung</w:t>
      </w:r>
      <w:r w:rsidRPr="00A0508C">
        <w:rPr>
          <w:rFonts w:ascii="Arial" w:hAnsi="Arial" w:cs="Arial"/>
          <w:sz w:val="20"/>
          <w:szCs w:val="20"/>
          <w:lang w:val="id-ID"/>
        </w:rPr>
        <w:t>.</w:t>
      </w:r>
    </w:p>
    <w:p w:rsidR="003F70E6" w:rsidRPr="00A0508C" w:rsidRDefault="003F70E6" w:rsidP="00A0508C">
      <w:pPr>
        <w:pStyle w:val="BodyText"/>
        <w:tabs>
          <w:tab w:val="left" w:pos="748"/>
        </w:tabs>
        <w:spacing w:line="240" w:lineRule="auto"/>
        <w:ind w:left="1985" w:hanging="1418"/>
        <w:rPr>
          <w:rFonts w:ascii="Arial" w:hAnsi="Arial" w:cs="Arial"/>
          <w:sz w:val="20"/>
          <w:szCs w:val="20"/>
          <w:lang w:val="id-ID"/>
        </w:rPr>
      </w:pPr>
      <w:r w:rsidRPr="00A0508C">
        <w:rPr>
          <w:rFonts w:ascii="Arial" w:hAnsi="Arial" w:cs="Arial"/>
          <w:sz w:val="20"/>
          <w:szCs w:val="20"/>
        </w:rPr>
        <w:t>Ho.</w:t>
      </w:r>
      <w:r w:rsidRPr="00A0508C">
        <w:rPr>
          <w:rFonts w:ascii="Arial" w:hAnsi="Arial" w:cs="Arial"/>
          <w:sz w:val="20"/>
          <w:szCs w:val="20"/>
          <w:lang w:val="id-ID"/>
        </w:rPr>
        <w:t xml:space="preserve"> ρ </w:t>
      </w:r>
      <w:r w:rsidRPr="00A0508C">
        <w:rPr>
          <w:rFonts w:ascii="Arial" w:hAnsi="Arial" w:cs="Arial"/>
          <w:sz w:val="20"/>
          <w:szCs w:val="20"/>
        </w:rPr>
        <w:t>=</w:t>
      </w:r>
      <w:r w:rsidRPr="00A0508C">
        <w:rPr>
          <w:rFonts w:ascii="Arial" w:hAnsi="Arial" w:cs="Arial"/>
          <w:sz w:val="20"/>
          <w:szCs w:val="20"/>
          <w:lang w:val="id-ID"/>
        </w:rPr>
        <w:t xml:space="preserve"> 0</w:t>
      </w:r>
      <w:r w:rsidRPr="00A0508C">
        <w:rPr>
          <w:rFonts w:ascii="Arial" w:hAnsi="Arial" w:cs="Arial"/>
          <w:sz w:val="20"/>
          <w:szCs w:val="20"/>
        </w:rPr>
        <w:t xml:space="preserve">, </w:t>
      </w:r>
      <w:r w:rsidRPr="00A0508C">
        <w:rPr>
          <w:rFonts w:ascii="Arial" w:hAnsi="Arial" w:cs="Arial"/>
          <w:sz w:val="20"/>
          <w:szCs w:val="20"/>
          <w:lang w:val="id-ID"/>
        </w:rPr>
        <w:tab/>
        <w:t>Tidak terdapat pengaruh motivasi belanja berdasarkan kesenangan (</w:t>
      </w:r>
      <w:r w:rsidRPr="00A0508C">
        <w:rPr>
          <w:rFonts w:ascii="Arial" w:hAnsi="Arial" w:cs="Arial"/>
          <w:i/>
          <w:sz w:val="20"/>
          <w:szCs w:val="20"/>
          <w:lang w:val="id-ID"/>
        </w:rPr>
        <w:t>hedonic</w:t>
      </w:r>
      <w:r w:rsidRPr="00A0508C">
        <w:rPr>
          <w:rFonts w:ascii="Arial" w:hAnsi="Arial" w:cs="Arial"/>
          <w:sz w:val="20"/>
          <w:szCs w:val="20"/>
          <w:lang w:val="id-ID"/>
        </w:rPr>
        <w:t xml:space="preserve">) </w:t>
      </w:r>
      <w:r w:rsidRPr="00A0508C">
        <w:rPr>
          <w:rFonts w:ascii="Arial" w:hAnsi="Arial" w:cs="Arial"/>
          <w:sz w:val="20"/>
          <w:szCs w:val="20"/>
        </w:rPr>
        <w:t xml:space="preserve">terhadap   </w:t>
      </w:r>
      <w:r w:rsidRPr="00A0508C">
        <w:rPr>
          <w:rFonts w:ascii="Arial" w:hAnsi="Arial" w:cs="Arial"/>
          <w:sz w:val="20"/>
          <w:szCs w:val="20"/>
          <w:lang w:val="id-ID"/>
        </w:rPr>
        <w:t>pembelian tidak terencana (</w:t>
      </w:r>
      <w:r w:rsidRPr="00A0508C">
        <w:rPr>
          <w:rFonts w:ascii="Arial" w:hAnsi="Arial" w:cs="Arial"/>
          <w:i/>
          <w:sz w:val="20"/>
          <w:szCs w:val="20"/>
          <w:lang w:val="id-ID"/>
        </w:rPr>
        <w:t>impulsive</w:t>
      </w:r>
      <w:r w:rsidRPr="00A0508C">
        <w:rPr>
          <w:rFonts w:ascii="Arial" w:hAnsi="Arial" w:cs="Arial"/>
          <w:sz w:val="20"/>
          <w:szCs w:val="20"/>
          <w:lang w:val="id-ID"/>
        </w:rPr>
        <w:t xml:space="preserve">) di The Oasis Factory Outlet Bandung. </w:t>
      </w:r>
    </w:p>
    <w:p w:rsidR="003F70E6" w:rsidRPr="00A0508C" w:rsidRDefault="003F70E6" w:rsidP="00A0508C">
      <w:pPr>
        <w:pStyle w:val="BodyText"/>
        <w:tabs>
          <w:tab w:val="left" w:pos="748"/>
        </w:tabs>
        <w:spacing w:line="240" w:lineRule="auto"/>
        <w:ind w:left="1985" w:hanging="1418"/>
        <w:rPr>
          <w:rFonts w:ascii="Arial" w:hAnsi="Arial" w:cs="Arial"/>
          <w:sz w:val="20"/>
          <w:szCs w:val="20"/>
          <w:lang w:val="id-ID"/>
        </w:rPr>
      </w:pPr>
      <w:r w:rsidRPr="00A0508C">
        <w:rPr>
          <w:rFonts w:ascii="Arial" w:hAnsi="Arial" w:cs="Arial"/>
          <w:sz w:val="20"/>
          <w:szCs w:val="20"/>
        </w:rPr>
        <w:t>H</w:t>
      </w:r>
      <w:r w:rsidRPr="00A0508C">
        <w:rPr>
          <w:rFonts w:ascii="Arial" w:hAnsi="Arial" w:cs="Arial"/>
          <w:sz w:val="20"/>
          <w:szCs w:val="20"/>
          <w:vertAlign w:val="subscript"/>
        </w:rPr>
        <w:t>1</w:t>
      </w:r>
      <w:r w:rsidRPr="00A0508C">
        <w:rPr>
          <w:rFonts w:ascii="Arial" w:hAnsi="Arial" w:cs="Arial"/>
          <w:sz w:val="20"/>
          <w:szCs w:val="20"/>
          <w:vertAlign w:val="subscript"/>
          <w:lang w:val="id-ID"/>
        </w:rPr>
        <w:t>2</w:t>
      </w:r>
      <w:r w:rsidRPr="00A0508C">
        <w:rPr>
          <w:rFonts w:ascii="Arial" w:hAnsi="Arial" w:cs="Arial"/>
          <w:sz w:val="20"/>
          <w:szCs w:val="20"/>
        </w:rPr>
        <w:t>.</w:t>
      </w:r>
      <w:r w:rsidRPr="00A0508C">
        <w:rPr>
          <w:rFonts w:ascii="Arial" w:hAnsi="Arial" w:cs="Arial"/>
          <w:sz w:val="20"/>
          <w:szCs w:val="20"/>
          <w:lang w:val="id-ID"/>
        </w:rPr>
        <w:t xml:space="preserve"> ρ </w:t>
      </w:r>
      <w:r w:rsidRPr="00A0508C">
        <w:rPr>
          <w:rFonts w:ascii="Arial" w:hAnsi="Arial" w:cs="Arial"/>
          <w:sz w:val="20"/>
          <w:szCs w:val="20"/>
        </w:rPr>
        <w:t>≠</w:t>
      </w:r>
      <w:r w:rsidRPr="00A0508C">
        <w:rPr>
          <w:rFonts w:ascii="Arial" w:hAnsi="Arial" w:cs="Arial"/>
          <w:sz w:val="20"/>
          <w:szCs w:val="20"/>
          <w:lang w:val="id-ID"/>
        </w:rPr>
        <w:t xml:space="preserve"> 0,</w:t>
      </w:r>
      <w:r w:rsidRPr="00A0508C">
        <w:rPr>
          <w:rFonts w:ascii="Arial" w:hAnsi="Arial" w:cs="Arial"/>
          <w:sz w:val="20"/>
          <w:szCs w:val="20"/>
        </w:rPr>
        <w:t xml:space="preserve"> </w:t>
      </w:r>
      <w:r w:rsidRPr="00A0508C">
        <w:rPr>
          <w:rFonts w:ascii="Arial" w:hAnsi="Arial" w:cs="Arial"/>
          <w:sz w:val="20"/>
          <w:szCs w:val="20"/>
          <w:lang w:val="id-ID"/>
        </w:rPr>
        <w:tab/>
        <w:t>Terdapat pengaruh motivasi belanja berdasarkan kesenangan (</w:t>
      </w:r>
      <w:r w:rsidRPr="00A0508C">
        <w:rPr>
          <w:rFonts w:ascii="Arial" w:hAnsi="Arial" w:cs="Arial"/>
          <w:i/>
          <w:sz w:val="20"/>
          <w:szCs w:val="20"/>
          <w:lang w:val="id-ID"/>
        </w:rPr>
        <w:t>hedonic</w:t>
      </w:r>
      <w:r w:rsidRPr="00A0508C">
        <w:rPr>
          <w:rFonts w:ascii="Arial" w:hAnsi="Arial" w:cs="Arial"/>
          <w:sz w:val="20"/>
          <w:szCs w:val="20"/>
          <w:lang w:val="id-ID"/>
        </w:rPr>
        <w:t>)</w:t>
      </w:r>
      <w:r w:rsidRPr="00A0508C">
        <w:rPr>
          <w:rFonts w:ascii="Arial" w:hAnsi="Arial" w:cs="Arial"/>
          <w:sz w:val="20"/>
          <w:szCs w:val="20"/>
        </w:rPr>
        <w:t xml:space="preserve"> terhadap  </w:t>
      </w:r>
      <w:r w:rsidRPr="00A0508C">
        <w:rPr>
          <w:rFonts w:ascii="Arial" w:hAnsi="Arial" w:cs="Arial"/>
          <w:sz w:val="20"/>
          <w:szCs w:val="20"/>
          <w:lang w:val="id-ID"/>
        </w:rPr>
        <w:t>pembelian tidak terencana (</w:t>
      </w:r>
      <w:r w:rsidRPr="00A0508C">
        <w:rPr>
          <w:rFonts w:ascii="Arial" w:hAnsi="Arial" w:cs="Arial"/>
          <w:i/>
          <w:sz w:val="20"/>
          <w:szCs w:val="20"/>
          <w:lang w:val="id-ID"/>
        </w:rPr>
        <w:t>impulsive</w:t>
      </w:r>
      <w:r w:rsidRPr="00A0508C">
        <w:rPr>
          <w:rFonts w:ascii="Arial" w:hAnsi="Arial" w:cs="Arial"/>
          <w:sz w:val="20"/>
          <w:szCs w:val="20"/>
          <w:lang w:val="id-ID"/>
        </w:rPr>
        <w:t>) di The Oasis Factory Outlet Bandung.</w:t>
      </w:r>
    </w:p>
    <w:p w:rsidR="003F70E6" w:rsidRPr="00A0508C" w:rsidRDefault="003F70E6" w:rsidP="00A0508C">
      <w:pPr>
        <w:pStyle w:val="BodyText"/>
        <w:tabs>
          <w:tab w:val="left" w:pos="748"/>
        </w:tabs>
        <w:spacing w:line="240" w:lineRule="auto"/>
        <w:rPr>
          <w:rFonts w:ascii="Arial" w:hAnsi="Arial" w:cs="Arial"/>
          <w:sz w:val="20"/>
          <w:szCs w:val="20"/>
        </w:rPr>
      </w:pPr>
    </w:p>
    <w:p w:rsidR="003F70E6" w:rsidRPr="00A0508C" w:rsidRDefault="003F70E6" w:rsidP="00466E9E">
      <w:pPr>
        <w:pStyle w:val="ListParagraph"/>
        <w:numPr>
          <w:ilvl w:val="0"/>
          <w:numId w:val="33"/>
        </w:numPr>
        <w:spacing w:after="200" w:line="240" w:lineRule="auto"/>
        <w:ind w:left="720"/>
        <w:rPr>
          <w:rFonts w:ascii="Arial" w:hAnsi="Arial" w:cs="Arial"/>
          <w:b/>
          <w:sz w:val="20"/>
          <w:szCs w:val="20"/>
        </w:rPr>
      </w:pPr>
      <w:r w:rsidRPr="00A0508C">
        <w:rPr>
          <w:rFonts w:ascii="Arial" w:hAnsi="Arial" w:cs="Arial"/>
          <w:b/>
          <w:sz w:val="20"/>
          <w:szCs w:val="20"/>
        </w:rPr>
        <w:t>HASIL PENELITIAN DAN PEMBAHASAN</w:t>
      </w:r>
    </w:p>
    <w:p w:rsidR="003F70E6" w:rsidRPr="00A0508C" w:rsidRDefault="003F70E6" w:rsidP="00466E9E">
      <w:pPr>
        <w:pStyle w:val="ListParagraph"/>
        <w:numPr>
          <w:ilvl w:val="1"/>
          <w:numId w:val="33"/>
        </w:numPr>
        <w:spacing w:line="240" w:lineRule="auto"/>
        <w:ind w:left="709" w:hanging="709"/>
        <w:rPr>
          <w:rFonts w:ascii="Arial" w:hAnsi="Arial" w:cs="Arial"/>
          <w:b/>
          <w:sz w:val="20"/>
          <w:szCs w:val="20"/>
        </w:rPr>
      </w:pPr>
      <w:r w:rsidRPr="00A0508C">
        <w:rPr>
          <w:rFonts w:ascii="Arial" w:hAnsi="Arial" w:cs="Arial"/>
          <w:b/>
          <w:sz w:val="20"/>
          <w:szCs w:val="20"/>
        </w:rPr>
        <w:t>Analisis Deskriftif</w:t>
      </w:r>
    </w:p>
    <w:p w:rsidR="003F70E6" w:rsidRPr="00A0508C" w:rsidRDefault="003F70E6" w:rsidP="00466E9E">
      <w:pPr>
        <w:pStyle w:val="ListParagraph"/>
        <w:numPr>
          <w:ilvl w:val="2"/>
          <w:numId w:val="33"/>
        </w:numPr>
        <w:spacing w:line="240" w:lineRule="auto"/>
        <w:ind w:left="709"/>
        <w:rPr>
          <w:rFonts w:ascii="Arial" w:hAnsi="Arial" w:cs="Arial"/>
          <w:b/>
          <w:sz w:val="20"/>
          <w:szCs w:val="20"/>
        </w:rPr>
      </w:pPr>
      <w:r w:rsidRPr="00A0508C">
        <w:rPr>
          <w:rFonts w:ascii="Arial" w:hAnsi="Arial" w:cs="Arial"/>
          <w:b/>
          <w:sz w:val="20"/>
          <w:szCs w:val="20"/>
        </w:rPr>
        <w:t>Tanggapan Responden Atas Penataan Toko (</w:t>
      </w:r>
      <w:r w:rsidRPr="00A0508C">
        <w:rPr>
          <w:rFonts w:ascii="Arial" w:hAnsi="Arial" w:cs="Arial"/>
          <w:b/>
          <w:i/>
          <w:sz w:val="20"/>
          <w:szCs w:val="20"/>
        </w:rPr>
        <w:t xml:space="preserve">Display </w:t>
      </w:r>
      <w:r w:rsidRPr="00A0508C">
        <w:rPr>
          <w:rFonts w:ascii="Arial" w:hAnsi="Arial" w:cs="Arial"/>
          <w:b/>
          <w:sz w:val="20"/>
          <w:szCs w:val="20"/>
        </w:rPr>
        <w:t>Toko</w:t>
      </w:r>
      <w:r w:rsidRPr="00A0508C">
        <w:rPr>
          <w:rFonts w:ascii="Arial" w:hAnsi="Arial" w:cs="Arial"/>
          <w:b/>
          <w:i/>
          <w:sz w:val="20"/>
          <w:szCs w:val="20"/>
        </w:rPr>
        <w:t>)</w:t>
      </w:r>
      <w:r w:rsidRPr="00A0508C">
        <w:rPr>
          <w:rFonts w:ascii="Arial" w:hAnsi="Arial" w:cs="Arial"/>
          <w:b/>
          <w:sz w:val="20"/>
          <w:szCs w:val="20"/>
        </w:rPr>
        <w:t xml:space="preserve"> Di The Oasis Factory Outlet Bandung</w:t>
      </w:r>
    </w:p>
    <w:p w:rsidR="003F70E6" w:rsidRPr="00A0508C" w:rsidRDefault="003F70E6" w:rsidP="00A0508C">
      <w:pPr>
        <w:pStyle w:val="ListParagraph"/>
        <w:tabs>
          <w:tab w:val="left" w:pos="-90"/>
          <w:tab w:val="left" w:pos="0"/>
        </w:tabs>
        <w:spacing w:after="240" w:line="240" w:lineRule="auto"/>
        <w:ind w:left="0"/>
        <w:rPr>
          <w:rFonts w:ascii="Arial" w:hAnsi="Arial" w:cs="Arial"/>
          <w:sz w:val="20"/>
          <w:szCs w:val="20"/>
        </w:rPr>
      </w:pPr>
      <w:r w:rsidRPr="00A0508C">
        <w:rPr>
          <w:rFonts w:ascii="Arial" w:hAnsi="Arial" w:cs="Arial"/>
          <w:sz w:val="20"/>
          <w:szCs w:val="20"/>
        </w:rPr>
        <w:tab/>
        <w:t xml:space="preserve">Skor tanggapan sebesar 69,3% yang berada pada interval 68% - &lt; 84% dengan kriteria baik. Hal ini menyatakan bahwa </w:t>
      </w:r>
      <w:r w:rsidRPr="00A0508C">
        <w:rPr>
          <w:rFonts w:ascii="Arial" w:hAnsi="Arial" w:cs="Arial"/>
          <w:i/>
          <w:sz w:val="20"/>
          <w:szCs w:val="20"/>
        </w:rPr>
        <w:t xml:space="preserve">interior display </w:t>
      </w:r>
      <w:r w:rsidRPr="00A0508C">
        <w:rPr>
          <w:rFonts w:ascii="Arial" w:hAnsi="Arial" w:cs="Arial"/>
          <w:sz w:val="20"/>
          <w:szCs w:val="20"/>
        </w:rPr>
        <w:t xml:space="preserve">dan </w:t>
      </w:r>
      <w:r w:rsidRPr="00A0508C">
        <w:rPr>
          <w:rFonts w:ascii="Arial" w:hAnsi="Arial" w:cs="Arial"/>
          <w:i/>
          <w:sz w:val="20"/>
          <w:szCs w:val="20"/>
        </w:rPr>
        <w:t xml:space="preserve">exterior display </w:t>
      </w:r>
      <w:r w:rsidRPr="00A0508C">
        <w:rPr>
          <w:rFonts w:ascii="Arial" w:hAnsi="Arial" w:cs="Arial"/>
          <w:sz w:val="20"/>
          <w:szCs w:val="20"/>
        </w:rPr>
        <w:t xml:space="preserve">dinilai baik dan </w:t>
      </w:r>
      <w:r w:rsidRPr="00A0508C">
        <w:rPr>
          <w:rFonts w:ascii="Arial" w:hAnsi="Arial" w:cs="Arial"/>
          <w:i/>
          <w:sz w:val="20"/>
          <w:szCs w:val="20"/>
        </w:rPr>
        <w:t xml:space="preserve">windows display </w:t>
      </w:r>
      <w:r w:rsidRPr="00A0508C">
        <w:rPr>
          <w:rFonts w:ascii="Arial" w:hAnsi="Arial" w:cs="Arial"/>
          <w:sz w:val="20"/>
          <w:szCs w:val="20"/>
        </w:rPr>
        <w:t xml:space="preserve">cukup baik. Skor tertinggi terdapat pada indikator </w:t>
      </w:r>
      <w:r w:rsidRPr="00A0508C">
        <w:rPr>
          <w:rFonts w:ascii="Arial" w:hAnsi="Arial" w:cs="Arial"/>
          <w:i/>
          <w:sz w:val="20"/>
          <w:szCs w:val="20"/>
        </w:rPr>
        <w:t>exterior display</w:t>
      </w:r>
      <w:r w:rsidRPr="00A0508C">
        <w:rPr>
          <w:rFonts w:ascii="Arial" w:hAnsi="Arial" w:cs="Arial"/>
          <w:sz w:val="20"/>
          <w:szCs w:val="20"/>
        </w:rPr>
        <w:t xml:space="preserve"> dan terendah pada </w:t>
      </w:r>
      <w:r w:rsidRPr="00A0508C">
        <w:rPr>
          <w:rFonts w:ascii="Arial" w:hAnsi="Arial" w:cs="Arial"/>
          <w:i/>
          <w:sz w:val="20"/>
          <w:szCs w:val="20"/>
        </w:rPr>
        <w:t xml:space="preserve">windows display. </w:t>
      </w:r>
      <w:r w:rsidRPr="00A0508C">
        <w:rPr>
          <w:rFonts w:ascii="Arial" w:hAnsi="Arial" w:cs="Arial"/>
          <w:sz w:val="20"/>
          <w:szCs w:val="20"/>
        </w:rPr>
        <w:t xml:space="preserve">Hal ini dikarenakan The Oasis Factory Outlet lebih memprioritaskan tampilan luar toko seperti pemasangan papan nama yang jelas, pemajangan barang diluar toko yang menarik dan pemajangan produk diluar toko pada saat obral yang menarik. </w:t>
      </w:r>
    </w:p>
    <w:p w:rsidR="003F70E6" w:rsidRPr="00A0508C" w:rsidRDefault="003F70E6" w:rsidP="00A0508C">
      <w:pPr>
        <w:spacing w:line="240" w:lineRule="auto"/>
        <w:ind w:left="567" w:hanging="567"/>
        <w:rPr>
          <w:rFonts w:ascii="Arial" w:hAnsi="Arial" w:cs="Arial"/>
          <w:sz w:val="20"/>
          <w:szCs w:val="20"/>
        </w:rPr>
      </w:pPr>
      <w:r w:rsidRPr="00A0508C">
        <w:rPr>
          <w:rFonts w:ascii="Arial" w:hAnsi="Arial" w:cs="Arial"/>
          <w:b/>
          <w:sz w:val="20"/>
          <w:szCs w:val="20"/>
        </w:rPr>
        <w:t>4.1.2 Tanggapan Responden Atas Motivasi Belanja Berdasarkan Kesenangan (</w:t>
      </w:r>
      <w:r w:rsidRPr="00A0508C">
        <w:rPr>
          <w:rFonts w:ascii="Arial" w:hAnsi="Arial" w:cs="Arial"/>
          <w:b/>
          <w:i/>
          <w:sz w:val="20"/>
          <w:szCs w:val="20"/>
        </w:rPr>
        <w:t>Hedonic</w:t>
      </w:r>
      <w:r w:rsidRPr="00A0508C">
        <w:rPr>
          <w:rFonts w:ascii="Arial" w:hAnsi="Arial" w:cs="Arial"/>
          <w:b/>
          <w:sz w:val="20"/>
          <w:szCs w:val="20"/>
        </w:rPr>
        <w:t>) Pada Konsumen The Oasis Factroy Outlet Bandung</w:t>
      </w:r>
    </w:p>
    <w:p w:rsidR="003F70E6" w:rsidRPr="00A0508C" w:rsidRDefault="003F70E6" w:rsidP="00A0508C">
      <w:pPr>
        <w:pStyle w:val="ListParagraph"/>
        <w:spacing w:line="240" w:lineRule="auto"/>
        <w:ind w:left="0" w:firstLine="709"/>
        <w:rPr>
          <w:rFonts w:ascii="Arial" w:hAnsi="Arial" w:cs="Arial"/>
          <w:sz w:val="20"/>
          <w:szCs w:val="20"/>
        </w:rPr>
      </w:pPr>
      <w:r w:rsidRPr="00A0508C">
        <w:rPr>
          <w:rFonts w:ascii="Arial" w:hAnsi="Arial" w:cs="Arial"/>
          <w:sz w:val="20"/>
          <w:szCs w:val="20"/>
        </w:rPr>
        <w:t>Skor tanggapan responden terhadap motivasi belanja berdasarkan kesenangan (</w:t>
      </w:r>
      <w:r w:rsidRPr="00A0508C">
        <w:rPr>
          <w:rFonts w:ascii="Arial" w:hAnsi="Arial" w:cs="Arial"/>
          <w:i/>
          <w:sz w:val="20"/>
          <w:szCs w:val="20"/>
        </w:rPr>
        <w:t>hedonic</w:t>
      </w:r>
      <w:r w:rsidRPr="00A0508C">
        <w:rPr>
          <w:rFonts w:ascii="Arial" w:hAnsi="Arial" w:cs="Arial"/>
          <w:sz w:val="20"/>
          <w:szCs w:val="20"/>
        </w:rPr>
        <w:t>)</w:t>
      </w:r>
      <w:r w:rsidRPr="00A0508C">
        <w:rPr>
          <w:rFonts w:ascii="Arial" w:hAnsi="Arial" w:cs="Arial"/>
          <w:i/>
          <w:sz w:val="20"/>
          <w:szCs w:val="20"/>
        </w:rPr>
        <w:t xml:space="preserve"> </w:t>
      </w:r>
      <w:r w:rsidRPr="00A0508C">
        <w:rPr>
          <w:rFonts w:ascii="Arial" w:hAnsi="Arial" w:cs="Arial"/>
          <w:sz w:val="20"/>
          <w:szCs w:val="20"/>
        </w:rPr>
        <w:t xml:space="preserve">sebesar 65,8% yang berada di antara interval 52% - &lt; 68% dengan kriteria cukup baik. Hal ini dikarenakan bahwa </w:t>
      </w:r>
      <w:r w:rsidRPr="00A0508C">
        <w:rPr>
          <w:rFonts w:ascii="Arial" w:hAnsi="Arial" w:cs="Arial"/>
          <w:i/>
          <w:sz w:val="20"/>
          <w:szCs w:val="20"/>
        </w:rPr>
        <w:t xml:space="preserve">adventure shopping, social shopping, gratification shopping, idea shopping </w:t>
      </w:r>
      <w:r w:rsidRPr="00A0508C">
        <w:rPr>
          <w:rFonts w:ascii="Arial" w:hAnsi="Arial" w:cs="Arial"/>
          <w:sz w:val="20"/>
          <w:szCs w:val="20"/>
        </w:rPr>
        <w:t>serta</w:t>
      </w:r>
      <w:r w:rsidRPr="00A0508C">
        <w:rPr>
          <w:rFonts w:ascii="Arial" w:hAnsi="Arial" w:cs="Arial"/>
          <w:i/>
          <w:sz w:val="20"/>
          <w:szCs w:val="20"/>
        </w:rPr>
        <w:t xml:space="preserve"> value shopping </w:t>
      </w:r>
      <w:r w:rsidRPr="00A0508C">
        <w:rPr>
          <w:rFonts w:ascii="Arial" w:hAnsi="Arial" w:cs="Arial"/>
          <w:sz w:val="20"/>
          <w:szCs w:val="20"/>
        </w:rPr>
        <w:t xml:space="preserve">dinilai cukup baik dan </w:t>
      </w:r>
      <w:r w:rsidRPr="00A0508C">
        <w:rPr>
          <w:rFonts w:ascii="Arial" w:hAnsi="Arial" w:cs="Arial"/>
          <w:i/>
          <w:sz w:val="20"/>
          <w:szCs w:val="20"/>
        </w:rPr>
        <w:t xml:space="preserve">role shopping </w:t>
      </w:r>
      <w:r w:rsidRPr="00A0508C">
        <w:rPr>
          <w:rFonts w:ascii="Arial" w:hAnsi="Arial" w:cs="Arial"/>
          <w:sz w:val="20"/>
          <w:szCs w:val="20"/>
        </w:rPr>
        <w:t xml:space="preserve">dinilai baik. Skor tertinggi terdapat pada indikator </w:t>
      </w:r>
      <w:r w:rsidRPr="00A0508C">
        <w:rPr>
          <w:rFonts w:ascii="Arial" w:hAnsi="Arial" w:cs="Arial"/>
          <w:i/>
          <w:sz w:val="20"/>
          <w:szCs w:val="20"/>
        </w:rPr>
        <w:t xml:space="preserve">role shopping </w:t>
      </w:r>
      <w:r w:rsidRPr="00A0508C">
        <w:rPr>
          <w:rFonts w:ascii="Arial" w:hAnsi="Arial" w:cs="Arial"/>
          <w:sz w:val="20"/>
          <w:szCs w:val="20"/>
        </w:rPr>
        <w:t xml:space="preserve">dan terendah pada indikator </w:t>
      </w:r>
      <w:r w:rsidRPr="00A0508C">
        <w:rPr>
          <w:rFonts w:ascii="Arial" w:hAnsi="Arial" w:cs="Arial"/>
          <w:i/>
          <w:sz w:val="20"/>
          <w:szCs w:val="20"/>
        </w:rPr>
        <w:t>gratification shopping.</w:t>
      </w:r>
      <w:r w:rsidRPr="00A0508C">
        <w:rPr>
          <w:rFonts w:ascii="Arial" w:hAnsi="Arial" w:cs="Arial"/>
          <w:sz w:val="20"/>
          <w:szCs w:val="20"/>
        </w:rPr>
        <w:t xml:space="preserve"> Hal ini disebabkan karena kosumen pergi ke The Oasis Factory Outlet Bandung lebih suka berbelanja untuk orang lain daripada untuk dirinya sendiri.</w:t>
      </w:r>
    </w:p>
    <w:p w:rsidR="003F70E6" w:rsidRPr="00A0508C" w:rsidRDefault="003F70E6" w:rsidP="00A0508C">
      <w:pPr>
        <w:pStyle w:val="ListParagraph"/>
        <w:spacing w:line="240" w:lineRule="auto"/>
        <w:ind w:left="0" w:firstLine="709"/>
        <w:rPr>
          <w:rFonts w:ascii="Arial" w:hAnsi="Arial" w:cs="Arial"/>
          <w:i/>
          <w:sz w:val="20"/>
          <w:szCs w:val="20"/>
        </w:rPr>
      </w:pPr>
    </w:p>
    <w:p w:rsidR="003F70E6" w:rsidRPr="00A0508C" w:rsidRDefault="003F70E6" w:rsidP="00466E9E">
      <w:pPr>
        <w:pStyle w:val="ListParagraph"/>
        <w:numPr>
          <w:ilvl w:val="2"/>
          <w:numId w:val="30"/>
        </w:numPr>
        <w:spacing w:line="240" w:lineRule="auto"/>
        <w:ind w:left="630" w:hanging="630"/>
        <w:rPr>
          <w:rFonts w:ascii="Arial" w:hAnsi="Arial" w:cs="Arial"/>
          <w:b/>
          <w:sz w:val="20"/>
          <w:szCs w:val="20"/>
        </w:rPr>
      </w:pPr>
      <w:r w:rsidRPr="00A0508C">
        <w:rPr>
          <w:rFonts w:ascii="Arial" w:hAnsi="Arial" w:cs="Arial"/>
          <w:b/>
          <w:sz w:val="20"/>
          <w:szCs w:val="20"/>
        </w:rPr>
        <w:t>Tanggapan Responden Terhadap Pembelian Tidak Terencana (</w:t>
      </w:r>
      <w:r w:rsidRPr="00A0508C">
        <w:rPr>
          <w:rFonts w:ascii="Arial" w:hAnsi="Arial" w:cs="Arial"/>
          <w:b/>
          <w:i/>
          <w:sz w:val="20"/>
          <w:szCs w:val="20"/>
        </w:rPr>
        <w:t>Impulsive</w:t>
      </w:r>
      <w:r w:rsidRPr="00A0508C">
        <w:rPr>
          <w:rFonts w:ascii="Arial" w:hAnsi="Arial" w:cs="Arial"/>
          <w:b/>
          <w:sz w:val="20"/>
          <w:szCs w:val="20"/>
        </w:rPr>
        <w:t>)</w:t>
      </w:r>
    </w:p>
    <w:p w:rsidR="003F70E6" w:rsidRPr="00A0508C" w:rsidRDefault="003F70E6" w:rsidP="00A0508C">
      <w:pPr>
        <w:pStyle w:val="ListParagraph"/>
        <w:spacing w:line="240" w:lineRule="auto"/>
        <w:ind w:left="0" w:firstLine="720"/>
        <w:rPr>
          <w:rFonts w:ascii="Arial" w:hAnsi="Arial" w:cs="Arial"/>
          <w:bCs/>
          <w:sz w:val="20"/>
          <w:szCs w:val="20"/>
        </w:rPr>
      </w:pPr>
      <w:r w:rsidRPr="00A0508C">
        <w:rPr>
          <w:rFonts w:ascii="Arial" w:hAnsi="Arial" w:cs="Arial"/>
          <w:bCs/>
          <w:sz w:val="20"/>
          <w:szCs w:val="20"/>
        </w:rPr>
        <w:t>skor tanggapan responden terhadap pembelian impulsif</w:t>
      </w:r>
      <w:r w:rsidRPr="00A0508C">
        <w:rPr>
          <w:rFonts w:ascii="Arial" w:hAnsi="Arial" w:cs="Arial"/>
          <w:bCs/>
          <w:i/>
          <w:sz w:val="20"/>
          <w:szCs w:val="20"/>
        </w:rPr>
        <w:t xml:space="preserve"> </w:t>
      </w:r>
      <w:r w:rsidRPr="00A0508C">
        <w:rPr>
          <w:rFonts w:ascii="Arial" w:hAnsi="Arial" w:cs="Arial"/>
          <w:bCs/>
          <w:sz w:val="20"/>
          <w:szCs w:val="20"/>
        </w:rPr>
        <w:t xml:space="preserve">sebesar 69,4% yang berada pada interval 68% - &lt; 84% dengan kriteria baik. Skor tertinggi pada indikator </w:t>
      </w:r>
      <w:r w:rsidRPr="00A0508C">
        <w:rPr>
          <w:rFonts w:ascii="Arial" w:hAnsi="Arial" w:cs="Arial"/>
          <w:bCs/>
          <w:i/>
          <w:sz w:val="20"/>
          <w:szCs w:val="20"/>
        </w:rPr>
        <w:t xml:space="preserve">cognitive </w:t>
      </w:r>
      <w:r w:rsidRPr="00A0508C">
        <w:rPr>
          <w:rFonts w:ascii="Arial" w:hAnsi="Arial" w:cs="Arial"/>
          <w:bCs/>
          <w:sz w:val="20"/>
          <w:szCs w:val="20"/>
        </w:rPr>
        <w:t xml:space="preserve">dan terendah </w:t>
      </w:r>
      <w:r w:rsidRPr="00A0508C">
        <w:rPr>
          <w:rFonts w:ascii="Arial" w:hAnsi="Arial" w:cs="Arial"/>
          <w:bCs/>
          <w:i/>
          <w:sz w:val="20"/>
          <w:szCs w:val="20"/>
        </w:rPr>
        <w:t xml:space="preserve">affective, </w:t>
      </w:r>
      <w:r w:rsidRPr="00A0508C">
        <w:rPr>
          <w:rFonts w:ascii="Arial" w:hAnsi="Arial" w:cs="Arial"/>
          <w:bCs/>
          <w:sz w:val="20"/>
          <w:szCs w:val="20"/>
        </w:rPr>
        <w:t>hal ini menunjukan bahwa konsumen sering melakukan pembelian tidak terencana dan melakukan pembelian tanpa pertimbangan, karena produk yang ditawarkan beraneka ragam.</w:t>
      </w:r>
    </w:p>
    <w:p w:rsidR="003F70E6" w:rsidRPr="00A0508C" w:rsidRDefault="003F70E6" w:rsidP="00A0508C">
      <w:pPr>
        <w:pStyle w:val="ListParagraph"/>
        <w:spacing w:line="240" w:lineRule="auto"/>
        <w:ind w:left="0" w:firstLine="720"/>
        <w:rPr>
          <w:rFonts w:ascii="Arial" w:hAnsi="Arial" w:cs="Arial"/>
          <w:b/>
          <w:sz w:val="20"/>
          <w:szCs w:val="20"/>
        </w:rPr>
      </w:pPr>
    </w:p>
    <w:p w:rsidR="003F70E6" w:rsidRPr="00A0508C" w:rsidRDefault="003F70E6" w:rsidP="00A0508C">
      <w:pPr>
        <w:spacing w:line="240" w:lineRule="auto"/>
        <w:rPr>
          <w:rFonts w:ascii="Arial" w:hAnsi="Arial" w:cs="Arial"/>
          <w:b/>
          <w:sz w:val="20"/>
          <w:szCs w:val="20"/>
        </w:rPr>
      </w:pPr>
    </w:p>
    <w:p w:rsidR="003F70E6" w:rsidRPr="00A0508C" w:rsidRDefault="003F70E6" w:rsidP="00466E9E">
      <w:pPr>
        <w:pStyle w:val="NoSpacing"/>
        <w:numPr>
          <w:ilvl w:val="1"/>
          <w:numId w:val="30"/>
        </w:numPr>
        <w:ind w:left="360" w:hanging="360"/>
        <w:jc w:val="both"/>
        <w:rPr>
          <w:rFonts w:ascii="Arial" w:hAnsi="Arial" w:cs="Arial"/>
          <w:b/>
          <w:sz w:val="20"/>
          <w:szCs w:val="20"/>
          <w:lang w:val="id-ID"/>
        </w:rPr>
      </w:pPr>
      <w:r w:rsidRPr="00A0508C">
        <w:rPr>
          <w:rFonts w:ascii="Arial" w:hAnsi="Arial" w:cs="Arial"/>
          <w:b/>
          <w:sz w:val="20"/>
          <w:szCs w:val="20"/>
        </w:rPr>
        <w:lastRenderedPageBreak/>
        <w:t xml:space="preserve">Pengaruh </w:t>
      </w:r>
      <w:r w:rsidRPr="00A0508C">
        <w:rPr>
          <w:rFonts w:ascii="Arial" w:hAnsi="Arial" w:cs="Arial"/>
          <w:b/>
          <w:i/>
          <w:sz w:val="20"/>
          <w:szCs w:val="20"/>
        </w:rPr>
        <w:t xml:space="preserve">Display </w:t>
      </w:r>
      <w:r w:rsidRPr="00A0508C">
        <w:rPr>
          <w:rFonts w:ascii="Arial" w:hAnsi="Arial" w:cs="Arial"/>
          <w:b/>
          <w:sz w:val="20"/>
          <w:szCs w:val="20"/>
        </w:rPr>
        <w:t>Toko dan Motivasi Belanja Berdasarkan Kesenangan (</w:t>
      </w:r>
      <w:r w:rsidRPr="00A0508C">
        <w:rPr>
          <w:rFonts w:ascii="Arial" w:hAnsi="Arial" w:cs="Arial"/>
          <w:b/>
          <w:i/>
          <w:sz w:val="20"/>
          <w:szCs w:val="20"/>
        </w:rPr>
        <w:t>hedonic</w:t>
      </w:r>
      <w:r w:rsidRPr="00A0508C">
        <w:rPr>
          <w:rFonts w:ascii="Arial" w:hAnsi="Arial" w:cs="Arial"/>
          <w:b/>
          <w:sz w:val="20"/>
          <w:szCs w:val="20"/>
        </w:rPr>
        <w:t>) terhadap Pembelian Tidak Terencana di</w:t>
      </w:r>
      <w:r w:rsidRPr="00A0508C">
        <w:rPr>
          <w:rFonts w:ascii="Arial" w:hAnsi="Arial" w:cs="Arial"/>
          <w:sz w:val="20"/>
          <w:szCs w:val="20"/>
        </w:rPr>
        <w:t xml:space="preserve"> </w:t>
      </w:r>
      <w:r w:rsidRPr="00A0508C">
        <w:rPr>
          <w:rFonts w:ascii="Arial" w:hAnsi="Arial" w:cs="Arial"/>
          <w:b/>
          <w:sz w:val="20"/>
          <w:szCs w:val="20"/>
        </w:rPr>
        <w:t>The Oasis Factory Outlet Bandung baik  secara simultan maupun secara parsial</w:t>
      </w:r>
    </w:p>
    <w:p w:rsidR="003F70E6" w:rsidRPr="00A0508C" w:rsidRDefault="003F70E6" w:rsidP="00A0508C">
      <w:pPr>
        <w:pStyle w:val="NoSpacing"/>
        <w:ind w:left="360"/>
        <w:jc w:val="both"/>
        <w:rPr>
          <w:rFonts w:ascii="Arial" w:hAnsi="Arial" w:cs="Arial"/>
          <w:b/>
          <w:sz w:val="20"/>
          <w:szCs w:val="20"/>
          <w:lang w:val="id-ID"/>
        </w:rPr>
      </w:pPr>
    </w:p>
    <w:p w:rsidR="003F70E6" w:rsidRPr="00A0508C" w:rsidRDefault="003F70E6" w:rsidP="00466E9E">
      <w:pPr>
        <w:pStyle w:val="NoSpacing"/>
        <w:numPr>
          <w:ilvl w:val="0"/>
          <w:numId w:val="46"/>
        </w:numPr>
        <w:ind w:left="284" w:hanging="284"/>
        <w:jc w:val="both"/>
        <w:rPr>
          <w:rFonts w:ascii="Arial" w:hAnsi="Arial" w:cs="Arial"/>
          <w:b/>
          <w:sz w:val="20"/>
          <w:szCs w:val="20"/>
          <w:lang w:val="id-ID"/>
        </w:rPr>
      </w:pPr>
      <w:r w:rsidRPr="00A0508C">
        <w:rPr>
          <w:rFonts w:ascii="Arial" w:hAnsi="Arial" w:cs="Arial"/>
          <w:b/>
          <w:sz w:val="20"/>
          <w:szCs w:val="20"/>
          <w:lang w:val="id-ID"/>
        </w:rPr>
        <w:t xml:space="preserve">Pengujian Asumsi Klasik Regresi Berganda </w:t>
      </w:r>
      <w:r w:rsidRPr="00A0508C">
        <w:rPr>
          <w:rFonts w:ascii="Arial" w:hAnsi="Arial" w:cs="Arial"/>
          <w:b/>
          <w:i/>
          <w:sz w:val="20"/>
          <w:szCs w:val="20"/>
          <w:lang w:val="id-ID"/>
        </w:rPr>
        <w:t>(Multiple Regression)</w:t>
      </w:r>
    </w:p>
    <w:p w:rsidR="003F70E6" w:rsidRPr="00A0508C" w:rsidRDefault="003F70E6" w:rsidP="00466E9E">
      <w:pPr>
        <w:pStyle w:val="NoSpacing"/>
        <w:numPr>
          <w:ilvl w:val="0"/>
          <w:numId w:val="48"/>
        </w:numPr>
        <w:ind w:left="284" w:hanging="284"/>
        <w:jc w:val="both"/>
        <w:rPr>
          <w:rFonts w:ascii="Arial" w:hAnsi="Arial" w:cs="Arial"/>
          <w:b/>
          <w:sz w:val="20"/>
          <w:szCs w:val="20"/>
          <w:lang w:val="id-ID"/>
        </w:rPr>
      </w:pPr>
      <w:r w:rsidRPr="00A0508C">
        <w:rPr>
          <w:rFonts w:ascii="Arial" w:hAnsi="Arial" w:cs="Arial"/>
          <w:b/>
          <w:sz w:val="20"/>
          <w:szCs w:val="20"/>
          <w:lang w:val="id-ID"/>
        </w:rPr>
        <w:t>Uji Normalitas</w:t>
      </w:r>
    </w:p>
    <w:p w:rsidR="003F70E6" w:rsidRPr="00A0508C" w:rsidRDefault="003F70E6" w:rsidP="00A0508C">
      <w:pPr>
        <w:pStyle w:val="NoSpacing"/>
        <w:ind w:firstLine="709"/>
        <w:jc w:val="both"/>
        <w:rPr>
          <w:rFonts w:ascii="Arial" w:hAnsi="Arial" w:cs="Arial"/>
          <w:sz w:val="20"/>
          <w:szCs w:val="20"/>
          <w:lang w:val="id-ID"/>
        </w:rPr>
      </w:pPr>
      <w:r w:rsidRPr="00A0508C">
        <w:rPr>
          <w:rFonts w:ascii="Arial" w:hAnsi="Arial" w:cs="Arial"/>
          <w:sz w:val="20"/>
          <w:szCs w:val="20"/>
          <w:lang w:val="id-ID"/>
        </w:rPr>
        <w:t xml:space="preserve">Pengujian normalitas error dilakukan untuk memenuhi asumsi regresi yang mensyaratkan error harus distribusi normal. Pada penelitian ini uji normalitas menggunakan Uji Kolmogrov-smirnorv. </w:t>
      </w:r>
    </w:p>
    <w:p w:rsidR="003F70E6" w:rsidRPr="00A0508C" w:rsidRDefault="003F70E6" w:rsidP="00A0508C">
      <w:pPr>
        <w:pStyle w:val="NoSpacing"/>
        <w:ind w:firstLine="709"/>
        <w:jc w:val="both"/>
        <w:rPr>
          <w:rFonts w:ascii="Arial" w:hAnsi="Arial" w:cs="Arial"/>
          <w:sz w:val="20"/>
          <w:szCs w:val="20"/>
          <w:lang w:val="id-ID"/>
        </w:rPr>
      </w:pPr>
      <w:r w:rsidRPr="00A0508C">
        <w:rPr>
          <w:rFonts w:ascii="Arial" w:hAnsi="Arial" w:cs="Arial"/>
          <w:sz w:val="20"/>
          <w:szCs w:val="20"/>
          <w:lang w:val="id-ID"/>
        </w:rPr>
        <w:t>Nilai probabilitas (sig) sebesar 0,933 &gt; α = 0,05 maka hipotesis yang mengatakan bahwa data residu/error berdristibusi normal diterima, dengan demikian persamaan regresi yang diperoleh memenuhi asumsi dan dapat digunakan untuk mengambil keputusan.</w:t>
      </w:r>
    </w:p>
    <w:p w:rsidR="003F70E6" w:rsidRPr="00A0508C" w:rsidRDefault="003F70E6" w:rsidP="00466E9E">
      <w:pPr>
        <w:pStyle w:val="NoSpacing"/>
        <w:numPr>
          <w:ilvl w:val="0"/>
          <w:numId w:val="48"/>
        </w:numPr>
        <w:ind w:left="284" w:hanging="284"/>
        <w:jc w:val="both"/>
        <w:rPr>
          <w:rFonts w:ascii="Arial" w:hAnsi="Arial" w:cs="Arial"/>
          <w:b/>
          <w:sz w:val="20"/>
          <w:szCs w:val="20"/>
          <w:lang w:val="id-ID"/>
        </w:rPr>
      </w:pPr>
      <w:r w:rsidRPr="00A0508C">
        <w:rPr>
          <w:rFonts w:ascii="Arial" w:hAnsi="Arial" w:cs="Arial"/>
          <w:b/>
          <w:sz w:val="20"/>
          <w:szCs w:val="20"/>
          <w:lang w:val="id-ID"/>
        </w:rPr>
        <w:t>Uji Multikolinearitas</w:t>
      </w:r>
    </w:p>
    <w:p w:rsidR="003F70E6" w:rsidRPr="00A0508C" w:rsidRDefault="003F70E6" w:rsidP="00A0508C">
      <w:pPr>
        <w:pStyle w:val="NoSpacing"/>
        <w:ind w:firstLine="720"/>
        <w:jc w:val="both"/>
        <w:rPr>
          <w:rFonts w:ascii="Arial" w:hAnsi="Arial" w:cs="Arial"/>
          <w:sz w:val="20"/>
          <w:szCs w:val="20"/>
          <w:lang w:val="id-ID"/>
        </w:rPr>
      </w:pPr>
      <w:r w:rsidRPr="00A0508C">
        <w:rPr>
          <w:rFonts w:ascii="Arial" w:hAnsi="Arial" w:cs="Arial"/>
          <w:sz w:val="20"/>
          <w:szCs w:val="20"/>
          <w:lang w:val="id-ID"/>
        </w:rPr>
        <w:t xml:space="preserve">Adanya multikolinearitas atau hubungan yang erat antar variabel bebas dalam persamaan regresi mengakibatkan kesimpulan hasil regresi berupa besarnya pengaruh hasil variabel bebas terhadap variabel tidak bebas akan bisa karena sebenarnya persamaan regresi cukup dilihat dengan beberapa variabel bebas saja (variabel bebas yang saling berhubungan erat cukup diwakili oleh satu variabel saja). Terjadi multikolinearitas dapat dilihat dari nilai VIF untuk variabel bebas &gt; dari sepuluh maka satu variabel yang berkolerasi tinggi tersebut harus diredupsi dengan model regresi. </w:t>
      </w:r>
    </w:p>
    <w:p w:rsidR="003F70E6" w:rsidRPr="00A0508C" w:rsidRDefault="003F70E6" w:rsidP="00466E9E">
      <w:pPr>
        <w:pStyle w:val="ListParagraph"/>
        <w:numPr>
          <w:ilvl w:val="0"/>
          <w:numId w:val="48"/>
        </w:numPr>
        <w:autoSpaceDE w:val="0"/>
        <w:autoSpaceDN w:val="0"/>
        <w:adjustRightInd w:val="0"/>
        <w:spacing w:line="240" w:lineRule="auto"/>
        <w:ind w:left="284" w:hanging="284"/>
        <w:jc w:val="left"/>
        <w:rPr>
          <w:rFonts w:ascii="Arial" w:hAnsi="Arial" w:cs="Arial"/>
          <w:b/>
          <w:sz w:val="20"/>
          <w:szCs w:val="20"/>
        </w:rPr>
      </w:pPr>
      <w:r w:rsidRPr="00A0508C">
        <w:rPr>
          <w:rFonts w:ascii="Arial" w:hAnsi="Arial" w:cs="Arial"/>
          <w:b/>
          <w:sz w:val="20"/>
          <w:szCs w:val="20"/>
        </w:rPr>
        <w:t>Uji Heteroskedastisitas</w:t>
      </w:r>
    </w:p>
    <w:p w:rsidR="003F70E6" w:rsidRPr="00A0508C" w:rsidRDefault="003F70E6" w:rsidP="00A0508C">
      <w:pPr>
        <w:autoSpaceDE w:val="0"/>
        <w:autoSpaceDN w:val="0"/>
        <w:adjustRightInd w:val="0"/>
        <w:spacing w:line="240" w:lineRule="auto"/>
        <w:rPr>
          <w:rFonts w:ascii="Arial" w:hAnsi="Arial" w:cs="Arial"/>
          <w:sz w:val="20"/>
          <w:szCs w:val="20"/>
        </w:rPr>
      </w:pPr>
      <w:r w:rsidRPr="00A0508C">
        <w:rPr>
          <w:rFonts w:ascii="Arial" w:hAnsi="Arial" w:cs="Arial"/>
          <w:b/>
          <w:sz w:val="20"/>
          <w:szCs w:val="20"/>
        </w:rPr>
        <w:tab/>
      </w:r>
      <w:r w:rsidRPr="00A0508C">
        <w:rPr>
          <w:rFonts w:ascii="Arial" w:hAnsi="Arial" w:cs="Arial"/>
          <w:sz w:val="20"/>
          <w:szCs w:val="20"/>
        </w:rPr>
        <w:t xml:space="preserve">Heteroskedastisitas merupakan indikasi bahwa varian antar residual tidak homogen yang mengakibatkan nilai taksiran yang diperoleh tidak lagi efisien. Untuk menguji apakah varian dari residual homogen digunakan uji </w:t>
      </w:r>
      <w:r w:rsidRPr="00A0508C">
        <w:rPr>
          <w:rFonts w:ascii="Arial" w:hAnsi="Arial" w:cs="Arial"/>
          <w:i/>
          <w:sz w:val="20"/>
          <w:szCs w:val="20"/>
        </w:rPr>
        <w:t>spearman,</w:t>
      </w:r>
      <w:r w:rsidRPr="00A0508C">
        <w:rPr>
          <w:rFonts w:ascii="Arial" w:hAnsi="Arial" w:cs="Arial"/>
          <w:sz w:val="20"/>
          <w:szCs w:val="20"/>
        </w:rPr>
        <w:t xml:space="preserve"> yaitu dengan mengkorelasikan masing-masing variabel bebas terhadap residual (error) apabila ada nilai korelasi dari masing-masing variabel bebas yang signifikan menunjukkan adanya heteroskedastisitas. Residual (</w:t>
      </w:r>
      <w:r w:rsidRPr="00A0508C">
        <w:rPr>
          <w:rFonts w:ascii="Arial" w:hAnsi="Arial" w:cs="Arial"/>
          <w:i/>
          <w:sz w:val="20"/>
          <w:szCs w:val="20"/>
        </w:rPr>
        <w:t>error</w:t>
      </w:r>
      <w:r w:rsidRPr="00A0508C">
        <w:rPr>
          <w:rFonts w:ascii="Arial" w:hAnsi="Arial" w:cs="Arial"/>
          <w:sz w:val="20"/>
          <w:szCs w:val="20"/>
        </w:rPr>
        <w:t>) yang muncul dalam korelasi mempunyai varians yang sama (</w:t>
      </w:r>
      <w:r w:rsidRPr="00A0508C">
        <w:rPr>
          <w:rFonts w:ascii="Arial" w:hAnsi="Arial" w:cs="Arial"/>
          <w:i/>
          <w:sz w:val="20"/>
          <w:szCs w:val="20"/>
        </w:rPr>
        <w:t xml:space="preserve">homoskedastisitas) </w:t>
      </w:r>
      <w:r w:rsidRPr="00A0508C">
        <w:rPr>
          <w:rFonts w:ascii="Arial" w:hAnsi="Arial" w:cs="Arial"/>
          <w:sz w:val="20"/>
          <w:szCs w:val="20"/>
        </w:rPr>
        <w:t>karena hasil pengujian nilai korelasi antara variabel bebas dengan nilai residual (</w:t>
      </w:r>
      <w:r w:rsidRPr="00A0508C">
        <w:rPr>
          <w:rFonts w:ascii="Arial" w:hAnsi="Arial" w:cs="Arial"/>
          <w:i/>
          <w:sz w:val="20"/>
          <w:szCs w:val="20"/>
        </w:rPr>
        <w:t>error</w:t>
      </w:r>
      <w:r w:rsidRPr="00A0508C">
        <w:rPr>
          <w:rFonts w:ascii="Arial" w:hAnsi="Arial" w:cs="Arial"/>
          <w:sz w:val="20"/>
          <w:szCs w:val="20"/>
        </w:rPr>
        <w:t>) tidak signifikan (</w:t>
      </w:r>
      <w:r w:rsidRPr="00A0508C">
        <w:rPr>
          <w:rFonts w:ascii="Arial" w:hAnsi="Arial" w:cs="Arial"/>
          <w:i/>
          <w:sz w:val="20"/>
          <w:szCs w:val="20"/>
        </w:rPr>
        <w:t xml:space="preserve">p-value </w:t>
      </w:r>
      <w:r w:rsidRPr="00A0508C">
        <w:rPr>
          <w:rFonts w:ascii="Arial" w:hAnsi="Arial" w:cs="Arial"/>
          <w:sz w:val="20"/>
          <w:szCs w:val="20"/>
        </w:rPr>
        <w:t>lebih besar dari α = 0,05).</w:t>
      </w:r>
    </w:p>
    <w:p w:rsidR="003F70E6" w:rsidRPr="00A0508C" w:rsidRDefault="003F70E6" w:rsidP="00466E9E">
      <w:pPr>
        <w:pStyle w:val="ListParagraph"/>
        <w:numPr>
          <w:ilvl w:val="0"/>
          <w:numId w:val="48"/>
        </w:numPr>
        <w:autoSpaceDE w:val="0"/>
        <w:autoSpaceDN w:val="0"/>
        <w:adjustRightInd w:val="0"/>
        <w:spacing w:line="240" w:lineRule="auto"/>
        <w:ind w:left="284" w:hanging="284"/>
        <w:rPr>
          <w:rFonts w:ascii="Arial" w:hAnsi="Arial" w:cs="Arial"/>
          <w:b/>
          <w:sz w:val="20"/>
          <w:szCs w:val="20"/>
        </w:rPr>
      </w:pPr>
      <w:r w:rsidRPr="00A0508C">
        <w:rPr>
          <w:rFonts w:ascii="Arial" w:hAnsi="Arial" w:cs="Arial"/>
          <w:b/>
          <w:sz w:val="20"/>
          <w:szCs w:val="20"/>
        </w:rPr>
        <w:t>Uji Autokorelasi</w:t>
      </w:r>
    </w:p>
    <w:p w:rsidR="003F70E6" w:rsidRPr="00A0508C" w:rsidRDefault="003F70E6" w:rsidP="00A0508C">
      <w:pPr>
        <w:pStyle w:val="ListParagraph"/>
        <w:autoSpaceDE w:val="0"/>
        <w:autoSpaceDN w:val="0"/>
        <w:adjustRightInd w:val="0"/>
        <w:spacing w:line="240" w:lineRule="auto"/>
        <w:ind w:left="0" w:firstLine="720"/>
        <w:rPr>
          <w:rFonts w:ascii="Arial" w:hAnsi="Arial" w:cs="Arial"/>
          <w:sz w:val="20"/>
          <w:szCs w:val="20"/>
        </w:rPr>
      </w:pPr>
      <w:r w:rsidRPr="00A0508C">
        <w:rPr>
          <w:rFonts w:ascii="Arial" w:hAnsi="Arial" w:cs="Arial"/>
          <w:sz w:val="20"/>
          <w:szCs w:val="20"/>
        </w:rPr>
        <w:t xml:space="preserve">Autokorelasi menunukkan adanya korelasi antara anggota serangkaian observasi yang diurutkan menurut waktu, sehingga unsur gangguan/distribusi dari suatu observasi pada waktu tertentu tidak dipengaruhi oleh unsur gangguan/distribusi dari observasi di waktu lainnya. Unsur gangguan ini dilambangkan dengan simbol vi.Dengan menggunakan SPSS 17.0 </w:t>
      </w:r>
      <w:r w:rsidRPr="00A0508C">
        <w:rPr>
          <w:rFonts w:ascii="Arial" w:hAnsi="Arial" w:cs="Arial"/>
          <w:i/>
          <w:sz w:val="20"/>
          <w:szCs w:val="20"/>
        </w:rPr>
        <w:t xml:space="preserve">for windows </w:t>
      </w:r>
      <w:r w:rsidRPr="00A0508C">
        <w:rPr>
          <w:rFonts w:ascii="Arial" w:hAnsi="Arial" w:cs="Arial"/>
          <w:sz w:val="20"/>
          <w:szCs w:val="20"/>
        </w:rPr>
        <w:t>diperoleh DW sebesar 1,805. Untuk menentukkan terjadi atau tidaknya gejala autokorelasi, maka angka Durbin-Watson harus berada pada kisaran angka 1,680 (du) dan 2,320 (4-du).dari tabel di atas diperoleh nilai d=1,805 dengan taraf signifikan 5%, jumlah sampel (n)=100  sehingga diputuskan terjadi gejala autokorelasi.</w:t>
      </w:r>
    </w:p>
    <w:p w:rsidR="003F70E6" w:rsidRPr="00A0508C" w:rsidRDefault="003F70E6" w:rsidP="00466E9E">
      <w:pPr>
        <w:pStyle w:val="ListParagraph"/>
        <w:numPr>
          <w:ilvl w:val="0"/>
          <w:numId w:val="46"/>
        </w:numPr>
        <w:spacing w:line="240" w:lineRule="auto"/>
        <w:ind w:left="284" w:hanging="284"/>
        <w:rPr>
          <w:rFonts w:ascii="Arial" w:hAnsi="Arial" w:cs="Arial"/>
          <w:sz w:val="20"/>
          <w:szCs w:val="20"/>
        </w:rPr>
      </w:pPr>
      <w:r w:rsidRPr="00A0508C">
        <w:rPr>
          <w:rFonts w:ascii="Arial" w:hAnsi="Arial" w:cs="Arial"/>
          <w:b/>
          <w:sz w:val="20"/>
          <w:szCs w:val="20"/>
        </w:rPr>
        <w:t xml:space="preserve">Analisis Regresi </w:t>
      </w:r>
    </w:p>
    <w:p w:rsidR="003F70E6" w:rsidRPr="00A0508C" w:rsidRDefault="003F70E6" w:rsidP="00A0508C">
      <w:pPr>
        <w:spacing w:line="240" w:lineRule="auto"/>
        <w:ind w:firstLine="720"/>
        <w:rPr>
          <w:rFonts w:ascii="Arial" w:hAnsi="Arial" w:cs="Arial"/>
          <w:sz w:val="20"/>
          <w:szCs w:val="20"/>
        </w:rPr>
      </w:pPr>
      <w:r w:rsidRPr="00A0508C">
        <w:rPr>
          <w:rFonts w:ascii="Arial" w:hAnsi="Arial" w:cs="Arial"/>
          <w:sz w:val="20"/>
          <w:szCs w:val="20"/>
        </w:rPr>
        <w:t xml:space="preserve">Analisis ini dimaksusdkan untuk mengetahui adanya pengaruh antar variabel. Tujuannya adalah untuk meramalkan atau memperkirakan nilai variabel dependen dalam hubungannya dengan nilai variabel lain. </w:t>
      </w:r>
    </w:p>
    <w:p w:rsidR="003F70E6" w:rsidRPr="00A0508C" w:rsidRDefault="003F70E6" w:rsidP="00A0508C">
      <w:pPr>
        <w:spacing w:line="240" w:lineRule="auto"/>
        <w:ind w:firstLine="851"/>
        <w:rPr>
          <w:rFonts w:ascii="Arial" w:hAnsi="Arial" w:cs="Arial"/>
          <w:sz w:val="20"/>
          <w:szCs w:val="20"/>
        </w:rPr>
      </w:pPr>
      <w:r w:rsidRPr="00A0508C">
        <w:rPr>
          <w:rFonts w:ascii="Arial" w:hAnsi="Arial" w:cs="Arial"/>
          <w:sz w:val="20"/>
          <w:szCs w:val="20"/>
        </w:rPr>
        <w:t>Diperoleh nilai a sebesar 4,449, nilai b</w:t>
      </w:r>
      <w:r w:rsidRPr="00A0508C">
        <w:rPr>
          <w:rFonts w:ascii="Arial" w:hAnsi="Arial" w:cs="Arial"/>
          <w:sz w:val="20"/>
          <w:szCs w:val="20"/>
          <w:vertAlign w:val="subscript"/>
        </w:rPr>
        <w:t>1</w:t>
      </w:r>
      <w:r w:rsidRPr="00A0508C">
        <w:rPr>
          <w:rFonts w:ascii="Arial" w:hAnsi="Arial" w:cs="Arial"/>
          <w:sz w:val="20"/>
          <w:szCs w:val="20"/>
        </w:rPr>
        <w:t xml:space="preserve"> sebesar   -0,143 dan b</w:t>
      </w:r>
      <w:r w:rsidRPr="00A0508C">
        <w:rPr>
          <w:rFonts w:ascii="Arial" w:hAnsi="Arial" w:cs="Arial"/>
          <w:sz w:val="20"/>
          <w:szCs w:val="20"/>
          <w:vertAlign w:val="subscript"/>
        </w:rPr>
        <w:t>2</w:t>
      </w:r>
      <w:r w:rsidRPr="00A0508C">
        <w:rPr>
          <w:rFonts w:ascii="Arial" w:hAnsi="Arial" w:cs="Arial"/>
          <w:sz w:val="20"/>
          <w:szCs w:val="20"/>
        </w:rPr>
        <w:t xml:space="preserve"> sebesar 0,215. Dengan demikian maka dapat dibentuk persamaan regresi linier berganda sebagai berikut:</w:t>
      </w:r>
    </w:p>
    <w:p w:rsidR="003F70E6" w:rsidRPr="00A0508C" w:rsidRDefault="003F70E6" w:rsidP="00A0508C">
      <w:pPr>
        <w:pStyle w:val="ListParagraph"/>
        <w:spacing w:line="240" w:lineRule="auto"/>
        <w:ind w:left="0"/>
        <w:jc w:val="center"/>
        <w:rPr>
          <w:rFonts w:ascii="Arial" w:hAnsi="Arial" w:cs="Arial"/>
          <w:sz w:val="20"/>
          <w:szCs w:val="20"/>
          <w:vertAlign w:val="subscript"/>
        </w:rPr>
      </w:pPr>
      <w:r w:rsidRPr="00A0508C">
        <w:rPr>
          <w:rFonts w:ascii="Arial" w:hAnsi="Arial" w:cs="Arial"/>
          <w:position w:val="-4"/>
          <w:sz w:val="20"/>
          <w:szCs w:val="20"/>
        </w:rPr>
        <w:object w:dxaOrig="220" w:dyaOrig="320">
          <v:shape id="_x0000_i1034" type="#_x0000_t75" style="width:11.35pt;height:15.35pt" o:ole="">
            <v:imagedata r:id="rId47" o:title=""/>
          </v:shape>
          <o:OLEObject Type="Embed" ProgID="Equation.DSMT4" ShapeID="_x0000_i1034" DrawAspect="Content" ObjectID="_1432372441" r:id="rId48"/>
        </w:object>
      </w:r>
      <w:r w:rsidRPr="00A0508C">
        <w:rPr>
          <w:rFonts w:ascii="Arial" w:hAnsi="Arial" w:cs="Arial"/>
          <w:sz w:val="20"/>
          <w:szCs w:val="20"/>
        </w:rPr>
        <w:t xml:space="preserve"> = 4,449-0,143X</w:t>
      </w:r>
      <w:r w:rsidRPr="00A0508C">
        <w:rPr>
          <w:rFonts w:ascii="Arial" w:hAnsi="Arial" w:cs="Arial"/>
          <w:sz w:val="20"/>
          <w:szCs w:val="20"/>
          <w:vertAlign w:val="subscript"/>
        </w:rPr>
        <w:t>1</w:t>
      </w:r>
      <w:r w:rsidRPr="00A0508C">
        <w:rPr>
          <w:rFonts w:ascii="Arial" w:hAnsi="Arial" w:cs="Arial"/>
          <w:sz w:val="20"/>
          <w:szCs w:val="20"/>
        </w:rPr>
        <w:t xml:space="preserve"> + 0,215X</w:t>
      </w:r>
      <w:r w:rsidRPr="00A0508C">
        <w:rPr>
          <w:rFonts w:ascii="Arial" w:hAnsi="Arial" w:cs="Arial"/>
          <w:sz w:val="20"/>
          <w:szCs w:val="20"/>
          <w:vertAlign w:val="subscript"/>
        </w:rPr>
        <w:t>2</w:t>
      </w:r>
    </w:p>
    <w:p w:rsidR="003F70E6" w:rsidRPr="00A0508C" w:rsidRDefault="003F70E6" w:rsidP="00A0508C">
      <w:pPr>
        <w:spacing w:line="240" w:lineRule="auto"/>
        <w:ind w:firstLine="851"/>
        <w:rPr>
          <w:rFonts w:ascii="Arial" w:hAnsi="Arial" w:cs="Arial"/>
          <w:sz w:val="20"/>
          <w:szCs w:val="20"/>
        </w:rPr>
      </w:pPr>
      <w:r w:rsidRPr="00A0508C">
        <w:rPr>
          <w:rFonts w:ascii="Arial" w:hAnsi="Arial" w:cs="Arial"/>
          <w:sz w:val="20"/>
          <w:szCs w:val="20"/>
        </w:rPr>
        <w:t>Nilai a dan b</w:t>
      </w:r>
      <w:r w:rsidRPr="00A0508C">
        <w:rPr>
          <w:rFonts w:ascii="Arial" w:hAnsi="Arial" w:cs="Arial"/>
          <w:sz w:val="20"/>
          <w:szCs w:val="20"/>
          <w:vertAlign w:val="subscript"/>
        </w:rPr>
        <w:t>i</w:t>
      </w:r>
      <w:r w:rsidRPr="00A0508C">
        <w:rPr>
          <w:rFonts w:ascii="Arial" w:hAnsi="Arial" w:cs="Arial"/>
          <w:sz w:val="20"/>
          <w:szCs w:val="20"/>
        </w:rPr>
        <w:t xml:space="preserve"> dalam persamaan di atas dapat diinterpretasikan sebagai berikut:</w:t>
      </w:r>
    </w:p>
    <w:p w:rsidR="003F70E6" w:rsidRPr="00A0508C" w:rsidRDefault="003F70E6" w:rsidP="00A0508C">
      <w:pPr>
        <w:spacing w:line="240" w:lineRule="auto"/>
        <w:ind w:left="2127" w:hanging="2127"/>
        <w:rPr>
          <w:rFonts w:ascii="Arial" w:hAnsi="Arial" w:cs="Arial"/>
          <w:sz w:val="20"/>
          <w:szCs w:val="20"/>
        </w:rPr>
      </w:pPr>
      <w:r w:rsidRPr="00A0508C">
        <w:rPr>
          <w:rFonts w:ascii="Arial" w:hAnsi="Arial" w:cs="Arial"/>
          <w:sz w:val="20"/>
          <w:szCs w:val="20"/>
        </w:rPr>
        <w:t xml:space="preserve">a = 4,449 artinya: </w:t>
      </w:r>
      <w:r w:rsidRPr="00A0508C">
        <w:rPr>
          <w:rFonts w:ascii="Arial" w:hAnsi="Arial" w:cs="Arial"/>
          <w:sz w:val="20"/>
          <w:szCs w:val="20"/>
        </w:rPr>
        <w:tab/>
        <w:t xml:space="preserve">jika </w:t>
      </w:r>
      <w:r w:rsidRPr="00A0508C">
        <w:rPr>
          <w:rFonts w:ascii="Arial" w:hAnsi="Arial" w:cs="Arial"/>
          <w:i/>
          <w:sz w:val="20"/>
          <w:szCs w:val="20"/>
        </w:rPr>
        <w:t>display</w:t>
      </w:r>
      <w:r w:rsidRPr="00A0508C">
        <w:rPr>
          <w:rFonts w:ascii="Arial" w:hAnsi="Arial" w:cs="Arial"/>
          <w:sz w:val="20"/>
          <w:szCs w:val="20"/>
        </w:rPr>
        <w:t xml:space="preserve"> toko dan motivasi belanja berdasarkan kesenangan (</w:t>
      </w:r>
      <w:r w:rsidRPr="00A0508C">
        <w:rPr>
          <w:rFonts w:ascii="Arial" w:hAnsi="Arial" w:cs="Arial"/>
          <w:i/>
          <w:sz w:val="20"/>
          <w:szCs w:val="20"/>
        </w:rPr>
        <w:t>hedonic</w:t>
      </w:r>
      <w:r w:rsidRPr="00A0508C">
        <w:rPr>
          <w:rFonts w:ascii="Arial" w:hAnsi="Arial" w:cs="Arial"/>
          <w:sz w:val="20"/>
          <w:szCs w:val="20"/>
        </w:rPr>
        <w:t>) bernilai 0 persen maka pembelian impulsif akan bernilai 4,449 persen.</w:t>
      </w:r>
    </w:p>
    <w:p w:rsidR="003F70E6" w:rsidRPr="00A0508C" w:rsidRDefault="003F70E6" w:rsidP="00A0508C">
      <w:pPr>
        <w:spacing w:line="240" w:lineRule="auto"/>
        <w:ind w:left="2127" w:hanging="2127"/>
        <w:rPr>
          <w:rFonts w:ascii="Arial" w:hAnsi="Arial" w:cs="Arial"/>
          <w:i/>
          <w:sz w:val="20"/>
          <w:szCs w:val="20"/>
        </w:rPr>
      </w:pPr>
      <w:r w:rsidRPr="00A0508C">
        <w:rPr>
          <w:rFonts w:ascii="Arial" w:hAnsi="Arial" w:cs="Arial"/>
          <w:sz w:val="20"/>
          <w:szCs w:val="20"/>
        </w:rPr>
        <w:t>b</w:t>
      </w:r>
      <w:r w:rsidRPr="00A0508C">
        <w:rPr>
          <w:rFonts w:ascii="Arial" w:hAnsi="Arial" w:cs="Arial"/>
          <w:sz w:val="20"/>
          <w:szCs w:val="20"/>
          <w:vertAlign w:val="subscript"/>
        </w:rPr>
        <w:t>1</w:t>
      </w:r>
      <w:r w:rsidRPr="00A0508C">
        <w:rPr>
          <w:rFonts w:ascii="Arial" w:hAnsi="Arial" w:cs="Arial"/>
          <w:sz w:val="20"/>
          <w:szCs w:val="20"/>
        </w:rPr>
        <w:t xml:space="preserve"> = -0,143 artinya: </w:t>
      </w:r>
      <w:r w:rsidRPr="00A0508C">
        <w:rPr>
          <w:rFonts w:ascii="Arial" w:hAnsi="Arial" w:cs="Arial"/>
          <w:sz w:val="20"/>
          <w:szCs w:val="20"/>
        </w:rPr>
        <w:tab/>
        <w:t xml:space="preserve">jika </w:t>
      </w:r>
      <w:r w:rsidRPr="00A0508C">
        <w:rPr>
          <w:rFonts w:ascii="Arial" w:hAnsi="Arial" w:cs="Arial"/>
          <w:i/>
          <w:sz w:val="20"/>
          <w:szCs w:val="20"/>
        </w:rPr>
        <w:t>display</w:t>
      </w:r>
      <w:r w:rsidRPr="00A0508C">
        <w:rPr>
          <w:rFonts w:ascii="Arial" w:hAnsi="Arial" w:cs="Arial"/>
          <w:sz w:val="20"/>
          <w:szCs w:val="20"/>
        </w:rPr>
        <w:t xml:space="preserve"> toko meningkat sebesar satu persen sementara motivasi belanja hedonis konstan maka pembelian tidak terencana (</w:t>
      </w:r>
      <w:r w:rsidRPr="00A0508C">
        <w:rPr>
          <w:rFonts w:ascii="Arial" w:hAnsi="Arial" w:cs="Arial"/>
          <w:i/>
          <w:sz w:val="20"/>
          <w:szCs w:val="20"/>
        </w:rPr>
        <w:t>impulsive</w:t>
      </w:r>
      <w:r w:rsidRPr="00A0508C">
        <w:rPr>
          <w:rFonts w:ascii="Arial" w:hAnsi="Arial" w:cs="Arial"/>
          <w:sz w:val="20"/>
          <w:szCs w:val="20"/>
        </w:rPr>
        <w:t xml:space="preserve">) akan menurun sebesar 0,143 persen. Hal ini sesuai dengan yang dikemukakan ole Mariri Tendai (2009:101) bahwa semakin bagus penataan toko tidak akan mempengaruhi pembelian impulsif, hal ini akibat adanya faktor lain yang mempengaruhi pembelian impulsif, yaitu, promosi toko, harga, dan </w:t>
      </w:r>
      <w:r w:rsidRPr="00A0508C">
        <w:rPr>
          <w:rFonts w:ascii="Arial" w:hAnsi="Arial" w:cs="Arial"/>
          <w:i/>
          <w:sz w:val="20"/>
          <w:szCs w:val="20"/>
        </w:rPr>
        <w:t>sales promotion girl.</w:t>
      </w:r>
    </w:p>
    <w:p w:rsidR="003F70E6" w:rsidRPr="00A0508C" w:rsidRDefault="003F70E6" w:rsidP="00A0508C">
      <w:pPr>
        <w:spacing w:line="240" w:lineRule="auto"/>
        <w:ind w:left="2127" w:hanging="2127"/>
        <w:rPr>
          <w:rFonts w:ascii="Arial" w:hAnsi="Arial" w:cs="Arial"/>
          <w:sz w:val="20"/>
          <w:szCs w:val="20"/>
        </w:rPr>
      </w:pPr>
      <w:r w:rsidRPr="00A0508C">
        <w:rPr>
          <w:rFonts w:ascii="Arial" w:hAnsi="Arial" w:cs="Arial"/>
          <w:sz w:val="20"/>
          <w:szCs w:val="20"/>
        </w:rPr>
        <w:t>b</w:t>
      </w:r>
      <w:r w:rsidRPr="00A0508C">
        <w:rPr>
          <w:rFonts w:ascii="Arial" w:hAnsi="Arial" w:cs="Arial"/>
          <w:sz w:val="20"/>
          <w:szCs w:val="20"/>
          <w:vertAlign w:val="subscript"/>
        </w:rPr>
        <w:t>2</w:t>
      </w:r>
      <w:r w:rsidRPr="00A0508C">
        <w:rPr>
          <w:rFonts w:ascii="Arial" w:hAnsi="Arial" w:cs="Arial"/>
          <w:sz w:val="20"/>
          <w:szCs w:val="20"/>
        </w:rPr>
        <w:t xml:space="preserve">= 0,215 artinya: </w:t>
      </w:r>
      <w:r w:rsidRPr="00A0508C">
        <w:rPr>
          <w:rFonts w:ascii="Arial" w:hAnsi="Arial" w:cs="Arial"/>
          <w:sz w:val="20"/>
          <w:szCs w:val="20"/>
        </w:rPr>
        <w:tab/>
        <w:t xml:space="preserve">jika motivasi belanja hedonis meningkat sebesar satu persen sementara </w:t>
      </w:r>
      <w:r w:rsidRPr="00A0508C">
        <w:rPr>
          <w:rFonts w:ascii="Arial" w:hAnsi="Arial" w:cs="Arial"/>
          <w:i/>
          <w:sz w:val="20"/>
          <w:szCs w:val="20"/>
        </w:rPr>
        <w:t>display</w:t>
      </w:r>
      <w:r w:rsidRPr="00A0508C">
        <w:rPr>
          <w:rFonts w:ascii="Arial" w:hAnsi="Arial" w:cs="Arial"/>
          <w:sz w:val="20"/>
          <w:szCs w:val="20"/>
        </w:rPr>
        <w:t xml:space="preserve"> toko konstan maka maka pembelian tidak terencana (</w:t>
      </w:r>
      <w:r w:rsidRPr="00A0508C">
        <w:rPr>
          <w:rFonts w:ascii="Arial" w:hAnsi="Arial" w:cs="Arial"/>
          <w:i/>
          <w:sz w:val="20"/>
          <w:szCs w:val="20"/>
        </w:rPr>
        <w:t>Impulsive)</w:t>
      </w:r>
      <w:r w:rsidRPr="00A0508C">
        <w:rPr>
          <w:rFonts w:ascii="Arial" w:hAnsi="Arial" w:cs="Arial"/>
          <w:sz w:val="20"/>
          <w:szCs w:val="20"/>
        </w:rPr>
        <w:t xml:space="preserve"> akan meningkat sebesar 0,215 persen.</w:t>
      </w:r>
    </w:p>
    <w:p w:rsidR="003F70E6" w:rsidRPr="00A0508C" w:rsidRDefault="003F70E6" w:rsidP="00466E9E">
      <w:pPr>
        <w:pStyle w:val="ListParagraph"/>
        <w:numPr>
          <w:ilvl w:val="0"/>
          <w:numId w:val="46"/>
        </w:numPr>
        <w:spacing w:line="240" w:lineRule="auto"/>
        <w:ind w:left="284" w:hanging="284"/>
        <w:rPr>
          <w:rFonts w:ascii="Arial" w:hAnsi="Arial" w:cs="Arial"/>
          <w:b/>
          <w:sz w:val="20"/>
          <w:szCs w:val="20"/>
        </w:rPr>
      </w:pPr>
      <w:r w:rsidRPr="00A0508C">
        <w:rPr>
          <w:rFonts w:ascii="Arial" w:hAnsi="Arial" w:cs="Arial"/>
          <w:b/>
          <w:sz w:val="20"/>
          <w:szCs w:val="20"/>
        </w:rPr>
        <w:t>Analisis Korelasi</w:t>
      </w:r>
    </w:p>
    <w:p w:rsidR="003F70E6" w:rsidRPr="00A0508C" w:rsidRDefault="003F70E6" w:rsidP="00A0508C">
      <w:pPr>
        <w:spacing w:line="240" w:lineRule="auto"/>
        <w:rPr>
          <w:rFonts w:ascii="Arial" w:hAnsi="Arial" w:cs="Arial"/>
          <w:sz w:val="20"/>
          <w:szCs w:val="20"/>
        </w:rPr>
      </w:pPr>
      <w:r w:rsidRPr="00A0508C">
        <w:rPr>
          <w:rFonts w:ascii="Arial" w:hAnsi="Arial" w:cs="Arial"/>
          <w:b/>
          <w:sz w:val="20"/>
          <w:szCs w:val="20"/>
        </w:rPr>
        <w:tab/>
      </w:r>
      <w:r w:rsidRPr="00A0508C">
        <w:rPr>
          <w:rFonts w:ascii="Arial" w:hAnsi="Arial" w:cs="Arial"/>
          <w:sz w:val="20"/>
          <w:szCs w:val="20"/>
        </w:rPr>
        <w:t xml:space="preserve">Analisis korelasi bertujuan untuk mengukur kekuatan asosiasi (hubungan) linier di antara variabel bebas dan variabel terikat. Berikut akan diuraikan analisis korelasi baik korelasi parsial maupun korelasi berganda. </w:t>
      </w:r>
    </w:p>
    <w:p w:rsidR="003F70E6" w:rsidRPr="00A0508C" w:rsidRDefault="003F70E6" w:rsidP="00466E9E">
      <w:pPr>
        <w:pStyle w:val="ListParagraph"/>
        <w:numPr>
          <w:ilvl w:val="0"/>
          <w:numId w:val="47"/>
        </w:numPr>
        <w:spacing w:line="240" w:lineRule="auto"/>
        <w:ind w:left="284" w:hanging="284"/>
        <w:rPr>
          <w:rFonts w:ascii="Arial" w:hAnsi="Arial" w:cs="Arial"/>
          <w:b/>
          <w:sz w:val="20"/>
          <w:szCs w:val="20"/>
        </w:rPr>
      </w:pPr>
      <w:r w:rsidRPr="00A0508C">
        <w:rPr>
          <w:rFonts w:ascii="Arial" w:hAnsi="Arial" w:cs="Arial"/>
          <w:b/>
          <w:sz w:val="20"/>
          <w:szCs w:val="20"/>
        </w:rPr>
        <w:t xml:space="preserve">Pengaruh </w:t>
      </w:r>
      <w:r w:rsidRPr="00A0508C">
        <w:rPr>
          <w:rFonts w:ascii="Arial" w:hAnsi="Arial" w:cs="Arial"/>
          <w:b/>
          <w:i/>
          <w:sz w:val="20"/>
          <w:szCs w:val="20"/>
        </w:rPr>
        <w:t>Display</w:t>
      </w:r>
      <w:r w:rsidRPr="00A0508C">
        <w:rPr>
          <w:rFonts w:ascii="Arial" w:hAnsi="Arial" w:cs="Arial"/>
          <w:b/>
          <w:sz w:val="20"/>
          <w:szCs w:val="20"/>
        </w:rPr>
        <w:t xml:space="preserve"> toko dengan Pembelian Tidak Terencana  </w:t>
      </w:r>
    </w:p>
    <w:p w:rsidR="003F70E6" w:rsidRPr="00A0508C" w:rsidRDefault="003F70E6" w:rsidP="00A0508C">
      <w:pPr>
        <w:spacing w:line="240" w:lineRule="auto"/>
        <w:ind w:firstLine="720"/>
        <w:rPr>
          <w:rFonts w:ascii="Arial" w:hAnsi="Arial" w:cs="Arial"/>
          <w:sz w:val="20"/>
          <w:szCs w:val="20"/>
        </w:rPr>
      </w:pPr>
      <w:r w:rsidRPr="00A0508C">
        <w:rPr>
          <w:rFonts w:ascii="Arial" w:hAnsi="Arial" w:cs="Arial"/>
          <w:sz w:val="20"/>
          <w:szCs w:val="20"/>
        </w:rPr>
        <w:t xml:space="preserve">diketahui koefisien korelasi parsial antara </w:t>
      </w:r>
      <w:r w:rsidRPr="00A0508C">
        <w:rPr>
          <w:rFonts w:ascii="Arial" w:hAnsi="Arial" w:cs="Arial"/>
          <w:i/>
          <w:sz w:val="20"/>
          <w:szCs w:val="20"/>
        </w:rPr>
        <w:t>display</w:t>
      </w:r>
      <w:r w:rsidRPr="00A0508C">
        <w:rPr>
          <w:rFonts w:ascii="Arial" w:hAnsi="Arial" w:cs="Arial"/>
          <w:sz w:val="20"/>
          <w:szCs w:val="20"/>
        </w:rPr>
        <w:t xml:space="preserve"> toko dengan pembelian impulsif sebesar -0,285. Koefisien korelasi bertanda negatif menunjukkan hubungan parsial yang terjadi antara </w:t>
      </w:r>
      <w:r w:rsidRPr="00A0508C">
        <w:rPr>
          <w:rFonts w:ascii="Arial" w:hAnsi="Arial" w:cs="Arial"/>
          <w:i/>
          <w:sz w:val="20"/>
          <w:szCs w:val="20"/>
        </w:rPr>
        <w:t>display</w:t>
      </w:r>
      <w:r w:rsidRPr="00A0508C">
        <w:rPr>
          <w:rFonts w:ascii="Arial" w:hAnsi="Arial" w:cs="Arial"/>
          <w:sz w:val="20"/>
          <w:szCs w:val="20"/>
        </w:rPr>
        <w:t xml:space="preserve"> toko dengan pembelian impulsif adalah tidak  searah, dimana semakin bagus </w:t>
      </w:r>
      <w:r w:rsidRPr="00A0508C">
        <w:rPr>
          <w:rFonts w:ascii="Arial" w:hAnsi="Arial" w:cs="Arial"/>
          <w:i/>
          <w:sz w:val="20"/>
          <w:szCs w:val="20"/>
        </w:rPr>
        <w:t>display</w:t>
      </w:r>
      <w:r w:rsidRPr="00A0508C">
        <w:rPr>
          <w:rFonts w:ascii="Arial" w:hAnsi="Arial" w:cs="Arial"/>
          <w:sz w:val="20"/>
          <w:szCs w:val="20"/>
        </w:rPr>
        <w:t xml:space="preserve"> toko tidak akan diikuti oleh semakin besarnya pembelian impulsif. </w:t>
      </w:r>
    </w:p>
    <w:p w:rsidR="003F70E6" w:rsidRPr="00A0508C" w:rsidRDefault="003F70E6" w:rsidP="00466E9E">
      <w:pPr>
        <w:pStyle w:val="ListParagraph"/>
        <w:numPr>
          <w:ilvl w:val="0"/>
          <w:numId w:val="47"/>
        </w:numPr>
        <w:spacing w:line="240" w:lineRule="auto"/>
        <w:ind w:left="284" w:hanging="284"/>
        <w:rPr>
          <w:rFonts w:ascii="Arial" w:hAnsi="Arial" w:cs="Arial"/>
          <w:b/>
          <w:sz w:val="20"/>
          <w:szCs w:val="20"/>
        </w:rPr>
      </w:pPr>
      <w:r w:rsidRPr="00A0508C">
        <w:rPr>
          <w:rFonts w:ascii="Arial" w:hAnsi="Arial" w:cs="Arial"/>
          <w:b/>
          <w:sz w:val="20"/>
          <w:szCs w:val="20"/>
        </w:rPr>
        <w:t>Pengaruh Motivasi Belanja Berdasarkan Kesenangan (</w:t>
      </w:r>
      <w:r w:rsidRPr="00A0508C">
        <w:rPr>
          <w:rFonts w:ascii="Arial" w:hAnsi="Arial" w:cs="Arial"/>
          <w:b/>
          <w:i/>
          <w:sz w:val="20"/>
          <w:szCs w:val="20"/>
        </w:rPr>
        <w:t>Hedonic</w:t>
      </w:r>
      <w:r w:rsidRPr="00A0508C">
        <w:rPr>
          <w:rFonts w:ascii="Arial" w:hAnsi="Arial" w:cs="Arial"/>
          <w:b/>
          <w:sz w:val="20"/>
          <w:szCs w:val="20"/>
        </w:rPr>
        <w:t>) Dengan Pembelian Tidak Terencana (</w:t>
      </w:r>
      <w:r w:rsidRPr="00A0508C">
        <w:rPr>
          <w:rFonts w:ascii="Arial" w:hAnsi="Arial" w:cs="Arial"/>
          <w:b/>
          <w:i/>
          <w:sz w:val="20"/>
          <w:szCs w:val="20"/>
        </w:rPr>
        <w:t>Impulsive</w:t>
      </w:r>
      <w:r w:rsidRPr="00A0508C">
        <w:rPr>
          <w:rFonts w:ascii="Arial" w:hAnsi="Arial" w:cs="Arial"/>
          <w:b/>
          <w:sz w:val="20"/>
          <w:szCs w:val="20"/>
        </w:rPr>
        <w:t>)</w:t>
      </w:r>
    </w:p>
    <w:p w:rsidR="003F70E6" w:rsidRPr="00A0508C" w:rsidRDefault="003F70E6" w:rsidP="00A0508C">
      <w:pPr>
        <w:spacing w:line="240" w:lineRule="auto"/>
        <w:ind w:firstLine="720"/>
        <w:rPr>
          <w:rFonts w:ascii="Arial" w:hAnsi="Arial" w:cs="Arial"/>
          <w:sz w:val="20"/>
          <w:szCs w:val="20"/>
        </w:rPr>
      </w:pPr>
      <w:r w:rsidRPr="00A0508C">
        <w:rPr>
          <w:rFonts w:ascii="Arial" w:hAnsi="Arial" w:cs="Arial"/>
          <w:sz w:val="20"/>
          <w:szCs w:val="20"/>
        </w:rPr>
        <w:lastRenderedPageBreak/>
        <w:t xml:space="preserve">diketahui koefisien korelasi parsial antara motivasi belanja berdasarkan kesenangan (hedonis) dengan pembelian tidak terencana sebesar 0,737. Koefisien korelasi bertanda positif menunjukkan hubungan parsial yang terjadi antara motivasi belanja hedonis dengan pembelian impulsif adalah searah, dimana semakin besar motivasi belanja hedonis akan diikuti oleh semakin besarnya pembelian impulsif. </w:t>
      </w:r>
    </w:p>
    <w:p w:rsidR="003F70E6" w:rsidRPr="00A0508C" w:rsidRDefault="003F70E6" w:rsidP="00466E9E">
      <w:pPr>
        <w:pStyle w:val="ListParagraph"/>
        <w:numPr>
          <w:ilvl w:val="0"/>
          <w:numId w:val="47"/>
        </w:numPr>
        <w:spacing w:line="240" w:lineRule="auto"/>
        <w:ind w:left="284" w:hanging="284"/>
        <w:rPr>
          <w:rFonts w:ascii="Arial" w:hAnsi="Arial" w:cs="Arial"/>
          <w:b/>
          <w:sz w:val="20"/>
          <w:szCs w:val="20"/>
        </w:rPr>
      </w:pPr>
      <w:r w:rsidRPr="00A0508C">
        <w:rPr>
          <w:rFonts w:ascii="Arial" w:hAnsi="Arial" w:cs="Arial"/>
          <w:b/>
          <w:sz w:val="20"/>
          <w:szCs w:val="20"/>
        </w:rPr>
        <w:t xml:space="preserve">Pengaruh </w:t>
      </w:r>
      <w:r w:rsidRPr="00A0508C">
        <w:rPr>
          <w:rFonts w:ascii="Arial" w:hAnsi="Arial" w:cs="Arial"/>
          <w:b/>
          <w:i/>
          <w:sz w:val="20"/>
          <w:szCs w:val="20"/>
        </w:rPr>
        <w:t>Display</w:t>
      </w:r>
      <w:r w:rsidRPr="00A0508C">
        <w:rPr>
          <w:rFonts w:ascii="Arial" w:hAnsi="Arial" w:cs="Arial"/>
          <w:b/>
          <w:sz w:val="20"/>
          <w:szCs w:val="20"/>
        </w:rPr>
        <w:t xml:space="preserve"> Toko Dan Motivasi Belanja Berdasarkan Kesenangan (</w:t>
      </w:r>
      <w:r w:rsidRPr="00A0508C">
        <w:rPr>
          <w:rFonts w:ascii="Arial" w:hAnsi="Arial" w:cs="Arial"/>
          <w:b/>
          <w:i/>
          <w:sz w:val="20"/>
          <w:szCs w:val="20"/>
        </w:rPr>
        <w:t>Hedonic</w:t>
      </w:r>
      <w:r w:rsidRPr="00A0508C">
        <w:rPr>
          <w:rFonts w:ascii="Arial" w:hAnsi="Arial" w:cs="Arial"/>
          <w:b/>
          <w:sz w:val="20"/>
          <w:szCs w:val="20"/>
        </w:rPr>
        <w:t>) Terhadap  Pembelian Tidak Terencana (</w:t>
      </w:r>
      <w:r w:rsidRPr="00A0508C">
        <w:rPr>
          <w:rFonts w:ascii="Arial" w:hAnsi="Arial" w:cs="Arial"/>
          <w:b/>
          <w:i/>
          <w:sz w:val="20"/>
          <w:szCs w:val="20"/>
        </w:rPr>
        <w:t>Impulsive</w:t>
      </w:r>
      <w:r w:rsidRPr="00A0508C">
        <w:rPr>
          <w:rFonts w:ascii="Arial" w:hAnsi="Arial" w:cs="Arial"/>
          <w:b/>
          <w:sz w:val="20"/>
          <w:szCs w:val="20"/>
        </w:rPr>
        <w:t>)</w:t>
      </w:r>
    </w:p>
    <w:p w:rsidR="003F70E6" w:rsidRPr="00A0508C" w:rsidRDefault="003F70E6" w:rsidP="00A0508C">
      <w:pPr>
        <w:spacing w:line="240" w:lineRule="auto"/>
        <w:ind w:firstLine="720"/>
        <w:rPr>
          <w:rFonts w:ascii="Arial" w:hAnsi="Arial" w:cs="Arial"/>
          <w:sz w:val="20"/>
          <w:szCs w:val="20"/>
        </w:rPr>
      </w:pPr>
      <w:r w:rsidRPr="00A0508C">
        <w:rPr>
          <w:rFonts w:ascii="Arial" w:hAnsi="Arial" w:cs="Arial"/>
          <w:sz w:val="20"/>
          <w:szCs w:val="20"/>
        </w:rPr>
        <w:t xml:space="preserve">diketahui koefisien korelasi simultan antara </w:t>
      </w:r>
      <w:r w:rsidRPr="00A0508C">
        <w:rPr>
          <w:rFonts w:ascii="Arial" w:hAnsi="Arial" w:cs="Arial"/>
          <w:bCs/>
          <w:i/>
          <w:sz w:val="20"/>
          <w:szCs w:val="20"/>
        </w:rPr>
        <w:t>display</w:t>
      </w:r>
      <w:r w:rsidRPr="00A0508C">
        <w:rPr>
          <w:rFonts w:ascii="Arial" w:hAnsi="Arial" w:cs="Arial"/>
          <w:bCs/>
          <w:sz w:val="20"/>
          <w:szCs w:val="20"/>
        </w:rPr>
        <w:t xml:space="preserve"> toko dan motivasi belanja hedonis</w:t>
      </w:r>
      <w:r w:rsidRPr="00A0508C">
        <w:rPr>
          <w:rFonts w:ascii="Arial" w:hAnsi="Arial" w:cs="Arial"/>
          <w:sz w:val="20"/>
          <w:szCs w:val="20"/>
        </w:rPr>
        <w:t xml:space="preserve"> dengan pembelian impulsif sebesar 0,738. Koefisien korelasi bertanda positif menunjukkan hubungan simultan yang terjadi antara </w:t>
      </w:r>
      <w:r w:rsidRPr="00A0508C">
        <w:rPr>
          <w:rFonts w:ascii="Arial" w:hAnsi="Arial" w:cs="Arial"/>
          <w:i/>
          <w:sz w:val="20"/>
          <w:szCs w:val="20"/>
        </w:rPr>
        <w:t>display</w:t>
      </w:r>
      <w:r w:rsidRPr="00A0508C">
        <w:rPr>
          <w:rFonts w:ascii="Arial" w:hAnsi="Arial" w:cs="Arial"/>
          <w:sz w:val="20"/>
          <w:szCs w:val="20"/>
        </w:rPr>
        <w:t xml:space="preserve"> toko dan motivasi belanja hedonis dengan pembelian impulsif adalah searah, dimana semakin besar </w:t>
      </w:r>
      <w:r w:rsidRPr="00A0508C">
        <w:rPr>
          <w:rFonts w:ascii="Arial" w:hAnsi="Arial" w:cs="Arial"/>
          <w:i/>
          <w:sz w:val="20"/>
          <w:szCs w:val="20"/>
        </w:rPr>
        <w:t>display</w:t>
      </w:r>
      <w:r w:rsidRPr="00A0508C">
        <w:rPr>
          <w:rFonts w:ascii="Arial" w:hAnsi="Arial" w:cs="Arial"/>
          <w:sz w:val="20"/>
          <w:szCs w:val="20"/>
        </w:rPr>
        <w:t xml:space="preserve"> toko dan motivasi belanja hedonis secara simultan akan diikuti oleh semakin besarnya pembelian impulsif. </w:t>
      </w:r>
    </w:p>
    <w:p w:rsidR="003F70E6" w:rsidRPr="00A0508C" w:rsidRDefault="003F70E6" w:rsidP="00A0508C">
      <w:pPr>
        <w:spacing w:line="240" w:lineRule="auto"/>
        <w:ind w:firstLine="720"/>
        <w:rPr>
          <w:rFonts w:ascii="Arial" w:hAnsi="Arial" w:cs="Arial"/>
          <w:sz w:val="20"/>
          <w:szCs w:val="20"/>
        </w:rPr>
      </w:pPr>
    </w:p>
    <w:p w:rsidR="003F70E6" w:rsidRPr="00A0508C" w:rsidRDefault="003F70E6" w:rsidP="00466E9E">
      <w:pPr>
        <w:pStyle w:val="ListParagraph"/>
        <w:numPr>
          <w:ilvl w:val="0"/>
          <w:numId w:val="46"/>
        </w:numPr>
        <w:spacing w:line="240" w:lineRule="auto"/>
        <w:ind w:left="284" w:hanging="284"/>
        <w:rPr>
          <w:rFonts w:ascii="Arial" w:hAnsi="Arial" w:cs="Arial"/>
          <w:b/>
          <w:sz w:val="20"/>
          <w:szCs w:val="20"/>
        </w:rPr>
      </w:pPr>
      <w:r w:rsidRPr="00A0508C">
        <w:rPr>
          <w:rFonts w:ascii="Arial" w:hAnsi="Arial" w:cs="Arial"/>
          <w:b/>
          <w:sz w:val="20"/>
          <w:szCs w:val="20"/>
        </w:rPr>
        <w:t>Analisis Koefisien Determinasi</w:t>
      </w:r>
    </w:p>
    <w:p w:rsidR="003F70E6" w:rsidRPr="00A0508C" w:rsidRDefault="003F70E6" w:rsidP="00A0508C">
      <w:pPr>
        <w:spacing w:line="240" w:lineRule="auto"/>
        <w:rPr>
          <w:rFonts w:ascii="Arial" w:hAnsi="Arial" w:cs="Arial"/>
          <w:sz w:val="20"/>
          <w:szCs w:val="20"/>
        </w:rPr>
      </w:pPr>
      <w:r w:rsidRPr="00A0508C">
        <w:rPr>
          <w:rFonts w:ascii="Arial" w:hAnsi="Arial" w:cs="Arial"/>
          <w:sz w:val="20"/>
          <w:szCs w:val="20"/>
        </w:rPr>
        <w:tab/>
        <w:t xml:space="preserve">diketahui nilai koefisien determinasi atau </w:t>
      </w:r>
      <w:r w:rsidRPr="00A0508C">
        <w:rPr>
          <w:rFonts w:ascii="Arial" w:hAnsi="Arial" w:cs="Arial"/>
          <w:i/>
          <w:sz w:val="20"/>
          <w:szCs w:val="20"/>
        </w:rPr>
        <w:t>R square</w:t>
      </w:r>
      <w:r w:rsidRPr="00A0508C">
        <w:rPr>
          <w:rFonts w:ascii="Arial" w:hAnsi="Arial" w:cs="Arial"/>
          <w:sz w:val="20"/>
          <w:szCs w:val="20"/>
        </w:rPr>
        <w:t xml:space="preserve"> sebesar 0,544 atau 54,4%. Hal ini menunjukkan bahwa </w:t>
      </w:r>
      <w:r w:rsidRPr="00A0508C">
        <w:rPr>
          <w:rFonts w:ascii="Arial" w:hAnsi="Arial" w:cs="Arial"/>
          <w:i/>
          <w:sz w:val="20"/>
          <w:szCs w:val="20"/>
        </w:rPr>
        <w:t>display</w:t>
      </w:r>
      <w:r w:rsidRPr="00A0508C">
        <w:rPr>
          <w:rFonts w:ascii="Arial" w:hAnsi="Arial" w:cs="Arial"/>
          <w:sz w:val="20"/>
          <w:szCs w:val="20"/>
        </w:rPr>
        <w:t xml:space="preserve"> toko dan motivasi belanja berdasarkan kesenangan (</w:t>
      </w:r>
      <w:r w:rsidRPr="00A0508C">
        <w:rPr>
          <w:rFonts w:ascii="Arial" w:hAnsi="Arial" w:cs="Arial"/>
          <w:i/>
          <w:sz w:val="20"/>
          <w:szCs w:val="20"/>
        </w:rPr>
        <w:t>hedonic</w:t>
      </w:r>
      <w:r w:rsidRPr="00A0508C">
        <w:rPr>
          <w:rFonts w:ascii="Arial" w:hAnsi="Arial" w:cs="Arial"/>
          <w:sz w:val="20"/>
          <w:szCs w:val="20"/>
        </w:rPr>
        <w:t xml:space="preserve">) secara simultan memberikan pengaruh </w:t>
      </w:r>
      <w:r w:rsidRPr="00A0508C">
        <w:rPr>
          <w:rFonts w:ascii="Arial" w:hAnsi="Arial" w:cs="Arial"/>
          <w:sz w:val="20"/>
          <w:szCs w:val="20"/>
          <w:lang w:val="es-CL"/>
        </w:rPr>
        <w:t xml:space="preserve">terhadap variabel </w:t>
      </w:r>
      <w:r w:rsidRPr="00A0508C">
        <w:rPr>
          <w:rFonts w:ascii="Arial" w:hAnsi="Arial" w:cs="Arial"/>
          <w:sz w:val="20"/>
          <w:szCs w:val="20"/>
        </w:rPr>
        <w:t>pembelian tidak terencana sebesar 54,4% sedangkan sisanya sebesar 100%-54,4% = 45,6% merupakan pengaruh dari variabel lain yang tidak diteliti.</w:t>
      </w:r>
    </w:p>
    <w:p w:rsidR="003F70E6" w:rsidRPr="00A0508C" w:rsidRDefault="003F70E6" w:rsidP="00A0508C">
      <w:pPr>
        <w:spacing w:line="240" w:lineRule="auto"/>
        <w:rPr>
          <w:rFonts w:ascii="Arial" w:hAnsi="Arial" w:cs="Arial"/>
          <w:sz w:val="20"/>
          <w:szCs w:val="20"/>
        </w:rPr>
      </w:pPr>
    </w:p>
    <w:p w:rsidR="003F70E6" w:rsidRPr="00A0508C" w:rsidRDefault="003F70E6" w:rsidP="00466E9E">
      <w:pPr>
        <w:pStyle w:val="ListParagraph"/>
        <w:numPr>
          <w:ilvl w:val="1"/>
          <w:numId w:val="31"/>
        </w:numPr>
        <w:spacing w:line="240" w:lineRule="auto"/>
        <w:ind w:left="426" w:hanging="426"/>
        <w:rPr>
          <w:rFonts w:ascii="Arial" w:hAnsi="Arial" w:cs="Arial"/>
          <w:b/>
          <w:sz w:val="20"/>
          <w:szCs w:val="20"/>
        </w:rPr>
      </w:pPr>
      <w:r w:rsidRPr="00A0508C">
        <w:rPr>
          <w:rFonts w:ascii="Arial" w:hAnsi="Arial" w:cs="Arial"/>
          <w:b/>
          <w:sz w:val="20"/>
          <w:szCs w:val="20"/>
        </w:rPr>
        <w:t>Pengujian Hipotesis</w:t>
      </w:r>
    </w:p>
    <w:p w:rsidR="003F70E6" w:rsidRPr="00A0508C" w:rsidRDefault="003F70E6" w:rsidP="00466E9E">
      <w:pPr>
        <w:pStyle w:val="ListParagraph"/>
        <w:numPr>
          <w:ilvl w:val="3"/>
          <w:numId w:val="46"/>
        </w:numPr>
        <w:spacing w:line="240" w:lineRule="auto"/>
        <w:ind w:left="284" w:hanging="284"/>
        <w:rPr>
          <w:rFonts w:ascii="Arial" w:hAnsi="Arial" w:cs="Arial"/>
          <w:b/>
          <w:sz w:val="20"/>
          <w:szCs w:val="20"/>
        </w:rPr>
      </w:pPr>
      <w:r w:rsidRPr="00A0508C">
        <w:rPr>
          <w:rFonts w:ascii="Arial" w:hAnsi="Arial" w:cs="Arial"/>
          <w:b/>
          <w:sz w:val="20"/>
          <w:szCs w:val="20"/>
        </w:rPr>
        <w:t>Pengujian Hipotesis Secara Simultan (Uji Statistik F)</w:t>
      </w:r>
    </w:p>
    <w:p w:rsidR="003F70E6" w:rsidRPr="00A0508C" w:rsidRDefault="003F70E6" w:rsidP="00A0508C">
      <w:pPr>
        <w:spacing w:line="240" w:lineRule="auto"/>
        <w:ind w:left="1440" w:hanging="1440"/>
        <w:rPr>
          <w:rFonts w:ascii="Arial" w:hAnsi="Arial" w:cs="Arial"/>
          <w:sz w:val="20"/>
          <w:szCs w:val="20"/>
        </w:rPr>
      </w:pPr>
    </w:p>
    <w:p w:rsidR="003F70E6" w:rsidRPr="00A0508C" w:rsidRDefault="003F70E6" w:rsidP="00A0508C">
      <w:pPr>
        <w:spacing w:line="240" w:lineRule="auto"/>
        <w:ind w:left="1440" w:hanging="1440"/>
        <w:jc w:val="center"/>
        <w:rPr>
          <w:rFonts w:ascii="Arial" w:hAnsi="Arial" w:cs="Arial"/>
          <w:sz w:val="20"/>
          <w:szCs w:val="20"/>
        </w:rPr>
      </w:pPr>
      <w:r w:rsidRPr="00A0508C">
        <w:rPr>
          <w:rFonts w:ascii="Arial" w:hAnsi="Arial" w:cs="Arial"/>
          <w:noProof/>
          <w:sz w:val="20"/>
          <w:szCs w:val="20"/>
          <w:lang w:val="id-ID" w:eastAsia="id-ID"/>
        </w:rPr>
        <w:drawing>
          <wp:inline distT="0" distB="0" distL="0" distR="0">
            <wp:extent cx="3571875" cy="971550"/>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cstate="print"/>
                    <a:srcRect l="20732" t="45995" r="13937" b="15430"/>
                    <a:stretch>
                      <a:fillRect/>
                    </a:stretch>
                  </pic:blipFill>
                  <pic:spPr bwMode="auto">
                    <a:xfrm>
                      <a:off x="0" y="0"/>
                      <a:ext cx="3571875" cy="971550"/>
                    </a:xfrm>
                    <a:prstGeom prst="rect">
                      <a:avLst/>
                    </a:prstGeom>
                    <a:noFill/>
                    <a:ln w="9525">
                      <a:noFill/>
                      <a:miter lim="800000"/>
                      <a:headEnd/>
                      <a:tailEnd/>
                    </a:ln>
                  </pic:spPr>
                </pic:pic>
              </a:graphicData>
            </a:graphic>
          </wp:inline>
        </w:drawing>
      </w:r>
      <w:r w:rsidRPr="00A0508C">
        <w:rPr>
          <w:rFonts w:ascii="Arial" w:hAnsi="Arial" w:cs="Arial"/>
          <w:sz w:val="20"/>
          <w:szCs w:val="20"/>
        </w:rPr>
        <w:t>.</w:t>
      </w:r>
    </w:p>
    <w:p w:rsidR="003F70E6" w:rsidRPr="00A0508C" w:rsidRDefault="003F70E6" w:rsidP="00A0508C">
      <w:pPr>
        <w:pStyle w:val="ListParagraph"/>
        <w:spacing w:line="240" w:lineRule="auto"/>
        <w:ind w:left="284"/>
        <w:rPr>
          <w:rFonts w:ascii="Arial" w:hAnsi="Arial" w:cs="Arial"/>
          <w:b/>
          <w:sz w:val="20"/>
          <w:szCs w:val="20"/>
        </w:rPr>
      </w:pPr>
    </w:p>
    <w:p w:rsidR="003F70E6" w:rsidRPr="00A0508C" w:rsidRDefault="003F70E6" w:rsidP="00A0508C">
      <w:pPr>
        <w:pStyle w:val="ListParagraph"/>
        <w:spacing w:line="240" w:lineRule="auto"/>
        <w:ind w:left="284"/>
        <w:rPr>
          <w:rFonts w:ascii="Arial" w:hAnsi="Arial" w:cs="Arial"/>
          <w:b/>
          <w:sz w:val="20"/>
          <w:szCs w:val="20"/>
        </w:rPr>
      </w:pPr>
      <w:r w:rsidRPr="00A0508C">
        <w:rPr>
          <w:rFonts w:ascii="Arial" w:hAnsi="Arial" w:cs="Arial"/>
          <w:sz w:val="20"/>
          <w:szCs w:val="20"/>
        </w:rPr>
        <w:t xml:space="preserve">Berdasarkan tabel output di atas, dapat diketahui nilai F hitung sebesar 57,941. Nilai ini akan dibandingkan dengan nilai F tabel. Dengan α=0,05, db1=2 dan db2=97, diketahui nilai F tabel sebesar 3,090. Dari nilai-nilai di atas, diketahui nilai F hitung (57,941) &gt; F tabel (3,090), sehingga H0 diterima dan Ha ditolak, artinya terdapat pengaruh simultan yang signifikan dari </w:t>
      </w:r>
      <w:r w:rsidRPr="00A0508C">
        <w:rPr>
          <w:rFonts w:ascii="Arial" w:hAnsi="Arial" w:cs="Arial"/>
          <w:i/>
          <w:iCs/>
          <w:sz w:val="20"/>
          <w:szCs w:val="20"/>
        </w:rPr>
        <w:t xml:space="preserve">display </w:t>
      </w:r>
      <w:r w:rsidRPr="00A0508C">
        <w:rPr>
          <w:rFonts w:ascii="Arial" w:hAnsi="Arial" w:cs="Arial"/>
          <w:sz w:val="20"/>
          <w:szCs w:val="20"/>
        </w:rPr>
        <w:t>toko (X1) dan motivasi belanja berdasarkan kesenangan (</w:t>
      </w:r>
      <w:r w:rsidRPr="00A0508C">
        <w:rPr>
          <w:rFonts w:ascii="Arial" w:hAnsi="Arial" w:cs="Arial"/>
          <w:i/>
          <w:iCs/>
          <w:sz w:val="20"/>
          <w:szCs w:val="20"/>
        </w:rPr>
        <w:t>hedonic</w:t>
      </w:r>
      <w:r w:rsidRPr="00A0508C">
        <w:rPr>
          <w:rFonts w:ascii="Arial" w:hAnsi="Arial" w:cs="Arial"/>
          <w:sz w:val="20"/>
          <w:szCs w:val="20"/>
        </w:rPr>
        <w:t>) (X2) terhadap pembelian tidak terencana (</w:t>
      </w:r>
      <w:r w:rsidRPr="00A0508C">
        <w:rPr>
          <w:rFonts w:ascii="Arial" w:hAnsi="Arial" w:cs="Arial"/>
          <w:i/>
          <w:iCs/>
          <w:sz w:val="20"/>
          <w:szCs w:val="20"/>
        </w:rPr>
        <w:t>impulsive</w:t>
      </w:r>
      <w:r w:rsidRPr="00A0508C">
        <w:rPr>
          <w:rFonts w:ascii="Arial" w:hAnsi="Arial" w:cs="Arial"/>
          <w:sz w:val="20"/>
          <w:szCs w:val="20"/>
        </w:rPr>
        <w:t>) (variabel Y).</w:t>
      </w:r>
    </w:p>
    <w:p w:rsidR="003F70E6" w:rsidRPr="00A0508C" w:rsidRDefault="003F70E6" w:rsidP="00A0508C">
      <w:pPr>
        <w:pStyle w:val="ListParagraph"/>
        <w:spacing w:line="240" w:lineRule="auto"/>
        <w:ind w:left="284"/>
        <w:rPr>
          <w:rFonts w:ascii="Arial" w:hAnsi="Arial" w:cs="Arial"/>
          <w:b/>
          <w:sz w:val="20"/>
          <w:szCs w:val="20"/>
        </w:rPr>
      </w:pPr>
    </w:p>
    <w:p w:rsidR="003F70E6" w:rsidRPr="00A0508C" w:rsidRDefault="003F70E6" w:rsidP="00A0508C">
      <w:pPr>
        <w:pStyle w:val="ListParagraph"/>
        <w:spacing w:line="240" w:lineRule="auto"/>
        <w:ind w:left="284"/>
        <w:rPr>
          <w:rFonts w:ascii="Arial" w:hAnsi="Arial" w:cs="Arial"/>
          <w:b/>
          <w:sz w:val="20"/>
          <w:szCs w:val="20"/>
        </w:rPr>
      </w:pPr>
    </w:p>
    <w:p w:rsidR="003F70E6" w:rsidRPr="00A0508C" w:rsidRDefault="003F70E6" w:rsidP="00A0508C">
      <w:pPr>
        <w:pStyle w:val="ListParagraph"/>
        <w:spacing w:line="240" w:lineRule="auto"/>
        <w:ind w:left="284"/>
        <w:rPr>
          <w:rFonts w:ascii="Arial" w:hAnsi="Arial" w:cs="Arial"/>
          <w:b/>
          <w:sz w:val="20"/>
          <w:szCs w:val="20"/>
        </w:rPr>
      </w:pPr>
    </w:p>
    <w:p w:rsidR="003F70E6" w:rsidRPr="00A0508C" w:rsidRDefault="003F70E6" w:rsidP="00A0508C">
      <w:pPr>
        <w:pStyle w:val="ListParagraph"/>
        <w:spacing w:line="240" w:lineRule="auto"/>
        <w:ind w:left="284"/>
        <w:rPr>
          <w:rFonts w:ascii="Arial" w:hAnsi="Arial" w:cs="Arial"/>
          <w:b/>
          <w:sz w:val="20"/>
          <w:szCs w:val="20"/>
        </w:rPr>
      </w:pPr>
    </w:p>
    <w:p w:rsidR="003F70E6" w:rsidRPr="00A0508C" w:rsidRDefault="003F70E6" w:rsidP="00466E9E">
      <w:pPr>
        <w:pStyle w:val="ListParagraph"/>
        <w:numPr>
          <w:ilvl w:val="3"/>
          <w:numId w:val="46"/>
        </w:numPr>
        <w:spacing w:after="200" w:line="240" w:lineRule="auto"/>
        <w:ind w:left="284" w:hanging="284"/>
        <w:rPr>
          <w:rFonts w:ascii="Arial" w:hAnsi="Arial" w:cs="Arial"/>
          <w:b/>
          <w:sz w:val="20"/>
          <w:szCs w:val="20"/>
        </w:rPr>
      </w:pPr>
      <w:r w:rsidRPr="00A0508C">
        <w:rPr>
          <w:rFonts w:ascii="Arial" w:hAnsi="Arial" w:cs="Arial"/>
          <w:b/>
          <w:sz w:val="20"/>
          <w:szCs w:val="20"/>
        </w:rPr>
        <w:t>Pengujian Hipotesis Secara Parsial (Uji Statistik t)</w:t>
      </w:r>
    </w:p>
    <w:p w:rsidR="003F70E6" w:rsidRPr="00A0508C" w:rsidRDefault="003F70E6" w:rsidP="00466E9E">
      <w:pPr>
        <w:pStyle w:val="ListParagraph"/>
        <w:numPr>
          <w:ilvl w:val="0"/>
          <w:numId w:val="37"/>
        </w:numPr>
        <w:autoSpaceDE w:val="0"/>
        <w:autoSpaceDN w:val="0"/>
        <w:adjustRightInd w:val="0"/>
        <w:spacing w:before="240" w:after="200" w:line="240" w:lineRule="auto"/>
        <w:ind w:left="426" w:hanging="156"/>
        <w:rPr>
          <w:rFonts w:ascii="Arial" w:hAnsi="Arial" w:cs="Arial"/>
          <w:b/>
          <w:bCs/>
          <w:sz w:val="20"/>
          <w:szCs w:val="20"/>
        </w:rPr>
      </w:pPr>
      <w:r w:rsidRPr="00A0508C">
        <w:rPr>
          <w:rFonts w:ascii="Arial" w:hAnsi="Arial" w:cs="Arial"/>
          <w:b/>
          <w:bCs/>
          <w:sz w:val="20"/>
          <w:szCs w:val="20"/>
        </w:rPr>
        <w:t xml:space="preserve">Pengujian </w:t>
      </w:r>
      <w:r w:rsidRPr="00A0508C">
        <w:rPr>
          <w:rFonts w:ascii="Arial" w:hAnsi="Arial" w:cs="Arial"/>
          <w:b/>
          <w:bCs/>
          <w:i/>
          <w:sz w:val="20"/>
          <w:szCs w:val="20"/>
        </w:rPr>
        <w:t xml:space="preserve">Display </w:t>
      </w:r>
      <w:r w:rsidRPr="00A0508C">
        <w:rPr>
          <w:rFonts w:ascii="Arial" w:hAnsi="Arial" w:cs="Arial"/>
          <w:b/>
          <w:bCs/>
          <w:sz w:val="20"/>
          <w:szCs w:val="20"/>
        </w:rPr>
        <w:t>Toko</w:t>
      </w:r>
    </w:p>
    <w:p w:rsidR="003F70E6" w:rsidRPr="00A0508C" w:rsidRDefault="003F70E6" w:rsidP="00A0508C">
      <w:pPr>
        <w:pStyle w:val="ListParagraph"/>
        <w:autoSpaceDE w:val="0"/>
        <w:autoSpaceDN w:val="0"/>
        <w:adjustRightInd w:val="0"/>
        <w:spacing w:before="240" w:line="240" w:lineRule="auto"/>
        <w:rPr>
          <w:rFonts w:ascii="Arial" w:hAnsi="Arial" w:cs="Arial"/>
          <w:b/>
          <w:bCs/>
          <w:sz w:val="20"/>
          <w:szCs w:val="20"/>
        </w:rPr>
      </w:pPr>
    </w:p>
    <w:p w:rsidR="003F70E6" w:rsidRPr="00A0508C" w:rsidRDefault="003F70E6" w:rsidP="00A0508C">
      <w:pPr>
        <w:pStyle w:val="ListParagraph"/>
        <w:autoSpaceDE w:val="0"/>
        <w:autoSpaceDN w:val="0"/>
        <w:adjustRightInd w:val="0"/>
        <w:spacing w:before="240" w:line="240" w:lineRule="auto"/>
        <w:jc w:val="center"/>
        <w:rPr>
          <w:rFonts w:ascii="Arial" w:hAnsi="Arial" w:cs="Arial"/>
          <w:b/>
          <w:bCs/>
          <w:sz w:val="20"/>
          <w:szCs w:val="20"/>
        </w:rPr>
      </w:pPr>
      <w:r w:rsidRPr="00A0508C">
        <w:rPr>
          <w:rFonts w:ascii="Arial" w:hAnsi="Arial" w:cs="Arial"/>
          <w:b/>
          <w:bCs/>
          <w:noProof/>
          <w:sz w:val="20"/>
          <w:szCs w:val="20"/>
          <w:lang w:val="id-ID" w:eastAsia="id-ID"/>
        </w:rPr>
        <w:drawing>
          <wp:inline distT="0" distB="0" distL="0" distR="0">
            <wp:extent cx="3962400" cy="99060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cstate="print"/>
                    <a:srcRect l="18816" t="35312" r="8711" b="24036"/>
                    <a:stretch>
                      <a:fillRect/>
                    </a:stretch>
                  </pic:blipFill>
                  <pic:spPr bwMode="auto">
                    <a:xfrm>
                      <a:off x="0" y="0"/>
                      <a:ext cx="3962400" cy="990600"/>
                    </a:xfrm>
                    <a:prstGeom prst="rect">
                      <a:avLst/>
                    </a:prstGeom>
                    <a:noFill/>
                    <a:ln w="9525">
                      <a:noFill/>
                      <a:miter lim="800000"/>
                      <a:headEnd/>
                      <a:tailEnd/>
                    </a:ln>
                  </pic:spPr>
                </pic:pic>
              </a:graphicData>
            </a:graphic>
          </wp:inline>
        </w:drawing>
      </w:r>
    </w:p>
    <w:p w:rsidR="003F70E6" w:rsidRPr="00A0508C" w:rsidRDefault="003F70E6" w:rsidP="00A0508C">
      <w:pPr>
        <w:pStyle w:val="ListParagraph"/>
        <w:autoSpaceDE w:val="0"/>
        <w:autoSpaceDN w:val="0"/>
        <w:adjustRightInd w:val="0"/>
        <w:spacing w:before="240" w:line="240" w:lineRule="auto"/>
        <w:rPr>
          <w:rFonts w:ascii="Arial" w:hAnsi="Arial" w:cs="Arial"/>
          <w:b/>
          <w:bCs/>
          <w:sz w:val="20"/>
          <w:szCs w:val="20"/>
        </w:rPr>
      </w:pPr>
    </w:p>
    <w:p w:rsidR="003F70E6" w:rsidRPr="00A0508C" w:rsidRDefault="003F70E6" w:rsidP="00A0508C">
      <w:pPr>
        <w:pStyle w:val="ListParagraph"/>
        <w:autoSpaceDE w:val="0"/>
        <w:autoSpaceDN w:val="0"/>
        <w:adjustRightInd w:val="0"/>
        <w:spacing w:before="240" w:line="240" w:lineRule="auto"/>
        <w:rPr>
          <w:rFonts w:ascii="Arial" w:hAnsi="Arial" w:cs="Arial"/>
          <w:b/>
          <w:bCs/>
          <w:sz w:val="20"/>
          <w:szCs w:val="20"/>
        </w:rPr>
      </w:pPr>
      <w:r w:rsidRPr="00A0508C">
        <w:rPr>
          <w:rFonts w:ascii="Arial" w:hAnsi="Arial" w:cs="Arial"/>
          <w:sz w:val="20"/>
          <w:szCs w:val="20"/>
        </w:rPr>
        <w:t xml:space="preserve">Berdasarkan tabel di atas, dapat diketahui nilai t hitung untuk </w:t>
      </w:r>
      <w:r w:rsidRPr="00A0508C">
        <w:rPr>
          <w:rFonts w:ascii="Arial" w:hAnsi="Arial" w:cs="Arial"/>
          <w:i/>
          <w:iCs/>
          <w:sz w:val="20"/>
          <w:szCs w:val="20"/>
        </w:rPr>
        <w:t xml:space="preserve">display </w:t>
      </w:r>
      <w:r w:rsidRPr="00A0508C">
        <w:rPr>
          <w:rFonts w:ascii="Arial" w:hAnsi="Arial" w:cs="Arial"/>
          <w:sz w:val="20"/>
          <w:szCs w:val="20"/>
        </w:rPr>
        <w:t xml:space="preserve">toko sebesar -2,934. Nilai ini akan dibandingkan dengan nilai t tabel pada tabel distribusi t. Dengan α=0,05, df=n-k-1=100-2-1=97, untuk pengujian dua sisi diperoleh nilai t tabel sebesar ± 1,985. Diketahui bahwa t hitung untuk X1 sebesar -2,934 berada diluar kedua nilai t tabel (-1,985 dan ,1985), maka Ho ditolak artinya </w:t>
      </w:r>
      <w:r w:rsidRPr="00A0508C">
        <w:rPr>
          <w:rFonts w:ascii="Arial" w:hAnsi="Arial" w:cs="Arial"/>
          <w:i/>
          <w:iCs/>
          <w:sz w:val="20"/>
          <w:szCs w:val="20"/>
        </w:rPr>
        <w:t xml:space="preserve">display </w:t>
      </w:r>
      <w:r w:rsidRPr="00A0508C">
        <w:rPr>
          <w:rFonts w:ascii="Arial" w:hAnsi="Arial" w:cs="Arial"/>
          <w:sz w:val="20"/>
          <w:szCs w:val="20"/>
        </w:rPr>
        <w:t>toko secara parsial berpengaruh signifikan terhadap pembelian tidak terencana</w:t>
      </w:r>
    </w:p>
    <w:p w:rsidR="003F70E6" w:rsidRPr="00A0508C" w:rsidRDefault="003F70E6" w:rsidP="00466E9E">
      <w:pPr>
        <w:pStyle w:val="BodyTextIndent2"/>
        <w:numPr>
          <w:ilvl w:val="0"/>
          <w:numId w:val="37"/>
        </w:numPr>
        <w:tabs>
          <w:tab w:val="clear" w:pos="378"/>
          <w:tab w:val="clear" w:pos="748"/>
          <w:tab w:val="clear" w:pos="1122"/>
          <w:tab w:val="clear" w:pos="1496"/>
          <w:tab w:val="clear" w:pos="1870"/>
        </w:tabs>
        <w:spacing w:line="240" w:lineRule="auto"/>
        <w:ind w:left="284" w:firstLine="76"/>
        <w:rPr>
          <w:rFonts w:cs="Arial"/>
          <w:b/>
          <w:bCs/>
          <w:sz w:val="20"/>
          <w:szCs w:val="20"/>
        </w:rPr>
      </w:pPr>
      <w:r w:rsidRPr="00A0508C">
        <w:rPr>
          <w:rFonts w:cs="Arial"/>
          <w:b/>
          <w:bCs/>
          <w:sz w:val="20"/>
          <w:szCs w:val="20"/>
        </w:rPr>
        <w:t>Pengujian Motivasi Belanja Berdasarkan Kesenangan (</w:t>
      </w:r>
      <w:r w:rsidRPr="00A0508C">
        <w:rPr>
          <w:rFonts w:cs="Arial"/>
          <w:b/>
          <w:bCs/>
          <w:i/>
          <w:sz w:val="20"/>
          <w:szCs w:val="20"/>
        </w:rPr>
        <w:t>Hedonic</w:t>
      </w:r>
      <w:r w:rsidRPr="00A0508C">
        <w:rPr>
          <w:rFonts w:cs="Arial"/>
          <w:b/>
          <w:bCs/>
          <w:sz w:val="20"/>
          <w:szCs w:val="20"/>
        </w:rPr>
        <w:t>)</w:t>
      </w:r>
    </w:p>
    <w:p w:rsidR="003F70E6" w:rsidRPr="00A0508C" w:rsidRDefault="003F70E6" w:rsidP="00A0508C">
      <w:pPr>
        <w:pStyle w:val="BodyTextIndent2"/>
        <w:spacing w:line="240" w:lineRule="auto"/>
        <w:rPr>
          <w:rFonts w:cs="Arial"/>
          <w:b/>
          <w:bCs/>
          <w:sz w:val="20"/>
          <w:szCs w:val="20"/>
        </w:rPr>
      </w:pPr>
    </w:p>
    <w:p w:rsidR="003F70E6" w:rsidRPr="00A0508C" w:rsidRDefault="003F70E6" w:rsidP="00A0508C">
      <w:pPr>
        <w:pStyle w:val="BodyTextIndent2"/>
        <w:spacing w:line="240" w:lineRule="auto"/>
        <w:rPr>
          <w:rFonts w:cs="Arial"/>
          <w:b/>
          <w:bCs/>
          <w:sz w:val="20"/>
          <w:szCs w:val="20"/>
        </w:rPr>
      </w:pPr>
    </w:p>
    <w:p w:rsidR="003F70E6" w:rsidRPr="00A0508C" w:rsidRDefault="003F70E6" w:rsidP="00A0508C">
      <w:pPr>
        <w:pStyle w:val="BodyTextIndent2"/>
        <w:spacing w:line="240" w:lineRule="auto"/>
        <w:jc w:val="center"/>
        <w:rPr>
          <w:rFonts w:cs="Arial"/>
          <w:b/>
          <w:bCs/>
          <w:sz w:val="20"/>
          <w:szCs w:val="20"/>
        </w:rPr>
      </w:pPr>
      <w:r w:rsidRPr="00A0508C">
        <w:rPr>
          <w:rFonts w:cs="Arial"/>
          <w:b/>
          <w:bCs/>
          <w:noProof/>
          <w:sz w:val="20"/>
          <w:szCs w:val="20"/>
          <w:lang w:val="id-ID" w:eastAsia="id-ID"/>
        </w:rPr>
        <w:lastRenderedPageBreak/>
        <w:drawing>
          <wp:inline distT="0" distB="0" distL="0" distR="0">
            <wp:extent cx="4143375" cy="104796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cstate="print"/>
                    <a:srcRect l="16028" t="38278" r="8188" b="19585"/>
                    <a:stretch>
                      <a:fillRect/>
                    </a:stretch>
                  </pic:blipFill>
                  <pic:spPr bwMode="auto">
                    <a:xfrm>
                      <a:off x="0" y="0"/>
                      <a:ext cx="4152300" cy="1050221"/>
                    </a:xfrm>
                    <a:prstGeom prst="rect">
                      <a:avLst/>
                    </a:prstGeom>
                    <a:noFill/>
                    <a:ln w="9525">
                      <a:noFill/>
                      <a:miter lim="800000"/>
                      <a:headEnd/>
                      <a:tailEnd/>
                    </a:ln>
                  </pic:spPr>
                </pic:pic>
              </a:graphicData>
            </a:graphic>
          </wp:inline>
        </w:drawing>
      </w:r>
    </w:p>
    <w:p w:rsidR="003F70E6" w:rsidRPr="00A0508C" w:rsidRDefault="003F70E6" w:rsidP="00A0508C">
      <w:pPr>
        <w:pStyle w:val="ListParagraph"/>
        <w:spacing w:line="240" w:lineRule="auto"/>
        <w:ind w:left="426"/>
        <w:rPr>
          <w:rFonts w:ascii="Arial" w:hAnsi="Arial" w:cs="Arial"/>
          <w:b/>
          <w:sz w:val="20"/>
          <w:szCs w:val="20"/>
        </w:rPr>
      </w:pPr>
    </w:p>
    <w:p w:rsidR="003F70E6" w:rsidRPr="00A0508C" w:rsidRDefault="003F70E6" w:rsidP="00A0508C">
      <w:pPr>
        <w:pStyle w:val="ListParagraph"/>
        <w:spacing w:line="240" w:lineRule="auto"/>
        <w:rPr>
          <w:rFonts w:ascii="Arial" w:hAnsi="Arial" w:cs="Arial"/>
          <w:b/>
          <w:sz w:val="20"/>
          <w:szCs w:val="20"/>
        </w:rPr>
      </w:pPr>
      <w:r w:rsidRPr="00A0508C">
        <w:rPr>
          <w:rFonts w:ascii="Arial" w:hAnsi="Arial" w:cs="Arial"/>
          <w:sz w:val="20"/>
          <w:szCs w:val="20"/>
        </w:rPr>
        <w:t>Berdasarkan tabel di atas, dapat diketahui nilai t hitung untuk motivasi belanja hedonis sebesar 10,574. Nilai ini akan dibandingkan dengan nilai t tabel pada tabel distribusi t. Dengan α=0,05, df=n-k-1=100-2-1=97, untuk pengujian dua sisi diperoleh nilai t tabel sebesar ± 1,985. Diketahui bahwa t hitung untuk X2 sebesar 10,754 berada diluar kedua nilai t tabel (-1,985 dan ,1985), maka Ho ditolak artinya motivasi belanja berdasarkan kesenangan (</w:t>
      </w:r>
      <w:r w:rsidRPr="00A0508C">
        <w:rPr>
          <w:rFonts w:ascii="Arial" w:hAnsi="Arial" w:cs="Arial"/>
          <w:i/>
          <w:iCs/>
          <w:sz w:val="20"/>
          <w:szCs w:val="20"/>
        </w:rPr>
        <w:t>hedonic</w:t>
      </w:r>
      <w:r w:rsidRPr="00A0508C">
        <w:rPr>
          <w:rFonts w:ascii="Arial" w:hAnsi="Arial" w:cs="Arial"/>
          <w:sz w:val="20"/>
          <w:szCs w:val="20"/>
        </w:rPr>
        <w:t>) secara parsial berpengaruh signifikan terhadap pembelian tidak terencana (</w:t>
      </w:r>
      <w:r w:rsidRPr="00A0508C">
        <w:rPr>
          <w:rFonts w:ascii="Arial" w:hAnsi="Arial" w:cs="Arial"/>
          <w:i/>
          <w:iCs/>
          <w:sz w:val="20"/>
          <w:szCs w:val="20"/>
        </w:rPr>
        <w:t>impulsive</w:t>
      </w:r>
      <w:r w:rsidRPr="00A0508C">
        <w:rPr>
          <w:rFonts w:ascii="Arial" w:hAnsi="Arial" w:cs="Arial"/>
          <w:sz w:val="20"/>
          <w:szCs w:val="20"/>
        </w:rPr>
        <w:t>).</w:t>
      </w:r>
    </w:p>
    <w:p w:rsidR="003F70E6" w:rsidRPr="00A0508C" w:rsidRDefault="003F70E6" w:rsidP="00A0508C">
      <w:pPr>
        <w:pStyle w:val="ListParagraph"/>
        <w:spacing w:line="240" w:lineRule="auto"/>
        <w:ind w:left="426"/>
        <w:rPr>
          <w:rFonts w:ascii="Arial" w:hAnsi="Arial" w:cs="Arial"/>
          <w:b/>
          <w:sz w:val="20"/>
          <w:szCs w:val="20"/>
        </w:rPr>
      </w:pPr>
    </w:p>
    <w:p w:rsidR="003F70E6" w:rsidRPr="00A0508C" w:rsidRDefault="003F70E6" w:rsidP="00A0508C">
      <w:pPr>
        <w:pStyle w:val="ListParagraph"/>
        <w:spacing w:line="240" w:lineRule="auto"/>
        <w:ind w:left="426"/>
        <w:rPr>
          <w:rFonts w:ascii="Arial" w:hAnsi="Arial" w:cs="Arial"/>
          <w:b/>
          <w:sz w:val="20"/>
          <w:szCs w:val="20"/>
        </w:rPr>
      </w:pPr>
    </w:p>
    <w:p w:rsidR="003F70E6" w:rsidRPr="00A0508C" w:rsidRDefault="003F70E6" w:rsidP="00466E9E">
      <w:pPr>
        <w:pStyle w:val="ListParagraph"/>
        <w:numPr>
          <w:ilvl w:val="0"/>
          <w:numId w:val="33"/>
        </w:numPr>
        <w:spacing w:after="200" w:line="240" w:lineRule="auto"/>
        <w:ind w:left="360" w:hanging="360"/>
        <w:rPr>
          <w:rFonts w:ascii="Arial" w:hAnsi="Arial" w:cs="Arial"/>
          <w:b/>
          <w:sz w:val="20"/>
          <w:szCs w:val="20"/>
        </w:rPr>
      </w:pPr>
      <w:r w:rsidRPr="00A0508C">
        <w:rPr>
          <w:rFonts w:ascii="Arial" w:hAnsi="Arial" w:cs="Arial"/>
          <w:b/>
          <w:sz w:val="20"/>
          <w:szCs w:val="20"/>
        </w:rPr>
        <w:t>KESIMPULAN DAN SARAN</w:t>
      </w:r>
    </w:p>
    <w:p w:rsidR="003F70E6" w:rsidRPr="00A0508C" w:rsidRDefault="003F70E6" w:rsidP="00466E9E">
      <w:pPr>
        <w:pStyle w:val="ListParagraph"/>
        <w:numPr>
          <w:ilvl w:val="1"/>
          <w:numId w:val="38"/>
        </w:numPr>
        <w:spacing w:line="240" w:lineRule="auto"/>
        <w:ind w:left="360"/>
        <w:rPr>
          <w:rFonts w:ascii="Arial" w:hAnsi="Arial" w:cs="Arial"/>
          <w:b/>
          <w:sz w:val="20"/>
          <w:szCs w:val="20"/>
        </w:rPr>
      </w:pPr>
      <w:r w:rsidRPr="00A0508C">
        <w:rPr>
          <w:rFonts w:ascii="Arial" w:hAnsi="Arial" w:cs="Arial"/>
          <w:b/>
          <w:sz w:val="20"/>
          <w:szCs w:val="20"/>
        </w:rPr>
        <w:t>Kesimpulan</w:t>
      </w:r>
    </w:p>
    <w:p w:rsidR="003F70E6" w:rsidRPr="00A0508C" w:rsidRDefault="003F70E6" w:rsidP="00466E9E">
      <w:pPr>
        <w:pStyle w:val="ListParagraph"/>
        <w:numPr>
          <w:ilvl w:val="0"/>
          <w:numId w:val="39"/>
        </w:numPr>
        <w:spacing w:after="200" w:line="240" w:lineRule="auto"/>
        <w:ind w:left="720"/>
        <w:rPr>
          <w:rFonts w:ascii="Arial" w:hAnsi="Arial" w:cs="Arial"/>
          <w:i/>
          <w:sz w:val="20"/>
          <w:szCs w:val="20"/>
        </w:rPr>
      </w:pPr>
      <w:r w:rsidRPr="00A0508C">
        <w:rPr>
          <w:rFonts w:ascii="Arial" w:hAnsi="Arial" w:cs="Arial"/>
          <w:sz w:val="20"/>
          <w:szCs w:val="20"/>
        </w:rPr>
        <w:t xml:space="preserve">Tanggapan  konsumen terhadap </w:t>
      </w:r>
      <w:r w:rsidRPr="00A0508C">
        <w:rPr>
          <w:rFonts w:ascii="Arial" w:hAnsi="Arial" w:cs="Arial"/>
          <w:i/>
          <w:sz w:val="20"/>
          <w:szCs w:val="20"/>
        </w:rPr>
        <w:t>display</w:t>
      </w:r>
      <w:r w:rsidRPr="00A0508C">
        <w:rPr>
          <w:rFonts w:ascii="Arial" w:hAnsi="Arial" w:cs="Arial"/>
          <w:sz w:val="20"/>
          <w:szCs w:val="20"/>
        </w:rPr>
        <w:t xml:space="preserve"> toko di The Oasis Factory Outlet Bandung di nilai baik diperoleh dengan skor 69,3%. Hal ini dinyatakan bahwa </w:t>
      </w:r>
      <w:r w:rsidRPr="00A0508C">
        <w:rPr>
          <w:rFonts w:ascii="Arial" w:hAnsi="Arial" w:cs="Arial"/>
          <w:i/>
          <w:sz w:val="20"/>
          <w:szCs w:val="20"/>
        </w:rPr>
        <w:t xml:space="preserve">interior display </w:t>
      </w:r>
      <w:r w:rsidRPr="00A0508C">
        <w:rPr>
          <w:rFonts w:ascii="Arial" w:hAnsi="Arial" w:cs="Arial"/>
          <w:sz w:val="20"/>
          <w:szCs w:val="20"/>
        </w:rPr>
        <w:t>dan</w:t>
      </w:r>
      <w:r w:rsidRPr="00A0508C">
        <w:rPr>
          <w:rFonts w:ascii="Arial" w:hAnsi="Arial" w:cs="Arial"/>
          <w:i/>
          <w:sz w:val="20"/>
          <w:szCs w:val="20"/>
        </w:rPr>
        <w:t xml:space="preserve"> exterior display</w:t>
      </w:r>
      <w:r w:rsidRPr="00A0508C">
        <w:rPr>
          <w:rFonts w:ascii="Arial" w:hAnsi="Arial" w:cs="Arial"/>
          <w:sz w:val="20"/>
          <w:szCs w:val="20"/>
        </w:rPr>
        <w:t xml:space="preserve"> dinilai baik serta </w:t>
      </w:r>
      <w:r w:rsidRPr="00A0508C">
        <w:rPr>
          <w:rFonts w:ascii="Arial" w:hAnsi="Arial" w:cs="Arial"/>
          <w:i/>
          <w:sz w:val="20"/>
          <w:szCs w:val="20"/>
        </w:rPr>
        <w:t xml:space="preserve">windows display </w:t>
      </w:r>
      <w:r w:rsidRPr="00A0508C">
        <w:rPr>
          <w:rFonts w:ascii="Arial" w:hAnsi="Arial" w:cs="Arial"/>
          <w:sz w:val="20"/>
          <w:szCs w:val="20"/>
        </w:rPr>
        <w:t xml:space="preserve">cukup baik. Skor terendah terdapat pada indikator </w:t>
      </w:r>
      <w:r w:rsidRPr="00A0508C">
        <w:rPr>
          <w:rFonts w:ascii="Arial" w:hAnsi="Arial" w:cs="Arial"/>
          <w:i/>
          <w:sz w:val="20"/>
          <w:szCs w:val="20"/>
        </w:rPr>
        <w:t>windows display</w:t>
      </w:r>
      <w:r w:rsidRPr="00A0508C">
        <w:rPr>
          <w:rFonts w:ascii="Arial" w:hAnsi="Arial" w:cs="Arial"/>
          <w:sz w:val="20"/>
          <w:szCs w:val="20"/>
        </w:rPr>
        <w:t xml:space="preserve"> yaitu sebesar 67,8% dan skor tertinggi terdapat pada indikator </w:t>
      </w:r>
      <w:r w:rsidRPr="00A0508C">
        <w:rPr>
          <w:rFonts w:ascii="Arial" w:hAnsi="Arial" w:cs="Arial"/>
          <w:i/>
          <w:sz w:val="20"/>
          <w:szCs w:val="20"/>
        </w:rPr>
        <w:t>exterior display</w:t>
      </w:r>
      <w:r w:rsidRPr="00A0508C">
        <w:rPr>
          <w:rFonts w:ascii="Arial" w:hAnsi="Arial" w:cs="Arial"/>
          <w:sz w:val="20"/>
          <w:szCs w:val="20"/>
        </w:rPr>
        <w:t xml:space="preserve"> yaitu sebesar 70,2%.</w:t>
      </w:r>
    </w:p>
    <w:p w:rsidR="003F70E6" w:rsidRPr="00A0508C" w:rsidRDefault="003F70E6" w:rsidP="00466E9E">
      <w:pPr>
        <w:pStyle w:val="ListParagraph"/>
        <w:numPr>
          <w:ilvl w:val="0"/>
          <w:numId w:val="39"/>
        </w:numPr>
        <w:spacing w:after="200" w:line="240" w:lineRule="auto"/>
        <w:ind w:left="720"/>
        <w:rPr>
          <w:rFonts w:ascii="Arial" w:hAnsi="Arial" w:cs="Arial"/>
          <w:sz w:val="20"/>
          <w:szCs w:val="20"/>
        </w:rPr>
      </w:pPr>
      <w:r w:rsidRPr="00A0508C">
        <w:rPr>
          <w:rFonts w:ascii="Arial" w:hAnsi="Arial" w:cs="Arial"/>
          <w:sz w:val="20"/>
          <w:szCs w:val="20"/>
        </w:rPr>
        <w:t xml:space="preserve">Motivasi belanja berdasarkan kesenangan (hedonis) pada konsumen The Oasis Factory Outlet Bandung di nilai cukup baik diperoleh dengan skor 65,8%. Hal ini dinyatakan bahwa </w:t>
      </w:r>
      <w:r w:rsidRPr="00A0508C">
        <w:rPr>
          <w:rFonts w:ascii="Arial" w:hAnsi="Arial" w:cs="Arial"/>
          <w:i/>
          <w:sz w:val="20"/>
          <w:szCs w:val="20"/>
        </w:rPr>
        <w:t xml:space="preserve">adventure shopping, social shopping, gratification shopping, idea shopping, </w:t>
      </w:r>
      <w:r w:rsidRPr="00A0508C">
        <w:rPr>
          <w:rFonts w:ascii="Arial" w:hAnsi="Arial" w:cs="Arial"/>
          <w:sz w:val="20"/>
          <w:szCs w:val="20"/>
        </w:rPr>
        <w:t xml:space="preserve">serta </w:t>
      </w:r>
      <w:r w:rsidRPr="00A0508C">
        <w:rPr>
          <w:rFonts w:ascii="Arial" w:hAnsi="Arial" w:cs="Arial"/>
          <w:i/>
          <w:sz w:val="20"/>
          <w:szCs w:val="20"/>
        </w:rPr>
        <w:t xml:space="preserve">value shopping </w:t>
      </w:r>
      <w:r w:rsidRPr="00A0508C">
        <w:rPr>
          <w:rFonts w:ascii="Arial" w:hAnsi="Arial" w:cs="Arial"/>
          <w:sz w:val="20"/>
          <w:szCs w:val="20"/>
        </w:rPr>
        <w:t xml:space="preserve">dinilai cukup baik dan </w:t>
      </w:r>
      <w:r w:rsidRPr="00A0508C">
        <w:rPr>
          <w:rFonts w:ascii="Arial" w:hAnsi="Arial" w:cs="Arial"/>
          <w:i/>
          <w:sz w:val="20"/>
          <w:szCs w:val="20"/>
        </w:rPr>
        <w:t xml:space="preserve">role shopping </w:t>
      </w:r>
      <w:r w:rsidRPr="00A0508C">
        <w:rPr>
          <w:rFonts w:ascii="Arial" w:hAnsi="Arial" w:cs="Arial"/>
          <w:sz w:val="20"/>
          <w:szCs w:val="20"/>
        </w:rPr>
        <w:t xml:space="preserve">dinilai baik. Skor tertinggi terdapat pada indikator </w:t>
      </w:r>
      <w:r w:rsidRPr="00A0508C">
        <w:rPr>
          <w:rFonts w:ascii="Arial" w:hAnsi="Arial" w:cs="Arial"/>
          <w:i/>
          <w:sz w:val="20"/>
          <w:szCs w:val="20"/>
        </w:rPr>
        <w:t xml:space="preserve">role shopping, </w:t>
      </w:r>
      <w:r w:rsidRPr="00A0508C">
        <w:rPr>
          <w:rFonts w:ascii="Arial" w:hAnsi="Arial" w:cs="Arial"/>
          <w:sz w:val="20"/>
          <w:szCs w:val="20"/>
        </w:rPr>
        <w:t xml:space="preserve">yaitu sebesar 72,2%, dan terendah terdapat pada </w:t>
      </w:r>
      <w:r w:rsidRPr="00A0508C">
        <w:rPr>
          <w:rFonts w:ascii="Arial" w:hAnsi="Arial" w:cs="Arial"/>
          <w:i/>
          <w:sz w:val="20"/>
          <w:szCs w:val="20"/>
        </w:rPr>
        <w:t xml:space="preserve">gratification shopping </w:t>
      </w:r>
      <w:r w:rsidRPr="00A0508C">
        <w:rPr>
          <w:rFonts w:ascii="Arial" w:hAnsi="Arial" w:cs="Arial"/>
          <w:sz w:val="20"/>
          <w:szCs w:val="20"/>
        </w:rPr>
        <w:t>yaitu sebesar 58,6%.</w:t>
      </w:r>
    </w:p>
    <w:p w:rsidR="003F70E6" w:rsidRPr="00A0508C" w:rsidRDefault="003F70E6" w:rsidP="00466E9E">
      <w:pPr>
        <w:pStyle w:val="ListParagraph"/>
        <w:numPr>
          <w:ilvl w:val="0"/>
          <w:numId w:val="39"/>
        </w:numPr>
        <w:spacing w:after="200" w:line="240" w:lineRule="auto"/>
        <w:ind w:left="720"/>
        <w:rPr>
          <w:rFonts w:ascii="Arial" w:hAnsi="Arial" w:cs="Arial"/>
          <w:sz w:val="20"/>
          <w:szCs w:val="20"/>
        </w:rPr>
      </w:pPr>
      <w:r w:rsidRPr="00A0508C">
        <w:rPr>
          <w:rFonts w:ascii="Arial" w:hAnsi="Arial" w:cs="Arial"/>
          <w:sz w:val="20"/>
          <w:szCs w:val="20"/>
        </w:rPr>
        <w:t>Pembelian tidak terencana (</w:t>
      </w:r>
      <w:r w:rsidRPr="00A0508C">
        <w:rPr>
          <w:rFonts w:ascii="Arial" w:hAnsi="Arial" w:cs="Arial"/>
          <w:i/>
          <w:sz w:val="20"/>
          <w:szCs w:val="20"/>
        </w:rPr>
        <w:t>Impulsive)</w:t>
      </w:r>
      <w:r w:rsidRPr="00A0508C">
        <w:rPr>
          <w:rFonts w:ascii="Arial" w:hAnsi="Arial" w:cs="Arial"/>
          <w:sz w:val="20"/>
          <w:szCs w:val="20"/>
        </w:rPr>
        <w:t xml:space="preserve"> pada konsumen The Oasis Factory Outlet Bandung dinilai baik diperoleh skor sebesar 69,4%. Skor tertinggi terdapat pada indikator </w:t>
      </w:r>
      <w:r w:rsidRPr="00A0508C">
        <w:rPr>
          <w:rFonts w:ascii="Arial" w:hAnsi="Arial" w:cs="Arial"/>
          <w:i/>
          <w:sz w:val="20"/>
          <w:szCs w:val="20"/>
        </w:rPr>
        <w:t xml:space="preserve">cognitive </w:t>
      </w:r>
      <w:r w:rsidRPr="00A0508C">
        <w:rPr>
          <w:rFonts w:ascii="Arial" w:hAnsi="Arial" w:cs="Arial"/>
          <w:sz w:val="20"/>
          <w:szCs w:val="20"/>
        </w:rPr>
        <w:t xml:space="preserve">yaitu sebesar 69,9% sedangkan skor terendah pada indikator </w:t>
      </w:r>
      <w:r w:rsidRPr="00A0508C">
        <w:rPr>
          <w:rFonts w:ascii="Arial" w:hAnsi="Arial" w:cs="Arial"/>
          <w:i/>
          <w:sz w:val="20"/>
          <w:szCs w:val="20"/>
        </w:rPr>
        <w:t xml:space="preserve">affective </w:t>
      </w:r>
      <w:r w:rsidRPr="00A0508C">
        <w:rPr>
          <w:rFonts w:ascii="Arial" w:hAnsi="Arial" w:cs="Arial"/>
          <w:sz w:val="20"/>
          <w:szCs w:val="20"/>
        </w:rPr>
        <w:t>sebesar 68,9%</w:t>
      </w:r>
    </w:p>
    <w:p w:rsidR="003F70E6" w:rsidRPr="00A0508C" w:rsidRDefault="003F70E6" w:rsidP="00466E9E">
      <w:pPr>
        <w:pStyle w:val="ListParagraph"/>
        <w:numPr>
          <w:ilvl w:val="0"/>
          <w:numId w:val="39"/>
        </w:numPr>
        <w:spacing w:after="200" w:line="240" w:lineRule="auto"/>
        <w:ind w:left="720"/>
        <w:rPr>
          <w:rFonts w:ascii="Arial" w:hAnsi="Arial" w:cs="Arial"/>
          <w:sz w:val="20"/>
          <w:szCs w:val="20"/>
        </w:rPr>
      </w:pPr>
      <w:r w:rsidRPr="00A0508C">
        <w:rPr>
          <w:rFonts w:ascii="Arial" w:hAnsi="Arial" w:cs="Arial"/>
          <w:sz w:val="20"/>
          <w:szCs w:val="20"/>
        </w:rPr>
        <w:t xml:space="preserve">Pengaruh </w:t>
      </w:r>
      <w:r w:rsidRPr="00A0508C">
        <w:rPr>
          <w:rFonts w:ascii="Arial" w:hAnsi="Arial" w:cs="Arial"/>
          <w:i/>
          <w:sz w:val="20"/>
          <w:szCs w:val="20"/>
        </w:rPr>
        <w:t>display</w:t>
      </w:r>
      <w:r w:rsidRPr="00A0508C">
        <w:rPr>
          <w:rFonts w:ascii="Arial" w:hAnsi="Arial" w:cs="Arial"/>
          <w:sz w:val="20"/>
          <w:szCs w:val="20"/>
        </w:rPr>
        <w:t xml:space="preserve"> toko dan motivasi belanja berdasarkan kesenangan (</w:t>
      </w:r>
      <w:r w:rsidRPr="00A0508C">
        <w:rPr>
          <w:rFonts w:ascii="Arial" w:hAnsi="Arial" w:cs="Arial"/>
          <w:i/>
          <w:sz w:val="20"/>
          <w:szCs w:val="20"/>
        </w:rPr>
        <w:t>hedonic</w:t>
      </w:r>
      <w:r w:rsidRPr="00A0508C">
        <w:rPr>
          <w:rFonts w:ascii="Arial" w:hAnsi="Arial" w:cs="Arial"/>
          <w:sz w:val="20"/>
          <w:szCs w:val="20"/>
        </w:rPr>
        <w:t>) terhadap pembelian tidak terencana (</w:t>
      </w:r>
      <w:r w:rsidRPr="00A0508C">
        <w:rPr>
          <w:rFonts w:ascii="Arial" w:hAnsi="Arial" w:cs="Arial"/>
          <w:i/>
          <w:sz w:val="20"/>
          <w:szCs w:val="20"/>
        </w:rPr>
        <w:t>impulsive</w:t>
      </w:r>
      <w:r w:rsidRPr="00A0508C">
        <w:rPr>
          <w:rFonts w:ascii="Arial" w:hAnsi="Arial" w:cs="Arial"/>
          <w:sz w:val="20"/>
          <w:szCs w:val="20"/>
        </w:rPr>
        <w:t xml:space="preserve">) pada konsumen The Oasis Factory Outlet Bandung secara simultan sebesar 54,4% sedangkan sisanya sebesar 45,6% merupakan pengaruh dari variabel lain yang tidak diteliti, seperti diskon, suasana toko, maupun produk yang ditawarkan oleh </w:t>
      </w:r>
      <w:r w:rsidRPr="00A0508C">
        <w:rPr>
          <w:rFonts w:ascii="Arial" w:hAnsi="Arial" w:cs="Arial"/>
          <w:i/>
          <w:sz w:val="20"/>
          <w:szCs w:val="20"/>
        </w:rPr>
        <w:t>sales promotion girl</w:t>
      </w:r>
      <w:r w:rsidRPr="00A0508C">
        <w:rPr>
          <w:rFonts w:ascii="Arial" w:hAnsi="Arial" w:cs="Arial"/>
          <w:sz w:val="20"/>
          <w:szCs w:val="20"/>
        </w:rPr>
        <w:t xml:space="preserve">. Sedangkan pengaruh </w:t>
      </w:r>
      <w:r w:rsidRPr="00A0508C">
        <w:rPr>
          <w:rFonts w:ascii="Arial" w:hAnsi="Arial" w:cs="Arial"/>
          <w:i/>
          <w:sz w:val="20"/>
          <w:szCs w:val="20"/>
        </w:rPr>
        <w:t>display</w:t>
      </w:r>
      <w:r w:rsidRPr="00A0508C">
        <w:rPr>
          <w:rFonts w:ascii="Arial" w:hAnsi="Arial" w:cs="Arial"/>
          <w:sz w:val="20"/>
          <w:szCs w:val="20"/>
        </w:rPr>
        <w:t xml:space="preserve"> toko terhadap pembelian tidak terencana (</w:t>
      </w:r>
      <w:r w:rsidRPr="00A0508C">
        <w:rPr>
          <w:rFonts w:ascii="Arial" w:hAnsi="Arial" w:cs="Arial"/>
          <w:i/>
          <w:sz w:val="20"/>
          <w:szCs w:val="20"/>
        </w:rPr>
        <w:t>impulsive</w:t>
      </w:r>
      <w:r w:rsidRPr="00A0508C">
        <w:rPr>
          <w:rFonts w:ascii="Arial" w:hAnsi="Arial" w:cs="Arial"/>
          <w:sz w:val="20"/>
          <w:szCs w:val="20"/>
        </w:rPr>
        <w:t>) di The Oasis Factory Outlet Bandung sebesar -28,5 dan pengaruh motivasi belanja berdasarkan kesenangan (</w:t>
      </w:r>
      <w:r w:rsidRPr="00A0508C">
        <w:rPr>
          <w:rFonts w:ascii="Arial" w:hAnsi="Arial" w:cs="Arial"/>
          <w:i/>
          <w:sz w:val="20"/>
          <w:szCs w:val="20"/>
        </w:rPr>
        <w:t>hedonic</w:t>
      </w:r>
      <w:r w:rsidRPr="00A0508C">
        <w:rPr>
          <w:rFonts w:ascii="Arial" w:hAnsi="Arial" w:cs="Arial"/>
          <w:sz w:val="20"/>
          <w:szCs w:val="20"/>
        </w:rPr>
        <w:t>) terhadap pembelian tidak terencana (</w:t>
      </w:r>
      <w:r w:rsidRPr="00A0508C">
        <w:rPr>
          <w:rFonts w:ascii="Arial" w:hAnsi="Arial" w:cs="Arial"/>
          <w:i/>
          <w:sz w:val="20"/>
          <w:szCs w:val="20"/>
        </w:rPr>
        <w:t>impulsive</w:t>
      </w:r>
      <w:r w:rsidRPr="00A0508C">
        <w:rPr>
          <w:rFonts w:ascii="Arial" w:hAnsi="Arial" w:cs="Arial"/>
          <w:sz w:val="20"/>
          <w:szCs w:val="20"/>
        </w:rPr>
        <w:t>) sebesar 73,7.</w:t>
      </w:r>
    </w:p>
    <w:p w:rsidR="003F70E6" w:rsidRPr="00A0508C" w:rsidRDefault="003F70E6" w:rsidP="00A0508C">
      <w:pPr>
        <w:pStyle w:val="ListParagraph"/>
        <w:spacing w:line="240" w:lineRule="auto"/>
        <w:ind w:left="540" w:hanging="180"/>
        <w:rPr>
          <w:rFonts w:ascii="Arial" w:hAnsi="Arial" w:cs="Arial"/>
          <w:sz w:val="20"/>
          <w:szCs w:val="20"/>
        </w:rPr>
      </w:pPr>
    </w:p>
    <w:p w:rsidR="003F70E6" w:rsidRPr="00A0508C" w:rsidRDefault="003F70E6" w:rsidP="00466E9E">
      <w:pPr>
        <w:pStyle w:val="ListParagraph"/>
        <w:numPr>
          <w:ilvl w:val="1"/>
          <w:numId w:val="38"/>
        </w:numPr>
        <w:spacing w:after="200" w:line="240" w:lineRule="auto"/>
        <w:ind w:left="360"/>
        <w:rPr>
          <w:rFonts w:ascii="Arial" w:hAnsi="Arial" w:cs="Arial"/>
          <w:b/>
          <w:sz w:val="20"/>
          <w:szCs w:val="20"/>
        </w:rPr>
      </w:pPr>
      <w:r w:rsidRPr="00A0508C">
        <w:rPr>
          <w:rFonts w:ascii="Arial" w:hAnsi="Arial" w:cs="Arial"/>
          <w:b/>
          <w:sz w:val="20"/>
          <w:szCs w:val="20"/>
        </w:rPr>
        <w:t>Saran</w:t>
      </w:r>
    </w:p>
    <w:p w:rsidR="003F70E6" w:rsidRPr="00A0508C" w:rsidRDefault="003F70E6" w:rsidP="00A0508C">
      <w:pPr>
        <w:pStyle w:val="ListParagraph"/>
        <w:tabs>
          <w:tab w:val="left" w:pos="360"/>
        </w:tabs>
        <w:spacing w:line="240" w:lineRule="auto"/>
        <w:ind w:left="360"/>
        <w:rPr>
          <w:rFonts w:ascii="Arial" w:hAnsi="Arial" w:cs="Arial"/>
          <w:sz w:val="20"/>
          <w:szCs w:val="20"/>
        </w:rPr>
      </w:pPr>
      <w:r w:rsidRPr="00A0508C">
        <w:rPr>
          <w:rFonts w:ascii="Arial" w:hAnsi="Arial" w:cs="Arial"/>
          <w:sz w:val="20"/>
          <w:szCs w:val="20"/>
        </w:rPr>
        <w:t>Saran yang dapat dijadikan masukan dan kritik dari penulis kepada pihak The Oasis Factory Outlet Bandung yaitu:</w:t>
      </w:r>
    </w:p>
    <w:p w:rsidR="003F70E6" w:rsidRPr="00A0508C" w:rsidRDefault="003F70E6" w:rsidP="00466E9E">
      <w:pPr>
        <w:pStyle w:val="ListParagraph"/>
        <w:numPr>
          <w:ilvl w:val="0"/>
          <w:numId w:val="40"/>
        </w:numPr>
        <w:spacing w:after="200" w:line="240" w:lineRule="auto"/>
        <w:ind w:left="720"/>
        <w:rPr>
          <w:rFonts w:ascii="Arial" w:hAnsi="Arial" w:cs="Arial"/>
          <w:sz w:val="20"/>
          <w:szCs w:val="20"/>
        </w:rPr>
      </w:pPr>
      <w:r w:rsidRPr="00A0508C">
        <w:rPr>
          <w:rFonts w:ascii="Arial" w:hAnsi="Arial" w:cs="Arial"/>
          <w:sz w:val="20"/>
          <w:szCs w:val="20"/>
        </w:rPr>
        <w:t xml:space="preserve">Meskipun tanggapan konsumen terhadap </w:t>
      </w:r>
      <w:r w:rsidRPr="00A0508C">
        <w:rPr>
          <w:rFonts w:ascii="Arial" w:hAnsi="Arial" w:cs="Arial"/>
          <w:i/>
          <w:sz w:val="20"/>
          <w:szCs w:val="20"/>
        </w:rPr>
        <w:t>display</w:t>
      </w:r>
      <w:r w:rsidRPr="00A0508C">
        <w:rPr>
          <w:rFonts w:ascii="Arial" w:hAnsi="Arial" w:cs="Arial"/>
          <w:sz w:val="20"/>
          <w:szCs w:val="20"/>
        </w:rPr>
        <w:t xml:space="preserve"> toko di The Oasis Factory Outlet Bandung sudah di nilai baik, tetapi tidak ada salahnya apabila The Oasis Factory Outlet Bandung lebih memperhatikan </w:t>
      </w:r>
      <w:r w:rsidRPr="00A0508C">
        <w:rPr>
          <w:rFonts w:ascii="Arial" w:hAnsi="Arial" w:cs="Arial"/>
          <w:i/>
          <w:sz w:val="20"/>
          <w:szCs w:val="20"/>
        </w:rPr>
        <w:t xml:space="preserve">windows display </w:t>
      </w:r>
      <w:r w:rsidRPr="00A0508C">
        <w:rPr>
          <w:rFonts w:ascii="Arial" w:hAnsi="Arial" w:cs="Arial"/>
          <w:sz w:val="20"/>
          <w:szCs w:val="20"/>
        </w:rPr>
        <w:t xml:space="preserve">yang terdiri dari kerapihan barang yang dipajang dan disusun di etalase depan The Oasis Factory Outlet Bandung lebih ditingkatkan, karena konsumen menilai kerapihan </w:t>
      </w:r>
      <w:r w:rsidRPr="00A0508C">
        <w:rPr>
          <w:rFonts w:ascii="Arial" w:hAnsi="Arial" w:cs="Arial"/>
          <w:i/>
          <w:sz w:val="20"/>
          <w:szCs w:val="20"/>
        </w:rPr>
        <w:t xml:space="preserve">factory outlet </w:t>
      </w:r>
      <w:r w:rsidRPr="00A0508C">
        <w:rPr>
          <w:rFonts w:ascii="Arial" w:hAnsi="Arial" w:cs="Arial"/>
          <w:sz w:val="20"/>
          <w:szCs w:val="20"/>
        </w:rPr>
        <w:t xml:space="preserve">dari barang yang dipajang di depan serta penyusunan gambar-gambar di depan The Oasis Factory Outlet Bandung harus lebih menarik, misalnya pada saat diaadakan diskon besar-besaran gambar-gambar disusun di depan toko dengan </w:t>
      </w:r>
      <w:r w:rsidRPr="00A0508C">
        <w:rPr>
          <w:rFonts w:ascii="Arial" w:hAnsi="Arial" w:cs="Arial"/>
          <w:i/>
          <w:sz w:val="20"/>
          <w:szCs w:val="20"/>
        </w:rPr>
        <w:t xml:space="preserve">desain </w:t>
      </w:r>
      <w:r w:rsidRPr="00A0508C">
        <w:rPr>
          <w:rFonts w:ascii="Arial" w:hAnsi="Arial" w:cs="Arial"/>
          <w:sz w:val="20"/>
          <w:szCs w:val="20"/>
        </w:rPr>
        <w:t>yang unik, maupun gambar-gambar saat memperingati hari besar lainnya.</w:t>
      </w:r>
    </w:p>
    <w:p w:rsidR="003F70E6" w:rsidRPr="00A0508C" w:rsidRDefault="003F70E6" w:rsidP="00466E9E">
      <w:pPr>
        <w:pStyle w:val="ListParagraph"/>
        <w:numPr>
          <w:ilvl w:val="0"/>
          <w:numId w:val="40"/>
        </w:numPr>
        <w:spacing w:after="200" w:line="240" w:lineRule="auto"/>
        <w:ind w:left="720"/>
        <w:rPr>
          <w:rFonts w:ascii="Arial" w:hAnsi="Arial" w:cs="Arial"/>
          <w:sz w:val="20"/>
          <w:szCs w:val="20"/>
        </w:rPr>
      </w:pPr>
      <w:r w:rsidRPr="00A0508C">
        <w:rPr>
          <w:rFonts w:ascii="Arial" w:hAnsi="Arial" w:cs="Arial"/>
          <w:sz w:val="20"/>
          <w:szCs w:val="20"/>
        </w:rPr>
        <w:t>Tanggapan konsumen terhadap motivasi belanja berdasarkan kesenangan (</w:t>
      </w:r>
      <w:r w:rsidRPr="00A0508C">
        <w:rPr>
          <w:rFonts w:ascii="Arial" w:hAnsi="Arial" w:cs="Arial"/>
          <w:i/>
          <w:sz w:val="20"/>
          <w:szCs w:val="20"/>
        </w:rPr>
        <w:t>hedonic</w:t>
      </w:r>
      <w:r w:rsidRPr="00A0508C">
        <w:rPr>
          <w:rFonts w:ascii="Arial" w:hAnsi="Arial" w:cs="Arial"/>
          <w:sz w:val="20"/>
          <w:szCs w:val="20"/>
        </w:rPr>
        <w:t xml:space="preserve">) di The Oasis Factory Outlet dinilai cukup baik, namun lebih diperhatikan pada </w:t>
      </w:r>
      <w:r w:rsidRPr="00A0508C">
        <w:rPr>
          <w:rFonts w:ascii="Arial" w:hAnsi="Arial" w:cs="Arial"/>
          <w:i/>
          <w:sz w:val="20"/>
          <w:szCs w:val="20"/>
        </w:rPr>
        <w:t xml:space="preserve">gratification shopping, </w:t>
      </w:r>
      <w:r w:rsidRPr="00A0508C">
        <w:rPr>
          <w:rFonts w:ascii="Arial" w:hAnsi="Arial" w:cs="Arial"/>
          <w:sz w:val="20"/>
          <w:szCs w:val="20"/>
        </w:rPr>
        <w:t xml:space="preserve">yaitu dimana konsumen pergi ke The Oasis Factory Outlet Bandung untuk mengubah suasana hati yang sedang tidak enak, mengatasi stress, dan menyenangkan diri sendiri. Maka daripada itu pihak </w:t>
      </w:r>
      <w:r w:rsidRPr="00A0508C">
        <w:rPr>
          <w:rFonts w:ascii="Arial" w:hAnsi="Arial" w:cs="Arial"/>
          <w:i/>
          <w:sz w:val="20"/>
          <w:szCs w:val="20"/>
        </w:rPr>
        <w:t xml:space="preserve">outlet </w:t>
      </w:r>
      <w:r w:rsidRPr="00A0508C">
        <w:rPr>
          <w:rFonts w:ascii="Arial" w:hAnsi="Arial" w:cs="Arial"/>
          <w:sz w:val="20"/>
          <w:szCs w:val="20"/>
        </w:rPr>
        <w:t>harus lebih mengerti keinginan konsumen seperti, menambah atau memperbaiki fasilitas yang sudah ada misalnya tempat istirahat yang nyaman, tempat makan, salon, maupun fasilitas-fasilitas menarik lainnya, agar konsumen merasa nyaman ketika sedang berada di The Oasis Factory Outlet Bandung.</w:t>
      </w:r>
    </w:p>
    <w:p w:rsidR="003F70E6" w:rsidRPr="00A0508C" w:rsidRDefault="003F70E6" w:rsidP="00466E9E">
      <w:pPr>
        <w:pStyle w:val="ListParagraph"/>
        <w:numPr>
          <w:ilvl w:val="0"/>
          <w:numId w:val="40"/>
        </w:numPr>
        <w:spacing w:after="200" w:line="240" w:lineRule="auto"/>
        <w:ind w:left="720"/>
        <w:rPr>
          <w:rFonts w:ascii="Arial" w:hAnsi="Arial" w:cs="Arial"/>
          <w:sz w:val="20"/>
          <w:szCs w:val="20"/>
        </w:rPr>
      </w:pPr>
      <w:r w:rsidRPr="00A0508C">
        <w:rPr>
          <w:rFonts w:ascii="Arial" w:hAnsi="Arial" w:cs="Arial"/>
          <w:sz w:val="20"/>
          <w:szCs w:val="20"/>
        </w:rPr>
        <w:t>Pembelin tidak terencana (</w:t>
      </w:r>
      <w:r w:rsidRPr="00A0508C">
        <w:rPr>
          <w:rFonts w:ascii="Arial" w:hAnsi="Arial" w:cs="Arial"/>
          <w:i/>
          <w:sz w:val="20"/>
          <w:szCs w:val="20"/>
        </w:rPr>
        <w:t>impulsive</w:t>
      </w:r>
      <w:r w:rsidRPr="00A0508C">
        <w:rPr>
          <w:rFonts w:ascii="Arial" w:hAnsi="Arial" w:cs="Arial"/>
          <w:sz w:val="20"/>
          <w:szCs w:val="20"/>
        </w:rPr>
        <w:t xml:space="preserve">) pada konsumen The Oasis Factory Outlet Bandung sudah di nilai baik, namun alangkah baiknya diperhatikan pada perilaku konsumen yang sering membeli secara spontan dan melakukan pembelian dalam keadaan mendesak, misalnya sering mengadakan obral pada saat liburan, hari-hari tertentu maupun pada hari-hari besar serta lebih </w:t>
      </w:r>
      <w:r w:rsidRPr="00A0508C">
        <w:rPr>
          <w:rFonts w:ascii="Arial" w:hAnsi="Arial" w:cs="Arial"/>
          <w:i/>
          <w:sz w:val="20"/>
          <w:szCs w:val="20"/>
        </w:rPr>
        <w:t xml:space="preserve">up to date </w:t>
      </w:r>
      <w:r w:rsidRPr="00A0508C">
        <w:rPr>
          <w:rFonts w:ascii="Arial" w:hAnsi="Arial" w:cs="Arial"/>
          <w:sz w:val="20"/>
          <w:szCs w:val="20"/>
        </w:rPr>
        <w:t xml:space="preserve">lagi dibandingkan dengan </w:t>
      </w:r>
      <w:r w:rsidRPr="00A0508C">
        <w:rPr>
          <w:rFonts w:ascii="Arial" w:hAnsi="Arial" w:cs="Arial"/>
          <w:i/>
          <w:sz w:val="20"/>
          <w:szCs w:val="20"/>
        </w:rPr>
        <w:t xml:space="preserve">outlet-outlet </w:t>
      </w:r>
      <w:r w:rsidRPr="00A0508C">
        <w:rPr>
          <w:rFonts w:ascii="Arial" w:hAnsi="Arial" w:cs="Arial"/>
          <w:sz w:val="20"/>
          <w:szCs w:val="20"/>
        </w:rPr>
        <w:t>lainnya.</w:t>
      </w:r>
    </w:p>
    <w:p w:rsidR="003F70E6" w:rsidRPr="00A0508C" w:rsidRDefault="003F70E6" w:rsidP="00466E9E">
      <w:pPr>
        <w:pStyle w:val="ListParagraph"/>
        <w:numPr>
          <w:ilvl w:val="0"/>
          <w:numId w:val="40"/>
        </w:numPr>
        <w:spacing w:after="200" w:line="240" w:lineRule="auto"/>
        <w:ind w:left="720"/>
        <w:rPr>
          <w:rFonts w:ascii="Arial" w:hAnsi="Arial" w:cs="Arial"/>
          <w:sz w:val="20"/>
          <w:szCs w:val="20"/>
        </w:rPr>
      </w:pPr>
      <w:r w:rsidRPr="00A0508C">
        <w:rPr>
          <w:rFonts w:ascii="Arial" w:hAnsi="Arial" w:cs="Arial"/>
          <w:sz w:val="20"/>
          <w:szCs w:val="20"/>
        </w:rPr>
        <w:lastRenderedPageBreak/>
        <w:t xml:space="preserve">Pengaruh </w:t>
      </w:r>
      <w:r w:rsidRPr="00A0508C">
        <w:rPr>
          <w:rFonts w:ascii="Arial" w:hAnsi="Arial" w:cs="Arial"/>
          <w:i/>
          <w:sz w:val="20"/>
          <w:szCs w:val="20"/>
        </w:rPr>
        <w:t xml:space="preserve">display </w:t>
      </w:r>
      <w:r w:rsidRPr="00A0508C">
        <w:rPr>
          <w:rFonts w:ascii="Arial" w:hAnsi="Arial" w:cs="Arial"/>
          <w:sz w:val="20"/>
          <w:szCs w:val="20"/>
        </w:rPr>
        <w:t>toko dan motivasi belanja berdasarkan kesenangan  (</w:t>
      </w:r>
      <w:r w:rsidRPr="00A0508C">
        <w:rPr>
          <w:rFonts w:ascii="Arial" w:hAnsi="Arial" w:cs="Arial"/>
          <w:i/>
          <w:sz w:val="20"/>
          <w:szCs w:val="20"/>
        </w:rPr>
        <w:t>hedonic</w:t>
      </w:r>
      <w:r w:rsidRPr="00A0508C">
        <w:rPr>
          <w:rFonts w:ascii="Arial" w:hAnsi="Arial" w:cs="Arial"/>
          <w:sz w:val="20"/>
          <w:szCs w:val="20"/>
        </w:rPr>
        <w:t xml:space="preserve">) pada konsumen The Oasis Factory Outlet Bandung yaitu sebesar 54,4%, dan sisanya pengaruh dari faktor lain, seperti diskon, suasana toko maupun barang yang ditawarkan oleh </w:t>
      </w:r>
      <w:r w:rsidRPr="00A0508C">
        <w:rPr>
          <w:rFonts w:ascii="Arial" w:hAnsi="Arial" w:cs="Arial"/>
          <w:i/>
          <w:sz w:val="20"/>
          <w:szCs w:val="20"/>
        </w:rPr>
        <w:t>sales promotion girl.</w:t>
      </w:r>
      <w:r w:rsidRPr="00A0508C">
        <w:rPr>
          <w:rFonts w:ascii="Arial" w:hAnsi="Arial" w:cs="Arial"/>
          <w:sz w:val="20"/>
          <w:szCs w:val="20"/>
        </w:rPr>
        <w:t xml:space="preserve"> Untuk menanggapi hal ini alangkah baiknya pihak </w:t>
      </w:r>
      <w:r w:rsidRPr="00A0508C">
        <w:rPr>
          <w:rFonts w:ascii="Arial" w:hAnsi="Arial" w:cs="Arial"/>
          <w:i/>
          <w:sz w:val="20"/>
          <w:szCs w:val="20"/>
        </w:rPr>
        <w:t>outlet,</w:t>
      </w:r>
      <w:r w:rsidRPr="00A0508C">
        <w:rPr>
          <w:rFonts w:ascii="Arial" w:hAnsi="Arial" w:cs="Arial"/>
          <w:sz w:val="20"/>
          <w:szCs w:val="20"/>
        </w:rPr>
        <w:t xml:space="preserve"> lebih memperhatikan kebutuhan konsumen seperti tempat yang nyaman, fasilitas yang tersedia, maupun barang yang dijual dengan harga yang terjangkau dan kualitas yang terjamin. Serta, The Oasis Factory Outlet Bandung alangkah baiknya memperhatikan penataan barang atau </w:t>
      </w:r>
      <w:r w:rsidRPr="00A0508C">
        <w:rPr>
          <w:rFonts w:ascii="Arial" w:hAnsi="Arial" w:cs="Arial"/>
          <w:i/>
          <w:sz w:val="20"/>
          <w:szCs w:val="20"/>
        </w:rPr>
        <w:t>display</w:t>
      </w:r>
      <w:r w:rsidRPr="00A0508C">
        <w:rPr>
          <w:rFonts w:ascii="Arial" w:hAnsi="Arial" w:cs="Arial"/>
          <w:sz w:val="20"/>
          <w:szCs w:val="20"/>
        </w:rPr>
        <w:t xml:space="preserve"> toko, terutama penyusunan dan kerapihan barang maupun gambar-gambar yang dipajang di etalase depan maupun di dalam toko karena </w:t>
      </w:r>
      <w:r w:rsidRPr="00A0508C">
        <w:rPr>
          <w:rFonts w:ascii="Arial" w:hAnsi="Arial" w:cs="Arial"/>
          <w:i/>
          <w:sz w:val="20"/>
          <w:szCs w:val="20"/>
        </w:rPr>
        <w:t>display</w:t>
      </w:r>
      <w:r w:rsidRPr="00A0508C">
        <w:rPr>
          <w:rFonts w:ascii="Arial" w:hAnsi="Arial" w:cs="Arial"/>
          <w:sz w:val="20"/>
          <w:szCs w:val="20"/>
        </w:rPr>
        <w:t xml:space="preserve"> toko berpengaruh lemah terhadap pembelian tidak terencana  dibandingkan dengan motivasi belanja berdasarkan kesenangan (</w:t>
      </w:r>
      <w:r w:rsidRPr="00A0508C">
        <w:rPr>
          <w:rFonts w:ascii="Arial" w:hAnsi="Arial" w:cs="Arial"/>
          <w:i/>
          <w:sz w:val="20"/>
          <w:szCs w:val="20"/>
        </w:rPr>
        <w:t>hedonic</w:t>
      </w:r>
      <w:r w:rsidRPr="00A0508C">
        <w:rPr>
          <w:rFonts w:ascii="Arial" w:hAnsi="Arial" w:cs="Arial"/>
          <w:sz w:val="20"/>
          <w:szCs w:val="20"/>
        </w:rPr>
        <w:t>) yang berpengaruh sangat tinggi terhadap pembelian tidak terencana (</w:t>
      </w:r>
      <w:r w:rsidRPr="00A0508C">
        <w:rPr>
          <w:rFonts w:ascii="Arial" w:hAnsi="Arial" w:cs="Arial"/>
          <w:i/>
          <w:sz w:val="20"/>
          <w:szCs w:val="20"/>
        </w:rPr>
        <w:t>impulsive</w:t>
      </w:r>
      <w:r w:rsidRPr="00A0508C">
        <w:rPr>
          <w:rFonts w:ascii="Arial" w:hAnsi="Arial" w:cs="Arial"/>
          <w:sz w:val="20"/>
          <w:szCs w:val="20"/>
        </w:rPr>
        <w:t>).</w:t>
      </w:r>
    </w:p>
    <w:p w:rsidR="003F70E6" w:rsidRPr="00A0508C" w:rsidRDefault="003F70E6" w:rsidP="00A0508C">
      <w:pPr>
        <w:pStyle w:val="ListParagraph"/>
        <w:spacing w:line="240" w:lineRule="auto"/>
        <w:ind w:hanging="360"/>
        <w:rPr>
          <w:rFonts w:ascii="Arial" w:hAnsi="Arial" w:cs="Arial"/>
          <w:sz w:val="20"/>
          <w:szCs w:val="20"/>
        </w:rPr>
      </w:pPr>
    </w:p>
    <w:p w:rsidR="003F70E6" w:rsidRPr="00A0508C" w:rsidRDefault="003F70E6" w:rsidP="00A0508C">
      <w:pPr>
        <w:pStyle w:val="ListParagraph"/>
        <w:spacing w:line="240" w:lineRule="auto"/>
        <w:ind w:hanging="360"/>
        <w:rPr>
          <w:rFonts w:ascii="Arial" w:hAnsi="Arial" w:cs="Arial"/>
          <w:sz w:val="20"/>
          <w:szCs w:val="20"/>
        </w:rPr>
      </w:pPr>
    </w:p>
    <w:p w:rsidR="003F70E6" w:rsidRPr="00A0508C" w:rsidRDefault="003F70E6" w:rsidP="00A0508C">
      <w:pPr>
        <w:pStyle w:val="ListParagraph"/>
        <w:spacing w:line="240" w:lineRule="auto"/>
        <w:ind w:left="0"/>
        <w:rPr>
          <w:rFonts w:ascii="Arial" w:hAnsi="Arial" w:cs="Arial"/>
          <w:sz w:val="20"/>
          <w:szCs w:val="20"/>
        </w:rPr>
      </w:pPr>
      <w:r w:rsidRPr="00A0508C">
        <w:rPr>
          <w:rFonts w:ascii="Arial" w:hAnsi="Arial" w:cs="Arial"/>
          <w:b/>
          <w:sz w:val="20"/>
          <w:szCs w:val="20"/>
        </w:rPr>
        <w:t>DAFTAR PUSTAKA</w:t>
      </w:r>
    </w:p>
    <w:p w:rsidR="003F70E6" w:rsidRPr="00A0508C" w:rsidRDefault="003F70E6" w:rsidP="00A0508C">
      <w:pPr>
        <w:spacing w:line="240" w:lineRule="auto"/>
        <w:ind w:left="720" w:hanging="720"/>
        <w:rPr>
          <w:rFonts w:ascii="Arial" w:hAnsi="Arial" w:cs="Arial"/>
          <w:sz w:val="20"/>
          <w:szCs w:val="20"/>
        </w:rPr>
      </w:pPr>
      <w:r w:rsidRPr="00A0508C">
        <w:rPr>
          <w:rFonts w:ascii="Arial" w:hAnsi="Arial" w:cs="Arial"/>
          <w:sz w:val="20"/>
          <w:szCs w:val="20"/>
        </w:rPr>
        <w:t xml:space="preserve">Astrid G Herabadi, Bas Verplanken, dan Ad van Knippenberg. (2009), “Consumption experience of impulse buying in Indonesia:Emotional arousal and hedonistic considerations”, </w:t>
      </w:r>
      <w:r w:rsidRPr="00A0508C">
        <w:rPr>
          <w:rFonts w:ascii="Arial" w:hAnsi="Arial" w:cs="Arial"/>
          <w:i/>
          <w:sz w:val="20"/>
          <w:szCs w:val="20"/>
        </w:rPr>
        <w:t xml:space="preserve">Asian Journal of Social Psychology, </w:t>
      </w:r>
      <w:r w:rsidRPr="00A0508C">
        <w:rPr>
          <w:rFonts w:ascii="Arial" w:hAnsi="Arial" w:cs="Arial"/>
          <w:sz w:val="20"/>
          <w:szCs w:val="20"/>
        </w:rPr>
        <w:t>Vol. 12, pp. 20-31.</w:t>
      </w:r>
    </w:p>
    <w:p w:rsidR="003F70E6" w:rsidRPr="00A0508C" w:rsidRDefault="003F70E6" w:rsidP="00A0508C">
      <w:pPr>
        <w:spacing w:line="240" w:lineRule="auto"/>
        <w:ind w:left="720" w:hanging="720"/>
        <w:rPr>
          <w:rFonts w:ascii="Arial" w:hAnsi="Arial" w:cs="Arial"/>
          <w:sz w:val="20"/>
          <w:szCs w:val="20"/>
        </w:rPr>
      </w:pPr>
      <w:r w:rsidRPr="00A0508C">
        <w:rPr>
          <w:rFonts w:ascii="Arial" w:hAnsi="Arial" w:cs="Arial"/>
          <w:sz w:val="20"/>
          <w:szCs w:val="20"/>
        </w:rPr>
        <w:t xml:space="preserve">Buchari Alma. 2009. </w:t>
      </w:r>
      <w:r w:rsidRPr="00A0508C">
        <w:rPr>
          <w:rFonts w:ascii="Arial" w:hAnsi="Arial" w:cs="Arial"/>
          <w:i/>
          <w:sz w:val="20"/>
          <w:szCs w:val="20"/>
        </w:rPr>
        <w:t>Manajemen Pemasaran dan Pemasaran Jasa.</w:t>
      </w:r>
      <w:r w:rsidRPr="00A0508C">
        <w:rPr>
          <w:rFonts w:ascii="Arial" w:hAnsi="Arial" w:cs="Arial"/>
          <w:sz w:val="20"/>
          <w:szCs w:val="20"/>
        </w:rPr>
        <w:t xml:space="preserve"> Bandung:Alfabeta.</w:t>
      </w:r>
    </w:p>
    <w:p w:rsidR="003F70E6" w:rsidRPr="00A0508C" w:rsidRDefault="003F70E6" w:rsidP="00A0508C">
      <w:pPr>
        <w:spacing w:line="240" w:lineRule="auto"/>
        <w:rPr>
          <w:rFonts w:ascii="Arial" w:hAnsi="Arial" w:cs="Arial"/>
          <w:sz w:val="20"/>
          <w:szCs w:val="20"/>
        </w:rPr>
      </w:pPr>
      <w:r w:rsidRPr="00A0508C">
        <w:rPr>
          <w:rFonts w:ascii="Arial" w:hAnsi="Arial" w:cs="Arial"/>
          <w:sz w:val="20"/>
          <w:szCs w:val="20"/>
        </w:rPr>
        <w:t xml:space="preserve">Christina Widya Utami. 2010. </w:t>
      </w:r>
      <w:r w:rsidRPr="00A0508C">
        <w:rPr>
          <w:rFonts w:ascii="Arial" w:hAnsi="Arial" w:cs="Arial"/>
          <w:i/>
          <w:sz w:val="20"/>
          <w:szCs w:val="20"/>
        </w:rPr>
        <w:t xml:space="preserve">Manajemen Ritel (edisi 2). </w:t>
      </w:r>
      <w:r w:rsidRPr="00A0508C">
        <w:rPr>
          <w:rFonts w:ascii="Arial" w:hAnsi="Arial" w:cs="Arial"/>
          <w:sz w:val="20"/>
          <w:szCs w:val="20"/>
        </w:rPr>
        <w:t>Jakarta:Salemba Empat.</w:t>
      </w:r>
    </w:p>
    <w:p w:rsidR="003F70E6" w:rsidRPr="00A0508C" w:rsidRDefault="003F70E6" w:rsidP="00A0508C">
      <w:pPr>
        <w:spacing w:line="240" w:lineRule="auto"/>
        <w:ind w:left="720" w:hanging="720"/>
        <w:rPr>
          <w:rFonts w:ascii="Arial" w:hAnsi="Arial" w:cs="Arial"/>
          <w:sz w:val="20"/>
          <w:szCs w:val="20"/>
        </w:rPr>
      </w:pPr>
      <w:r w:rsidRPr="00A0508C">
        <w:rPr>
          <w:rFonts w:ascii="Arial" w:hAnsi="Arial" w:cs="Arial"/>
          <w:sz w:val="20"/>
          <w:szCs w:val="20"/>
        </w:rPr>
        <w:t xml:space="preserve">Dhaundiyal, Mayank dan Coughlan, Joseph. (2009). </w:t>
      </w:r>
      <w:r w:rsidRPr="00A0508C">
        <w:rPr>
          <w:rFonts w:ascii="Arial" w:hAnsi="Arial" w:cs="Arial"/>
          <w:i/>
          <w:sz w:val="20"/>
          <w:szCs w:val="20"/>
        </w:rPr>
        <w:t>The effect of hedonic motivations, sociability and shyness on the impulsive buying tendencies of the Irish consumer</w:t>
      </w:r>
      <w:r w:rsidRPr="00A0508C">
        <w:rPr>
          <w:rFonts w:ascii="Arial" w:hAnsi="Arial" w:cs="Arial"/>
          <w:sz w:val="20"/>
          <w:szCs w:val="20"/>
        </w:rPr>
        <w:t>. Dublin Institute of Technology:Conference Paper.</w:t>
      </w:r>
    </w:p>
    <w:p w:rsidR="003F70E6" w:rsidRPr="00A0508C" w:rsidRDefault="003F70E6" w:rsidP="00A0508C">
      <w:pPr>
        <w:spacing w:line="240" w:lineRule="auto"/>
        <w:ind w:left="720" w:hanging="720"/>
        <w:rPr>
          <w:rFonts w:ascii="Arial" w:hAnsi="Arial" w:cs="Arial"/>
          <w:sz w:val="20"/>
          <w:szCs w:val="20"/>
        </w:rPr>
      </w:pPr>
      <w:r w:rsidRPr="00A0508C">
        <w:rPr>
          <w:rFonts w:ascii="Arial" w:hAnsi="Arial" w:cs="Arial"/>
          <w:sz w:val="20"/>
          <w:szCs w:val="20"/>
        </w:rPr>
        <w:t xml:space="preserve">Kotler, Philip dan Amstrong, Gary. 2008. </w:t>
      </w:r>
      <w:r w:rsidRPr="00A0508C">
        <w:rPr>
          <w:rFonts w:ascii="Arial" w:hAnsi="Arial" w:cs="Arial"/>
          <w:i/>
          <w:sz w:val="20"/>
          <w:szCs w:val="20"/>
        </w:rPr>
        <w:t>Prinsip-Prinsip Pemasaran (edisi 12 terjemahan).</w:t>
      </w:r>
      <w:r w:rsidRPr="00A0508C">
        <w:rPr>
          <w:rFonts w:ascii="Arial" w:hAnsi="Arial" w:cs="Arial"/>
          <w:sz w:val="20"/>
          <w:szCs w:val="20"/>
        </w:rPr>
        <w:t xml:space="preserve"> Jakarta:Erlangga.</w:t>
      </w:r>
    </w:p>
    <w:p w:rsidR="003F70E6" w:rsidRPr="00A0508C" w:rsidRDefault="003F70E6" w:rsidP="00A0508C">
      <w:pPr>
        <w:spacing w:line="240" w:lineRule="auto"/>
        <w:ind w:left="720" w:hanging="720"/>
        <w:rPr>
          <w:rFonts w:ascii="Arial" w:hAnsi="Arial" w:cs="Arial"/>
          <w:color w:val="000000"/>
          <w:sz w:val="20"/>
          <w:szCs w:val="20"/>
        </w:rPr>
      </w:pPr>
      <w:r w:rsidRPr="00A0508C">
        <w:rPr>
          <w:rFonts w:ascii="Arial" w:hAnsi="Arial" w:cs="Arial"/>
          <w:sz w:val="20"/>
          <w:szCs w:val="20"/>
        </w:rPr>
        <w:t xml:space="preserve">Mburu, Paul T. (2010), </w:t>
      </w:r>
      <w:r w:rsidRPr="00A0508C">
        <w:rPr>
          <w:rFonts w:ascii="Arial" w:hAnsi="Arial" w:cs="Arial"/>
          <w:i/>
          <w:sz w:val="20"/>
          <w:szCs w:val="20"/>
        </w:rPr>
        <w:t>“impulse buying behaviiour on country of origin products (home product) by expatriates,and its marketing implications</w:t>
      </w:r>
      <w:r w:rsidRPr="00A0508C">
        <w:rPr>
          <w:rFonts w:ascii="Arial" w:hAnsi="Arial" w:cs="Arial"/>
          <w:sz w:val="20"/>
          <w:szCs w:val="20"/>
        </w:rPr>
        <w:t>”, Sri Krisna International Research &amp; Educational Consortium, Vol. 1</w:t>
      </w:r>
    </w:p>
    <w:p w:rsidR="003F70E6" w:rsidRPr="00A0508C" w:rsidRDefault="003F70E6" w:rsidP="00A0508C">
      <w:pPr>
        <w:spacing w:line="240" w:lineRule="auto"/>
        <w:ind w:left="720" w:hanging="720"/>
        <w:rPr>
          <w:rFonts w:ascii="Arial" w:hAnsi="Arial" w:cs="Arial"/>
          <w:sz w:val="20"/>
          <w:szCs w:val="20"/>
        </w:rPr>
      </w:pPr>
      <w:r w:rsidRPr="00A0508C">
        <w:rPr>
          <w:rFonts w:ascii="Arial" w:hAnsi="Arial" w:cs="Arial"/>
          <w:sz w:val="20"/>
          <w:szCs w:val="20"/>
        </w:rPr>
        <w:t xml:space="preserve">Tendai, Mariri dan Crispen, Chipunza. (2009), </w:t>
      </w:r>
      <w:r w:rsidRPr="00A0508C">
        <w:rPr>
          <w:rFonts w:ascii="Arial" w:hAnsi="Arial" w:cs="Arial"/>
          <w:i/>
          <w:sz w:val="20"/>
          <w:szCs w:val="20"/>
        </w:rPr>
        <w:t>“In-store environment and impulsive buying</w:t>
      </w:r>
      <w:r w:rsidRPr="00A0508C">
        <w:rPr>
          <w:rFonts w:ascii="Arial" w:hAnsi="Arial" w:cs="Arial"/>
          <w:sz w:val="20"/>
          <w:szCs w:val="20"/>
        </w:rPr>
        <w:t xml:space="preserve">”, </w:t>
      </w:r>
      <w:r w:rsidRPr="00A0508C">
        <w:rPr>
          <w:rFonts w:ascii="Arial" w:hAnsi="Arial" w:cs="Arial"/>
          <w:i/>
          <w:sz w:val="20"/>
          <w:szCs w:val="20"/>
        </w:rPr>
        <w:t xml:space="preserve">African Journal of Marketing Management, </w:t>
      </w:r>
      <w:r w:rsidRPr="00A0508C">
        <w:rPr>
          <w:rFonts w:ascii="Arial" w:hAnsi="Arial" w:cs="Arial"/>
          <w:sz w:val="20"/>
          <w:szCs w:val="20"/>
        </w:rPr>
        <w:t>Vol. 1(4) pp. 102-108.</w:t>
      </w:r>
    </w:p>
    <w:p w:rsidR="003F70E6" w:rsidRPr="00A0508C" w:rsidRDefault="003F70E6" w:rsidP="00A0508C">
      <w:pPr>
        <w:spacing w:line="240" w:lineRule="auto"/>
        <w:ind w:left="720" w:hanging="720"/>
        <w:rPr>
          <w:rFonts w:ascii="Arial" w:hAnsi="Arial" w:cs="Arial"/>
          <w:color w:val="000000"/>
          <w:sz w:val="20"/>
          <w:szCs w:val="20"/>
        </w:rPr>
      </w:pPr>
      <w:r w:rsidRPr="00A0508C">
        <w:rPr>
          <w:rFonts w:ascii="Arial" w:hAnsi="Arial" w:cs="Arial"/>
          <w:color w:val="000000"/>
          <w:sz w:val="20"/>
          <w:szCs w:val="20"/>
        </w:rPr>
        <w:t xml:space="preserve">Umi Narimawati.  2008. </w:t>
      </w:r>
      <w:r w:rsidRPr="00A0508C">
        <w:rPr>
          <w:rFonts w:ascii="Arial" w:hAnsi="Arial" w:cs="Arial"/>
          <w:i/>
          <w:iCs/>
          <w:color w:val="000000"/>
          <w:sz w:val="20"/>
          <w:szCs w:val="20"/>
        </w:rPr>
        <w:t xml:space="preserve">Metodologi Penelitian Kualitatif dan Kuantitatif : Teori dan Aplikasinya. </w:t>
      </w:r>
      <w:r w:rsidRPr="00A0508C">
        <w:rPr>
          <w:rFonts w:ascii="Arial" w:hAnsi="Arial" w:cs="Arial"/>
          <w:color w:val="000000"/>
          <w:sz w:val="20"/>
          <w:szCs w:val="20"/>
        </w:rPr>
        <w:t>Bandung : Fakultas Ekonomi UNIKOM.</w:t>
      </w:r>
    </w:p>
    <w:p w:rsidR="00A0508C" w:rsidRPr="00A0508C" w:rsidRDefault="00A0508C" w:rsidP="00A0508C">
      <w:pPr>
        <w:spacing w:line="240" w:lineRule="auto"/>
        <w:rPr>
          <w:rFonts w:ascii="Arial" w:hAnsi="Arial" w:cs="Arial"/>
          <w:sz w:val="20"/>
          <w:szCs w:val="20"/>
        </w:rPr>
      </w:pPr>
      <w:r w:rsidRPr="00A0508C">
        <w:rPr>
          <w:rFonts w:ascii="Arial" w:hAnsi="Arial" w:cs="Arial"/>
          <w:sz w:val="20"/>
          <w:szCs w:val="20"/>
        </w:rPr>
        <w:br w:type="page"/>
      </w:r>
    </w:p>
    <w:p w:rsidR="00A0508C" w:rsidRDefault="00A0508C" w:rsidP="00A0508C">
      <w:pPr>
        <w:spacing w:line="240" w:lineRule="auto"/>
        <w:jc w:val="center"/>
        <w:rPr>
          <w:rFonts w:ascii="Arial" w:hAnsi="Arial" w:cs="Arial"/>
          <w:b/>
          <w:sz w:val="20"/>
          <w:szCs w:val="20"/>
          <w:lang w:val="id-ID"/>
        </w:rPr>
      </w:pPr>
      <w:r w:rsidRPr="00A0508C">
        <w:rPr>
          <w:rFonts w:ascii="Arial" w:hAnsi="Arial" w:cs="Arial"/>
          <w:b/>
          <w:sz w:val="20"/>
          <w:szCs w:val="20"/>
        </w:rPr>
        <w:lastRenderedPageBreak/>
        <w:t>ANALISIS CITRA MEREK T-SHIRT SUFFERAGE INC PADA CLOTHING SUFFERAGE INC CIMAHI</w:t>
      </w:r>
    </w:p>
    <w:p w:rsidR="00576A2A" w:rsidRPr="00576A2A" w:rsidRDefault="00576A2A" w:rsidP="00A0508C">
      <w:pPr>
        <w:spacing w:line="240" w:lineRule="auto"/>
        <w:jc w:val="center"/>
        <w:rPr>
          <w:rFonts w:ascii="Arial" w:hAnsi="Arial" w:cs="Arial"/>
          <w:b/>
          <w:sz w:val="20"/>
          <w:szCs w:val="20"/>
          <w:lang w:val="id-ID"/>
        </w:rPr>
      </w:pPr>
    </w:p>
    <w:p w:rsidR="00A0508C" w:rsidRPr="00A0508C" w:rsidRDefault="00A0508C" w:rsidP="00A0508C">
      <w:pPr>
        <w:spacing w:line="240" w:lineRule="auto"/>
        <w:jc w:val="center"/>
        <w:rPr>
          <w:rFonts w:ascii="Arial" w:hAnsi="Arial" w:cs="Arial"/>
          <w:sz w:val="20"/>
          <w:szCs w:val="20"/>
        </w:rPr>
      </w:pPr>
      <w:r w:rsidRPr="00A0508C">
        <w:rPr>
          <w:rFonts w:ascii="Arial" w:hAnsi="Arial" w:cs="Arial"/>
          <w:sz w:val="20"/>
          <w:szCs w:val="20"/>
        </w:rPr>
        <w:t>Windi Novianti dan Saiful Anwar</w:t>
      </w:r>
    </w:p>
    <w:p w:rsidR="00A0508C" w:rsidRPr="00A0508C" w:rsidRDefault="00A0508C" w:rsidP="00A0508C">
      <w:pPr>
        <w:spacing w:line="240" w:lineRule="auto"/>
        <w:jc w:val="center"/>
        <w:rPr>
          <w:rFonts w:ascii="Arial" w:hAnsi="Arial" w:cs="Arial"/>
          <w:sz w:val="20"/>
          <w:szCs w:val="20"/>
        </w:rPr>
      </w:pPr>
    </w:p>
    <w:p w:rsidR="00A0508C" w:rsidRPr="00A0508C" w:rsidRDefault="00A0508C" w:rsidP="00A0508C">
      <w:pPr>
        <w:spacing w:line="240" w:lineRule="auto"/>
        <w:jc w:val="center"/>
        <w:rPr>
          <w:rFonts w:ascii="Arial" w:hAnsi="Arial" w:cs="Arial"/>
          <w:sz w:val="20"/>
          <w:szCs w:val="20"/>
        </w:rPr>
      </w:pPr>
      <w:r w:rsidRPr="00A0508C">
        <w:rPr>
          <w:rFonts w:ascii="Arial" w:hAnsi="Arial" w:cs="Arial"/>
          <w:sz w:val="20"/>
          <w:szCs w:val="20"/>
        </w:rPr>
        <w:t>ABSTRAK</w:t>
      </w:r>
    </w:p>
    <w:p w:rsidR="00A0508C" w:rsidRPr="00A0508C" w:rsidRDefault="00A0508C" w:rsidP="00A0508C">
      <w:pPr>
        <w:spacing w:line="240" w:lineRule="auto"/>
        <w:rPr>
          <w:rFonts w:ascii="Arial" w:hAnsi="Arial" w:cs="Arial"/>
          <w:sz w:val="20"/>
          <w:szCs w:val="20"/>
        </w:rPr>
      </w:pPr>
      <w:r w:rsidRPr="00A0508C">
        <w:rPr>
          <w:rFonts w:ascii="Arial" w:hAnsi="Arial" w:cs="Arial"/>
          <w:sz w:val="20"/>
          <w:szCs w:val="20"/>
        </w:rPr>
        <w:tab/>
        <w:t xml:space="preserve">Industri yang mengalami perkembangan yang cepat salah satunya yaitu pakaian jadi, diantaranya disebut serta dikenal dengan nama </w:t>
      </w:r>
      <w:r w:rsidRPr="00A0508C">
        <w:rPr>
          <w:rFonts w:ascii="Arial" w:hAnsi="Arial" w:cs="Arial"/>
          <w:i/>
          <w:sz w:val="20"/>
          <w:szCs w:val="20"/>
        </w:rPr>
        <w:t>clothing</w:t>
      </w:r>
      <w:r w:rsidRPr="00A0508C">
        <w:rPr>
          <w:rFonts w:ascii="Arial" w:hAnsi="Arial" w:cs="Arial"/>
          <w:sz w:val="20"/>
          <w:szCs w:val="20"/>
        </w:rPr>
        <w:t xml:space="preserve">. Sekarang ini banyak produk pakaian jadi dipasaran dan ditawarkan dengan berbagai macam merek yang berbeda. Sufferage Inc merupakan salah satu merek pakaian jadi </w:t>
      </w:r>
      <w:r w:rsidRPr="00A0508C">
        <w:rPr>
          <w:rFonts w:ascii="Arial" w:hAnsi="Arial" w:cs="Arial"/>
          <w:i/>
          <w:sz w:val="20"/>
          <w:szCs w:val="20"/>
        </w:rPr>
        <w:t>(clothing).</w:t>
      </w:r>
      <w:r w:rsidRPr="00A0508C">
        <w:rPr>
          <w:rFonts w:ascii="Arial" w:hAnsi="Arial" w:cs="Arial"/>
          <w:sz w:val="20"/>
          <w:szCs w:val="20"/>
        </w:rPr>
        <w:t xml:space="preserve"> Sebagai produsen pakaian jadi, Sufferage Inc Cimahi dituntut untuk selalu mengikuti perkembangan jaman, seiring dengan kebutuhan dan keinginan konsumen yang selalu berubah dan berkembang. Perusahaan juga haruslah mempertahankan konsumen dan sedapat mungkin harus mendapatkan serta menarik konsumen baru.</w:t>
      </w:r>
    </w:p>
    <w:p w:rsidR="00A0508C" w:rsidRPr="00A0508C" w:rsidRDefault="00A0508C" w:rsidP="00A0508C">
      <w:pPr>
        <w:spacing w:line="240" w:lineRule="auto"/>
        <w:rPr>
          <w:rFonts w:ascii="Arial" w:hAnsi="Arial" w:cs="Arial"/>
          <w:sz w:val="20"/>
          <w:szCs w:val="20"/>
        </w:rPr>
      </w:pPr>
      <w:r w:rsidRPr="00A0508C">
        <w:rPr>
          <w:rFonts w:ascii="Arial" w:hAnsi="Arial" w:cs="Arial"/>
          <w:sz w:val="20"/>
          <w:szCs w:val="20"/>
        </w:rPr>
        <w:tab/>
        <w:t>Penelitian ini bertujuan untuk mengetahui tanggapan responden dalam hal ini konsumen Sufferage Inc tentang Citra Merek t-shirt Sufferage Inc. dilakukan dengan menggunakan metode deskriptif. Analisis pengumpulan data melalui melihat buku-buku referensi data perusahaan dan lain-lain untuk mendapatkan dasar pengertian serta teori-teori yang diperlukan sebagai perlengkapan data utama yang berhubungan dengan dasar penelitian.</w:t>
      </w:r>
    </w:p>
    <w:p w:rsidR="00A0508C" w:rsidRPr="00A0508C" w:rsidRDefault="00A0508C" w:rsidP="00A0508C">
      <w:pPr>
        <w:spacing w:line="240" w:lineRule="auto"/>
        <w:rPr>
          <w:rFonts w:ascii="Arial" w:hAnsi="Arial" w:cs="Arial"/>
          <w:sz w:val="20"/>
          <w:szCs w:val="20"/>
        </w:rPr>
      </w:pPr>
      <w:r w:rsidRPr="00A0508C">
        <w:rPr>
          <w:rFonts w:ascii="Arial" w:hAnsi="Arial" w:cs="Arial"/>
          <w:sz w:val="20"/>
          <w:szCs w:val="20"/>
        </w:rPr>
        <w:tab/>
        <w:t>Berdasarkan hasil penelitian mengenai citra merek t-shirt pada Sufferage Inc. Maka diperoleh score dinyatakan baik.</w:t>
      </w:r>
    </w:p>
    <w:p w:rsidR="00A0508C" w:rsidRPr="00A0508C" w:rsidRDefault="00A0508C" w:rsidP="00A0508C">
      <w:pPr>
        <w:spacing w:line="240" w:lineRule="auto"/>
        <w:rPr>
          <w:rFonts w:ascii="Arial" w:hAnsi="Arial" w:cs="Arial"/>
          <w:b/>
          <w:sz w:val="20"/>
          <w:szCs w:val="20"/>
        </w:rPr>
      </w:pPr>
      <w:r w:rsidRPr="00A0508C">
        <w:rPr>
          <w:rFonts w:ascii="Arial" w:hAnsi="Arial" w:cs="Arial"/>
          <w:b/>
          <w:sz w:val="20"/>
          <w:szCs w:val="20"/>
        </w:rPr>
        <w:t>Kata kunci : Citra Merek</w:t>
      </w:r>
    </w:p>
    <w:p w:rsidR="00A0508C" w:rsidRPr="00A0508C" w:rsidRDefault="00A0508C" w:rsidP="00466E9E">
      <w:pPr>
        <w:pStyle w:val="ListParagraph"/>
        <w:numPr>
          <w:ilvl w:val="0"/>
          <w:numId w:val="52"/>
        </w:numPr>
        <w:spacing w:line="240" w:lineRule="auto"/>
        <w:ind w:left="426" w:hanging="426"/>
        <w:rPr>
          <w:rFonts w:ascii="Arial" w:hAnsi="Arial" w:cs="Arial"/>
          <w:b/>
          <w:sz w:val="20"/>
          <w:szCs w:val="20"/>
        </w:rPr>
      </w:pPr>
      <w:r w:rsidRPr="00A0508C">
        <w:rPr>
          <w:rFonts w:ascii="Arial" w:hAnsi="Arial" w:cs="Arial"/>
          <w:b/>
          <w:sz w:val="20"/>
          <w:szCs w:val="20"/>
        </w:rPr>
        <w:t>PENDAHULUAN</w:t>
      </w:r>
    </w:p>
    <w:p w:rsidR="00A0508C" w:rsidRPr="00A0508C" w:rsidRDefault="00A0508C" w:rsidP="00A0508C">
      <w:pPr>
        <w:spacing w:line="240" w:lineRule="auto"/>
        <w:rPr>
          <w:rFonts w:ascii="Arial" w:hAnsi="Arial" w:cs="Arial"/>
          <w:b/>
          <w:sz w:val="20"/>
          <w:szCs w:val="20"/>
        </w:rPr>
      </w:pPr>
    </w:p>
    <w:p w:rsidR="00A0508C" w:rsidRDefault="00A0508C" w:rsidP="00466E9E">
      <w:pPr>
        <w:pStyle w:val="subjudul1"/>
        <w:numPr>
          <w:ilvl w:val="1"/>
          <w:numId w:val="52"/>
        </w:numPr>
        <w:spacing w:line="240" w:lineRule="auto"/>
        <w:rPr>
          <w:rFonts w:ascii="Arial" w:hAnsi="Arial" w:cs="Arial"/>
          <w:sz w:val="20"/>
          <w:szCs w:val="20"/>
        </w:rPr>
      </w:pPr>
      <w:r w:rsidRPr="00A0508C">
        <w:rPr>
          <w:rFonts w:ascii="Arial" w:hAnsi="Arial" w:cs="Arial"/>
          <w:sz w:val="20"/>
          <w:szCs w:val="20"/>
        </w:rPr>
        <w:t>Latar Belakang Masalah</w:t>
      </w:r>
    </w:p>
    <w:p w:rsidR="00A0508C" w:rsidRPr="00A0508C" w:rsidRDefault="00A0508C" w:rsidP="00A0508C">
      <w:pPr>
        <w:spacing w:line="240" w:lineRule="auto"/>
        <w:ind w:firstLine="720"/>
        <w:rPr>
          <w:rFonts w:ascii="Arial" w:hAnsi="Arial" w:cs="Arial"/>
          <w:sz w:val="20"/>
          <w:szCs w:val="20"/>
        </w:rPr>
      </w:pPr>
      <w:r w:rsidRPr="00A0508C">
        <w:rPr>
          <w:rFonts w:ascii="Arial" w:hAnsi="Arial" w:cs="Arial"/>
          <w:sz w:val="20"/>
          <w:szCs w:val="20"/>
        </w:rPr>
        <w:t>Pada era globalisasi sekarang ini perubahan teknologi dan arus informasi sangat cepat dan maju, hal ini mendorong timbulnya laju persaingan yang sangat ketat dalam usaha. Sehingga masyarakat akan semakin kritis dalam menyeleksi informasi-informasi yang diterima. Keadaan ini memaksa perusahaan untuk lebih tanggap terhadap perusahaan untuk lebih tanggap terhadap perubahaan  pasar yang cepat serta dinamis. Hal ini terjadi di Indonesia pada umumnya di Bandung khususnya, perusahaan harus dapat menganalisis peluang dan tantangan pada masa yang akan datang. Untuk itu dalam menggembangkan pemasarannya, perusahaan haruslah berorientasi pada konsumen, sehingga perusahaan dapat mengidentifikasi dan mengetahui kebutuhan-kebutuhan konsumen</w:t>
      </w:r>
    </w:p>
    <w:p w:rsidR="00A0508C" w:rsidRPr="00A0508C" w:rsidRDefault="00A0508C" w:rsidP="00A0508C">
      <w:pPr>
        <w:spacing w:line="240" w:lineRule="auto"/>
        <w:ind w:firstLine="720"/>
        <w:rPr>
          <w:rFonts w:ascii="Arial" w:hAnsi="Arial" w:cs="Arial"/>
          <w:sz w:val="20"/>
          <w:szCs w:val="20"/>
        </w:rPr>
      </w:pPr>
      <w:r w:rsidRPr="00A0508C">
        <w:rPr>
          <w:rFonts w:ascii="Arial" w:hAnsi="Arial" w:cs="Arial"/>
          <w:sz w:val="20"/>
          <w:szCs w:val="20"/>
        </w:rPr>
        <w:t xml:space="preserve">Industri yang mengalami perkembangan yang cepat salah satunya yaitu industri pakaian jadi, diantaranya disebut serta di kenal dengan nama </w:t>
      </w:r>
      <w:r w:rsidRPr="00A0508C">
        <w:rPr>
          <w:rFonts w:ascii="Arial" w:hAnsi="Arial" w:cs="Arial"/>
          <w:i/>
          <w:sz w:val="20"/>
          <w:szCs w:val="20"/>
        </w:rPr>
        <w:t xml:space="preserve">clothing. </w:t>
      </w:r>
      <w:r w:rsidRPr="00A0508C">
        <w:rPr>
          <w:rFonts w:ascii="Arial" w:hAnsi="Arial" w:cs="Arial"/>
          <w:sz w:val="20"/>
          <w:szCs w:val="20"/>
        </w:rPr>
        <w:t>Sekarang ini banyak produk pakaian jadi dipasarkan dan ditawarkan dengan berbagai macam merek yang berbeda. Sufferage merupakan salah satu merek pakaian jadi (</w:t>
      </w:r>
      <w:r w:rsidRPr="00A0508C">
        <w:rPr>
          <w:rFonts w:ascii="Arial" w:hAnsi="Arial" w:cs="Arial"/>
          <w:i/>
          <w:sz w:val="20"/>
          <w:szCs w:val="20"/>
        </w:rPr>
        <w:t>clothing</w:t>
      </w:r>
      <w:r w:rsidRPr="00A0508C">
        <w:rPr>
          <w:rFonts w:ascii="Arial" w:hAnsi="Arial" w:cs="Arial"/>
          <w:sz w:val="20"/>
          <w:szCs w:val="20"/>
        </w:rPr>
        <w:t xml:space="preserve">) yang sudah lama ada di kota Cimahi, meraka menjual produknya di kota Cimahi, tetapi produk </w:t>
      </w:r>
      <w:r w:rsidRPr="00A0508C">
        <w:rPr>
          <w:rFonts w:ascii="Arial" w:hAnsi="Arial" w:cs="Arial"/>
          <w:i/>
          <w:sz w:val="20"/>
          <w:szCs w:val="20"/>
        </w:rPr>
        <w:t>clothing</w:t>
      </w:r>
      <w:r w:rsidRPr="00A0508C">
        <w:rPr>
          <w:rFonts w:ascii="Arial" w:hAnsi="Arial" w:cs="Arial"/>
          <w:sz w:val="20"/>
          <w:szCs w:val="20"/>
        </w:rPr>
        <w:t xml:space="preserve"> sufferage Cimahi juga banyak beradar dan digunakan di luar kota Cimahi. Sebagai produsen pakaian jadi, </w:t>
      </w:r>
      <w:r w:rsidRPr="00A0508C">
        <w:rPr>
          <w:rFonts w:ascii="Arial" w:hAnsi="Arial" w:cs="Arial"/>
          <w:i/>
          <w:sz w:val="20"/>
          <w:szCs w:val="20"/>
        </w:rPr>
        <w:t>clothing</w:t>
      </w:r>
      <w:r w:rsidRPr="00A0508C">
        <w:rPr>
          <w:rFonts w:ascii="Arial" w:hAnsi="Arial" w:cs="Arial"/>
          <w:sz w:val="20"/>
          <w:szCs w:val="20"/>
        </w:rPr>
        <w:t xml:space="preserve"> sufferage Cimahi dituntut untuk selalu mengikuti perkembangan jaman, seiring dengan kebutuhan dan keinginan konsumen yang selalu berubah dan berkembang perusahaan dan juga haruslah mampu mempertahankan konsumen dan sedapat mungkin harus mendapatkan serta menarik konsumen baru. Kepuasan konsumen akan keinginan merupakan yang sangat penting dan menjadi hal yang paling utama apabila konsumen itu puas maka meraka akan datang lagi dan membeli lagi, mengatakan hal-hal yang baik tentang perusahaan dan menempatkan persaingan pada urutan bawah, dengan begitu maka akan meningkatkan hasil penjualan dan terus berkembang seiring dengan meningkatnya kepercayaan dari konsumen.</w:t>
      </w:r>
    </w:p>
    <w:p w:rsidR="00A0508C" w:rsidRPr="00A0508C" w:rsidRDefault="00A0508C" w:rsidP="00A0508C">
      <w:pPr>
        <w:spacing w:line="240" w:lineRule="auto"/>
        <w:ind w:firstLine="720"/>
        <w:rPr>
          <w:rFonts w:ascii="Arial" w:hAnsi="Arial" w:cs="Arial"/>
          <w:sz w:val="20"/>
          <w:szCs w:val="20"/>
        </w:rPr>
      </w:pPr>
      <w:r w:rsidRPr="00A0508C">
        <w:rPr>
          <w:rFonts w:ascii="Arial" w:hAnsi="Arial" w:cs="Arial"/>
          <w:sz w:val="20"/>
          <w:szCs w:val="20"/>
        </w:rPr>
        <w:t>Adapun maksud dilakukan penelitian ini adalah untuk mengumpulkan data, mengolah, menganalisis dan meginterprestasikannya. Sedangkan tujuan dari kegiatan ini adalah.</w:t>
      </w:r>
    </w:p>
    <w:p w:rsidR="00A0508C" w:rsidRPr="00A0508C" w:rsidRDefault="00A0508C" w:rsidP="00A0508C">
      <w:pPr>
        <w:spacing w:line="240" w:lineRule="auto"/>
        <w:ind w:firstLine="720"/>
        <w:rPr>
          <w:rFonts w:ascii="Arial" w:hAnsi="Arial" w:cs="Arial"/>
          <w:sz w:val="20"/>
          <w:szCs w:val="20"/>
        </w:rPr>
      </w:pPr>
      <w:r w:rsidRPr="00A0508C">
        <w:rPr>
          <w:rFonts w:ascii="Arial" w:hAnsi="Arial" w:cs="Arial"/>
          <w:sz w:val="20"/>
          <w:szCs w:val="20"/>
        </w:rPr>
        <w:t>Untuk mengetahui tanggapan responden tentang citra merek (</w:t>
      </w:r>
      <w:r w:rsidRPr="00A0508C">
        <w:rPr>
          <w:rFonts w:ascii="Arial" w:hAnsi="Arial" w:cs="Arial"/>
          <w:i/>
          <w:sz w:val="20"/>
          <w:szCs w:val="20"/>
        </w:rPr>
        <w:t>brand image</w:t>
      </w:r>
      <w:r w:rsidRPr="00A0508C">
        <w:rPr>
          <w:rFonts w:ascii="Arial" w:hAnsi="Arial" w:cs="Arial"/>
          <w:sz w:val="20"/>
          <w:szCs w:val="20"/>
        </w:rPr>
        <w:t>) t-shirt sufferage inc pada clothing sufferage inc Cimahi</w:t>
      </w:r>
    </w:p>
    <w:p w:rsidR="00A0508C" w:rsidRPr="00A0508C" w:rsidRDefault="00A0508C" w:rsidP="00A0508C">
      <w:pPr>
        <w:pStyle w:val="subjudul1"/>
        <w:spacing w:line="240" w:lineRule="auto"/>
        <w:ind w:firstLine="0"/>
        <w:rPr>
          <w:rFonts w:ascii="Arial" w:hAnsi="Arial" w:cs="Arial"/>
          <w:sz w:val="20"/>
          <w:szCs w:val="20"/>
        </w:rPr>
      </w:pPr>
    </w:p>
    <w:p w:rsidR="00A0508C" w:rsidRPr="00A0508C" w:rsidRDefault="00A0508C" w:rsidP="00A0508C">
      <w:pPr>
        <w:tabs>
          <w:tab w:val="left" w:pos="480"/>
        </w:tabs>
        <w:spacing w:line="240" w:lineRule="auto"/>
        <w:rPr>
          <w:rFonts w:ascii="Arial" w:hAnsi="Arial" w:cs="Arial"/>
          <w:b/>
          <w:sz w:val="20"/>
          <w:szCs w:val="20"/>
        </w:rPr>
      </w:pPr>
      <w:r w:rsidRPr="00A0508C">
        <w:rPr>
          <w:rFonts w:ascii="Arial" w:hAnsi="Arial" w:cs="Arial"/>
          <w:b/>
          <w:sz w:val="20"/>
          <w:szCs w:val="20"/>
        </w:rPr>
        <w:t xml:space="preserve">1.2 Kegunaan Hasil Penelitian </w:t>
      </w:r>
    </w:p>
    <w:p w:rsidR="00A0508C" w:rsidRPr="00A0508C" w:rsidRDefault="00A0508C" w:rsidP="00A0508C">
      <w:pPr>
        <w:spacing w:line="240" w:lineRule="auto"/>
        <w:rPr>
          <w:rFonts w:ascii="Arial" w:hAnsi="Arial" w:cs="Arial"/>
          <w:sz w:val="20"/>
          <w:szCs w:val="20"/>
        </w:rPr>
      </w:pPr>
    </w:p>
    <w:p w:rsidR="00A0508C" w:rsidRPr="00A0508C" w:rsidRDefault="00A0508C" w:rsidP="00466E9E">
      <w:pPr>
        <w:numPr>
          <w:ilvl w:val="0"/>
          <w:numId w:val="50"/>
        </w:numPr>
        <w:tabs>
          <w:tab w:val="clear" w:pos="1200"/>
        </w:tabs>
        <w:spacing w:line="240" w:lineRule="auto"/>
        <w:ind w:left="450" w:hanging="330"/>
        <w:rPr>
          <w:rFonts w:ascii="Arial" w:hAnsi="Arial" w:cs="Arial"/>
          <w:sz w:val="20"/>
          <w:szCs w:val="20"/>
        </w:rPr>
      </w:pPr>
      <w:r w:rsidRPr="00A0508C">
        <w:rPr>
          <w:rFonts w:ascii="Arial" w:hAnsi="Arial" w:cs="Arial"/>
          <w:sz w:val="20"/>
          <w:szCs w:val="20"/>
        </w:rPr>
        <w:t>Kegunaan Operasional</w:t>
      </w:r>
    </w:p>
    <w:p w:rsidR="00A0508C" w:rsidRPr="00A0508C" w:rsidRDefault="00A0508C" w:rsidP="00466E9E">
      <w:pPr>
        <w:numPr>
          <w:ilvl w:val="1"/>
          <w:numId w:val="50"/>
        </w:numPr>
        <w:tabs>
          <w:tab w:val="clear" w:pos="1920"/>
        </w:tabs>
        <w:spacing w:line="240" w:lineRule="auto"/>
        <w:ind w:left="720"/>
        <w:rPr>
          <w:rFonts w:ascii="Arial" w:hAnsi="Arial" w:cs="Arial"/>
          <w:sz w:val="20"/>
          <w:szCs w:val="20"/>
        </w:rPr>
      </w:pPr>
      <w:r w:rsidRPr="00A0508C">
        <w:rPr>
          <w:rFonts w:ascii="Arial" w:hAnsi="Arial" w:cs="Arial"/>
          <w:sz w:val="20"/>
          <w:szCs w:val="20"/>
        </w:rPr>
        <w:t>Bagi Perusahaan</w:t>
      </w:r>
    </w:p>
    <w:p w:rsidR="00A0508C" w:rsidRPr="00A0508C" w:rsidRDefault="00A0508C" w:rsidP="00A0508C">
      <w:pPr>
        <w:spacing w:line="240" w:lineRule="auto"/>
        <w:ind w:left="720"/>
        <w:rPr>
          <w:rFonts w:ascii="Arial" w:hAnsi="Arial" w:cs="Arial"/>
          <w:sz w:val="20"/>
          <w:szCs w:val="20"/>
        </w:rPr>
      </w:pPr>
      <w:r w:rsidRPr="00A0508C">
        <w:rPr>
          <w:rFonts w:ascii="Arial" w:hAnsi="Arial" w:cs="Arial"/>
          <w:sz w:val="20"/>
          <w:szCs w:val="20"/>
        </w:rPr>
        <w:t>Dari hasil penelitian ini diharapkan dapat memberikan masukan didalam melaksanakan usaha agar lebih meningkatkan proses bauran eceran yang diterapkan pada toko sufferage inc cimahi.</w:t>
      </w:r>
    </w:p>
    <w:p w:rsidR="00A0508C" w:rsidRPr="00A0508C" w:rsidRDefault="00A0508C" w:rsidP="00466E9E">
      <w:pPr>
        <w:numPr>
          <w:ilvl w:val="1"/>
          <w:numId w:val="50"/>
        </w:numPr>
        <w:tabs>
          <w:tab w:val="clear" w:pos="1920"/>
        </w:tabs>
        <w:spacing w:line="240" w:lineRule="auto"/>
        <w:ind w:left="720"/>
        <w:rPr>
          <w:rFonts w:ascii="Arial" w:hAnsi="Arial" w:cs="Arial"/>
          <w:sz w:val="20"/>
          <w:szCs w:val="20"/>
        </w:rPr>
      </w:pPr>
      <w:r w:rsidRPr="00A0508C">
        <w:rPr>
          <w:rFonts w:ascii="Arial" w:hAnsi="Arial" w:cs="Arial"/>
          <w:sz w:val="20"/>
          <w:szCs w:val="20"/>
        </w:rPr>
        <w:t>Bagi Pihak Terkait</w:t>
      </w:r>
    </w:p>
    <w:p w:rsidR="00A0508C" w:rsidRPr="00A0508C" w:rsidRDefault="00A0508C" w:rsidP="00A0508C">
      <w:pPr>
        <w:spacing w:line="240" w:lineRule="auto"/>
        <w:ind w:left="720"/>
        <w:rPr>
          <w:rFonts w:ascii="Arial" w:hAnsi="Arial" w:cs="Arial"/>
          <w:sz w:val="20"/>
          <w:szCs w:val="20"/>
        </w:rPr>
      </w:pPr>
      <w:r w:rsidRPr="00A0508C">
        <w:rPr>
          <w:rFonts w:ascii="Arial" w:hAnsi="Arial" w:cs="Arial"/>
          <w:sz w:val="20"/>
          <w:szCs w:val="20"/>
        </w:rPr>
        <w:t>Dari hasil penelitian ini diharapkan dapat memberikan masukan serta informasi-informasi yang dibutuhan bagi peneliti lain yang mempunyai bahasan yang sama sehingga dapat melakukan perbandingan.</w:t>
      </w:r>
    </w:p>
    <w:p w:rsidR="00A0508C" w:rsidRPr="00A0508C" w:rsidRDefault="00A0508C" w:rsidP="00A0508C">
      <w:pPr>
        <w:spacing w:line="240" w:lineRule="auto"/>
        <w:ind w:left="720"/>
        <w:rPr>
          <w:rFonts w:ascii="Arial" w:hAnsi="Arial" w:cs="Arial"/>
          <w:sz w:val="20"/>
          <w:szCs w:val="20"/>
        </w:rPr>
      </w:pPr>
    </w:p>
    <w:p w:rsidR="00A0508C" w:rsidRPr="00A0508C" w:rsidRDefault="00A0508C" w:rsidP="00466E9E">
      <w:pPr>
        <w:numPr>
          <w:ilvl w:val="0"/>
          <w:numId w:val="50"/>
        </w:numPr>
        <w:tabs>
          <w:tab w:val="clear" w:pos="1200"/>
          <w:tab w:val="left" w:pos="180"/>
        </w:tabs>
        <w:spacing w:line="240" w:lineRule="auto"/>
        <w:ind w:left="450" w:hanging="270"/>
        <w:rPr>
          <w:rFonts w:ascii="Arial" w:hAnsi="Arial" w:cs="Arial"/>
          <w:sz w:val="20"/>
          <w:szCs w:val="20"/>
        </w:rPr>
      </w:pPr>
      <w:r w:rsidRPr="00A0508C">
        <w:rPr>
          <w:rFonts w:ascii="Arial" w:hAnsi="Arial" w:cs="Arial"/>
          <w:sz w:val="20"/>
          <w:szCs w:val="20"/>
        </w:rPr>
        <w:t>Kegunaan Pengembangan Ilmu</w:t>
      </w:r>
    </w:p>
    <w:p w:rsidR="00A0508C" w:rsidRPr="00A0508C" w:rsidRDefault="00A0508C" w:rsidP="00466E9E">
      <w:pPr>
        <w:numPr>
          <w:ilvl w:val="1"/>
          <w:numId w:val="50"/>
        </w:numPr>
        <w:tabs>
          <w:tab w:val="clear" w:pos="1920"/>
        </w:tabs>
        <w:spacing w:line="240" w:lineRule="auto"/>
        <w:ind w:left="810"/>
        <w:rPr>
          <w:rFonts w:ascii="Arial" w:hAnsi="Arial" w:cs="Arial"/>
          <w:sz w:val="20"/>
          <w:szCs w:val="20"/>
        </w:rPr>
      </w:pPr>
      <w:r w:rsidRPr="00A0508C">
        <w:rPr>
          <w:rFonts w:ascii="Arial" w:hAnsi="Arial" w:cs="Arial"/>
          <w:sz w:val="20"/>
          <w:szCs w:val="20"/>
        </w:rPr>
        <w:t>Bagi Penulis</w:t>
      </w:r>
    </w:p>
    <w:p w:rsidR="00A0508C" w:rsidRPr="00A0508C" w:rsidRDefault="00A0508C" w:rsidP="00A0508C">
      <w:pPr>
        <w:spacing w:line="240" w:lineRule="auto"/>
        <w:ind w:left="810"/>
        <w:rPr>
          <w:rFonts w:ascii="Arial" w:hAnsi="Arial" w:cs="Arial"/>
          <w:sz w:val="20"/>
          <w:szCs w:val="20"/>
        </w:rPr>
      </w:pPr>
      <w:r w:rsidRPr="00A0508C">
        <w:rPr>
          <w:rFonts w:ascii="Arial" w:hAnsi="Arial" w:cs="Arial"/>
          <w:sz w:val="20"/>
          <w:szCs w:val="20"/>
        </w:rPr>
        <w:lastRenderedPageBreak/>
        <w:t>Untuk menambah ilmu pengetahuaan dan wawasan tentaang dunia usaha serta secara langsung dapat mengetahui cara dan metode yang diterapkan dalam perusahaan.</w:t>
      </w:r>
    </w:p>
    <w:p w:rsidR="00A0508C" w:rsidRPr="00A0508C" w:rsidRDefault="00A0508C" w:rsidP="00466E9E">
      <w:pPr>
        <w:numPr>
          <w:ilvl w:val="1"/>
          <w:numId w:val="50"/>
        </w:numPr>
        <w:tabs>
          <w:tab w:val="clear" w:pos="1920"/>
        </w:tabs>
        <w:spacing w:line="240" w:lineRule="auto"/>
        <w:ind w:left="810"/>
        <w:rPr>
          <w:rFonts w:ascii="Arial" w:hAnsi="Arial" w:cs="Arial"/>
          <w:sz w:val="20"/>
          <w:szCs w:val="20"/>
        </w:rPr>
      </w:pPr>
      <w:r w:rsidRPr="00A0508C">
        <w:rPr>
          <w:rFonts w:ascii="Arial" w:hAnsi="Arial" w:cs="Arial"/>
          <w:sz w:val="20"/>
          <w:szCs w:val="20"/>
        </w:rPr>
        <w:t>Bagi Pembaca</w:t>
      </w:r>
    </w:p>
    <w:p w:rsidR="00A0508C" w:rsidRPr="00A0508C" w:rsidRDefault="00A0508C" w:rsidP="00A0508C">
      <w:pPr>
        <w:spacing w:line="240" w:lineRule="auto"/>
        <w:ind w:left="810"/>
        <w:rPr>
          <w:rFonts w:ascii="Arial" w:hAnsi="Arial" w:cs="Arial"/>
          <w:sz w:val="20"/>
          <w:szCs w:val="20"/>
        </w:rPr>
      </w:pPr>
      <w:r w:rsidRPr="00A0508C">
        <w:rPr>
          <w:rFonts w:ascii="Arial" w:hAnsi="Arial" w:cs="Arial"/>
          <w:sz w:val="20"/>
          <w:szCs w:val="20"/>
        </w:rPr>
        <w:t>Dengan adanya hasil penelitian ini dapat memberikan masukan dan bahan pertimbangan bagi mereka yang ingin mengadakan penelitian lebih lanjut serta berguna bagi pengembangan ilmu.</w:t>
      </w:r>
    </w:p>
    <w:p w:rsidR="00A0508C" w:rsidRDefault="00A0508C" w:rsidP="00A0508C">
      <w:pPr>
        <w:spacing w:line="240" w:lineRule="auto"/>
        <w:rPr>
          <w:rFonts w:ascii="Arial" w:hAnsi="Arial" w:cs="Arial"/>
          <w:sz w:val="20"/>
          <w:szCs w:val="20"/>
        </w:rPr>
      </w:pPr>
    </w:p>
    <w:p w:rsidR="00A0508C" w:rsidRPr="00A0508C" w:rsidRDefault="00A0508C" w:rsidP="00466E9E">
      <w:pPr>
        <w:pStyle w:val="ListParagraph"/>
        <w:numPr>
          <w:ilvl w:val="0"/>
          <w:numId w:val="52"/>
        </w:numPr>
        <w:spacing w:line="240" w:lineRule="auto"/>
        <w:ind w:left="567" w:hanging="567"/>
        <w:rPr>
          <w:rFonts w:ascii="Arial" w:hAnsi="Arial" w:cs="Arial"/>
          <w:b/>
          <w:sz w:val="20"/>
          <w:szCs w:val="20"/>
        </w:rPr>
      </w:pPr>
      <w:r w:rsidRPr="00A0508C">
        <w:rPr>
          <w:rFonts w:ascii="Arial" w:hAnsi="Arial" w:cs="Arial"/>
          <w:b/>
          <w:sz w:val="20"/>
          <w:szCs w:val="20"/>
        </w:rPr>
        <w:t xml:space="preserve">KAJIAN PUSTAKA DAN KERANGKA PEMIKIRAN </w:t>
      </w:r>
    </w:p>
    <w:p w:rsidR="00A0508C" w:rsidRPr="00A0508C" w:rsidRDefault="00A0508C" w:rsidP="00466E9E">
      <w:pPr>
        <w:pStyle w:val="ListParagraph"/>
        <w:numPr>
          <w:ilvl w:val="1"/>
          <w:numId w:val="52"/>
        </w:numPr>
        <w:spacing w:line="240" w:lineRule="auto"/>
        <w:ind w:hanging="513"/>
        <w:rPr>
          <w:rFonts w:ascii="Arial" w:hAnsi="Arial" w:cs="Arial"/>
          <w:b/>
          <w:sz w:val="20"/>
          <w:szCs w:val="20"/>
        </w:rPr>
      </w:pPr>
      <w:r w:rsidRPr="00A0508C">
        <w:rPr>
          <w:rFonts w:ascii="Arial" w:hAnsi="Arial" w:cs="Arial"/>
          <w:b/>
          <w:sz w:val="20"/>
          <w:szCs w:val="20"/>
        </w:rPr>
        <w:t xml:space="preserve">Merek </w:t>
      </w:r>
    </w:p>
    <w:p w:rsidR="00A0508C" w:rsidRPr="00A0508C" w:rsidRDefault="00A0508C" w:rsidP="00A0508C">
      <w:pPr>
        <w:pStyle w:val="ListParagraph"/>
        <w:spacing w:line="240" w:lineRule="auto"/>
        <w:ind w:left="1080"/>
        <w:rPr>
          <w:rFonts w:ascii="Arial" w:hAnsi="Arial" w:cs="Arial"/>
          <w:b/>
          <w:sz w:val="20"/>
          <w:szCs w:val="20"/>
        </w:rPr>
      </w:pPr>
    </w:p>
    <w:p w:rsidR="00A0508C" w:rsidRPr="00A0508C" w:rsidRDefault="00A0508C" w:rsidP="00A0508C">
      <w:pPr>
        <w:spacing w:line="240" w:lineRule="auto"/>
        <w:ind w:firstLine="567"/>
        <w:rPr>
          <w:rFonts w:ascii="Arial" w:hAnsi="Arial" w:cs="Arial"/>
          <w:sz w:val="20"/>
          <w:szCs w:val="20"/>
        </w:rPr>
      </w:pPr>
      <w:r w:rsidRPr="00A0508C">
        <w:rPr>
          <w:rFonts w:ascii="Arial" w:hAnsi="Arial" w:cs="Arial"/>
          <w:sz w:val="20"/>
          <w:szCs w:val="20"/>
        </w:rPr>
        <w:t>Merek adalah salah satu atribut yang penting dari sebuah produk, dimana merek suatu produk dapat memberikan nilai tambah bagi produk tersebut. Merek tidak hanya sebuah nama bagi produk, tetapi lebih dari itu merupakan identitas untuk membedakan dari produk-produk yang dihasilkan dari perusahaan lain. Dengan identitas khusus, produk tertentu akan lebih mudah dikanali oleh konsumen dan pada gilirannya tentu akan memudahkan pada saat pembelian ulang produk tersebut.</w:t>
      </w:r>
    </w:p>
    <w:p w:rsidR="00A0508C" w:rsidRPr="00A0508C" w:rsidRDefault="00A0508C" w:rsidP="00A0508C">
      <w:pPr>
        <w:spacing w:line="240" w:lineRule="auto"/>
        <w:ind w:firstLine="567"/>
        <w:rPr>
          <w:rFonts w:ascii="Arial" w:hAnsi="Arial" w:cs="Arial"/>
          <w:sz w:val="20"/>
          <w:szCs w:val="20"/>
        </w:rPr>
      </w:pPr>
      <w:r w:rsidRPr="00A0508C">
        <w:rPr>
          <w:rFonts w:ascii="Arial" w:hAnsi="Arial" w:cs="Arial"/>
          <w:sz w:val="20"/>
          <w:szCs w:val="20"/>
        </w:rPr>
        <w:tab/>
        <w:t>Untuk mengetahui tentang merek, maka penulis menyajikan teori pengertian merek dari beberapa ahli.</w:t>
      </w:r>
    </w:p>
    <w:p w:rsidR="00A0508C" w:rsidRPr="00A0508C" w:rsidRDefault="00A0508C" w:rsidP="00A0508C">
      <w:pPr>
        <w:spacing w:line="240" w:lineRule="auto"/>
        <w:ind w:firstLine="567"/>
        <w:rPr>
          <w:rFonts w:ascii="Arial" w:hAnsi="Arial" w:cs="Arial"/>
          <w:i/>
          <w:sz w:val="20"/>
          <w:szCs w:val="20"/>
        </w:rPr>
      </w:pPr>
      <w:r w:rsidRPr="00A0508C">
        <w:rPr>
          <w:rFonts w:ascii="Arial" w:hAnsi="Arial" w:cs="Arial"/>
          <w:sz w:val="20"/>
          <w:szCs w:val="20"/>
        </w:rPr>
        <w:tab/>
        <w:t xml:space="preserve">Pengertian menurut Philip Kotler (2006:443) sebagai berikut: </w:t>
      </w:r>
      <w:r w:rsidRPr="00A0508C">
        <w:rPr>
          <w:rFonts w:ascii="Arial" w:hAnsi="Arial" w:cs="Arial"/>
          <w:i/>
          <w:sz w:val="20"/>
          <w:szCs w:val="20"/>
        </w:rPr>
        <w:t>A brand is a name, term,sign, symbol, or design, or a combination of them, intended to identify the goods or service of one seller or group of seller and differentiate them from those of competitors.</w:t>
      </w:r>
    </w:p>
    <w:p w:rsidR="00A0508C" w:rsidRPr="00A0508C" w:rsidRDefault="00A0508C" w:rsidP="00A0508C">
      <w:pPr>
        <w:spacing w:line="240" w:lineRule="auto"/>
        <w:ind w:firstLine="567"/>
        <w:rPr>
          <w:rFonts w:ascii="Arial" w:hAnsi="Arial" w:cs="Arial"/>
          <w:sz w:val="20"/>
          <w:szCs w:val="20"/>
        </w:rPr>
      </w:pPr>
      <w:r w:rsidRPr="00A0508C">
        <w:rPr>
          <w:rFonts w:ascii="Arial" w:hAnsi="Arial" w:cs="Arial"/>
          <w:sz w:val="20"/>
          <w:szCs w:val="20"/>
        </w:rPr>
        <w:t>Artinya: Merek adalah nama, istilah, tanda, symbol, rancangan, atau kombinasi dari hal-hal tersebut, yang dimaksud untuk mengidentifikasikan barang atau jasa dari seseorang atau sekelompok penjual dan untuk membedakan dari produk pesaing..</w:t>
      </w:r>
    </w:p>
    <w:p w:rsidR="00A0508C" w:rsidRPr="00A0508C" w:rsidRDefault="00A0508C" w:rsidP="00A0508C">
      <w:pPr>
        <w:spacing w:line="240" w:lineRule="auto"/>
        <w:ind w:firstLine="567"/>
        <w:rPr>
          <w:rFonts w:ascii="Arial" w:hAnsi="Arial" w:cs="Arial"/>
          <w:sz w:val="20"/>
          <w:szCs w:val="20"/>
        </w:rPr>
      </w:pPr>
      <w:r w:rsidRPr="00A0508C">
        <w:rPr>
          <w:rFonts w:ascii="Arial" w:hAnsi="Arial" w:cs="Arial"/>
          <w:sz w:val="20"/>
          <w:szCs w:val="20"/>
        </w:rPr>
        <w:t>Merek memungkinkan konsumen untuk mengatur dengan lebih baik pengalaman tempat berbelanja mereka, membantu mereka mencari dan menemukan keterangan produk. Sedangkan fungsi merek adalah untuk membedakan kepentingan perusahaan, penawaran dari semuanya. Informasi tentang produk dan merek datang dari bermacam-macam sumber, memasang iklan, pemberitaan, penjualan dan pengemasan.</w:t>
      </w:r>
    </w:p>
    <w:p w:rsidR="00A0508C" w:rsidRPr="00A0508C" w:rsidRDefault="00A0508C" w:rsidP="00A0508C">
      <w:pPr>
        <w:spacing w:line="240" w:lineRule="auto"/>
        <w:ind w:firstLine="567"/>
        <w:rPr>
          <w:rFonts w:ascii="Arial" w:hAnsi="Arial" w:cs="Arial"/>
          <w:sz w:val="20"/>
          <w:szCs w:val="20"/>
        </w:rPr>
      </w:pPr>
      <w:r w:rsidRPr="00A0508C">
        <w:rPr>
          <w:rFonts w:ascii="Arial" w:hAnsi="Arial" w:cs="Arial"/>
          <w:sz w:val="20"/>
          <w:szCs w:val="20"/>
        </w:rPr>
        <w:tab/>
        <w:t>Selanjutnya menurut Buchori Alma (2008:105) : Merek adalah sebuah tanda atau symbol yang memberikan identitas suatu barang atau jasa yang dapat berupa kata-kata, gambar atau kombinasi keduanya.</w:t>
      </w:r>
    </w:p>
    <w:p w:rsidR="00A0508C" w:rsidRPr="00A0508C" w:rsidRDefault="00A0508C" w:rsidP="00A0508C">
      <w:pPr>
        <w:pStyle w:val="ListParagraph"/>
        <w:spacing w:line="240" w:lineRule="auto"/>
        <w:ind w:left="1080"/>
        <w:rPr>
          <w:rFonts w:ascii="Arial" w:hAnsi="Arial" w:cs="Arial"/>
          <w:b/>
          <w:sz w:val="20"/>
          <w:szCs w:val="20"/>
        </w:rPr>
      </w:pPr>
    </w:p>
    <w:p w:rsidR="00A0508C" w:rsidRPr="00A0508C" w:rsidRDefault="00A0508C" w:rsidP="00466E9E">
      <w:pPr>
        <w:pStyle w:val="ListParagraph"/>
        <w:numPr>
          <w:ilvl w:val="1"/>
          <w:numId w:val="52"/>
        </w:numPr>
        <w:spacing w:line="240" w:lineRule="auto"/>
        <w:ind w:hanging="513"/>
        <w:rPr>
          <w:rFonts w:ascii="Arial" w:hAnsi="Arial" w:cs="Arial"/>
          <w:b/>
          <w:sz w:val="20"/>
          <w:szCs w:val="20"/>
        </w:rPr>
      </w:pPr>
      <w:r w:rsidRPr="00A0508C">
        <w:rPr>
          <w:rFonts w:ascii="Arial" w:hAnsi="Arial" w:cs="Arial"/>
          <w:b/>
          <w:sz w:val="20"/>
          <w:szCs w:val="20"/>
        </w:rPr>
        <w:t>Citra Merek</w:t>
      </w:r>
    </w:p>
    <w:p w:rsidR="00A0508C" w:rsidRPr="00A0508C" w:rsidRDefault="00A0508C" w:rsidP="00A0508C">
      <w:pPr>
        <w:pStyle w:val="ListParagraph"/>
        <w:spacing w:line="240" w:lineRule="auto"/>
        <w:ind w:left="1080"/>
        <w:rPr>
          <w:rFonts w:ascii="Arial" w:hAnsi="Arial" w:cs="Arial"/>
          <w:b/>
          <w:sz w:val="20"/>
          <w:szCs w:val="20"/>
        </w:rPr>
      </w:pPr>
    </w:p>
    <w:p w:rsidR="00A0508C" w:rsidRPr="00A0508C" w:rsidRDefault="00A0508C" w:rsidP="00A0508C">
      <w:pPr>
        <w:tabs>
          <w:tab w:val="left" w:pos="360"/>
        </w:tabs>
        <w:spacing w:line="240" w:lineRule="auto"/>
        <w:ind w:firstLine="567"/>
        <w:rPr>
          <w:rFonts w:ascii="Arial" w:hAnsi="Arial" w:cs="Arial"/>
          <w:i/>
          <w:sz w:val="20"/>
          <w:szCs w:val="20"/>
        </w:rPr>
      </w:pPr>
      <w:r w:rsidRPr="00A0508C">
        <w:rPr>
          <w:rFonts w:ascii="Arial" w:hAnsi="Arial" w:cs="Arial"/>
          <w:sz w:val="20"/>
          <w:szCs w:val="20"/>
        </w:rPr>
        <w:t xml:space="preserve">Menurut Philip Kotler (2006:206) Citra merek adalah: </w:t>
      </w:r>
      <w:r w:rsidRPr="00A0508C">
        <w:rPr>
          <w:rFonts w:ascii="Arial" w:hAnsi="Arial" w:cs="Arial"/>
          <w:i/>
          <w:sz w:val="20"/>
          <w:szCs w:val="20"/>
        </w:rPr>
        <w:t xml:space="preserve">The set of beliefs held about a particular brand is know as the brand image </w:t>
      </w:r>
    </w:p>
    <w:p w:rsidR="00A0508C" w:rsidRPr="00A0508C" w:rsidRDefault="00A0508C" w:rsidP="00A0508C">
      <w:pPr>
        <w:tabs>
          <w:tab w:val="left" w:pos="360"/>
        </w:tabs>
        <w:spacing w:line="240" w:lineRule="auto"/>
        <w:rPr>
          <w:rFonts w:ascii="Arial" w:hAnsi="Arial" w:cs="Arial"/>
          <w:sz w:val="20"/>
          <w:szCs w:val="20"/>
        </w:rPr>
      </w:pPr>
      <w:r w:rsidRPr="00A0508C">
        <w:rPr>
          <w:rFonts w:ascii="Arial" w:hAnsi="Arial" w:cs="Arial"/>
          <w:sz w:val="20"/>
          <w:szCs w:val="20"/>
        </w:rPr>
        <w:t>Artinya: kumpulan  kenyakinan atas suatu merek akan membekukan citra merek.</w:t>
      </w:r>
    </w:p>
    <w:p w:rsidR="00A0508C" w:rsidRPr="00A0508C" w:rsidRDefault="00A0508C" w:rsidP="00A0508C">
      <w:pPr>
        <w:tabs>
          <w:tab w:val="left" w:pos="567"/>
        </w:tabs>
        <w:spacing w:line="240" w:lineRule="auto"/>
        <w:rPr>
          <w:rFonts w:ascii="Arial" w:hAnsi="Arial" w:cs="Arial"/>
          <w:sz w:val="20"/>
          <w:szCs w:val="20"/>
        </w:rPr>
      </w:pPr>
      <w:r w:rsidRPr="00A0508C">
        <w:rPr>
          <w:rFonts w:ascii="Arial" w:hAnsi="Arial" w:cs="Arial"/>
          <w:sz w:val="20"/>
          <w:szCs w:val="20"/>
        </w:rPr>
        <w:tab/>
        <w:t>Sedangkan menurut Hermawan Kartajaya (2005:6) mengemukakan pendapatnya tentang citra merek bahwa:</w:t>
      </w:r>
    </w:p>
    <w:p w:rsidR="00A0508C" w:rsidRPr="00A0508C" w:rsidRDefault="00A0508C" w:rsidP="00A0508C">
      <w:pPr>
        <w:tabs>
          <w:tab w:val="left" w:pos="360"/>
        </w:tabs>
        <w:spacing w:line="240" w:lineRule="auto"/>
        <w:ind w:firstLine="567"/>
        <w:rPr>
          <w:rFonts w:ascii="Arial" w:hAnsi="Arial" w:cs="Arial"/>
          <w:sz w:val="20"/>
          <w:szCs w:val="20"/>
        </w:rPr>
      </w:pPr>
      <w:r w:rsidRPr="00A0508C">
        <w:rPr>
          <w:rFonts w:ascii="Arial" w:hAnsi="Arial" w:cs="Arial"/>
          <w:sz w:val="20"/>
          <w:szCs w:val="20"/>
        </w:rPr>
        <w:t>“Citra merek adalah gebyar dari seluruh asosiasi yang terkait pada suatu merek yang ada di benak konsumen”.</w:t>
      </w:r>
    </w:p>
    <w:p w:rsidR="00A0508C" w:rsidRPr="00A0508C" w:rsidRDefault="00A0508C" w:rsidP="00A0508C">
      <w:pPr>
        <w:tabs>
          <w:tab w:val="left" w:pos="360"/>
        </w:tabs>
        <w:spacing w:line="240" w:lineRule="auto"/>
        <w:rPr>
          <w:rFonts w:ascii="Arial" w:hAnsi="Arial" w:cs="Arial"/>
          <w:sz w:val="20"/>
          <w:szCs w:val="20"/>
        </w:rPr>
      </w:pPr>
      <w:r w:rsidRPr="00A0508C">
        <w:rPr>
          <w:rFonts w:ascii="Arial" w:hAnsi="Arial" w:cs="Arial"/>
          <w:sz w:val="20"/>
          <w:szCs w:val="20"/>
        </w:rPr>
        <w:tab/>
      </w:r>
      <w:r w:rsidRPr="00A0508C">
        <w:rPr>
          <w:rFonts w:ascii="Arial" w:hAnsi="Arial" w:cs="Arial"/>
          <w:sz w:val="20"/>
          <w:szCs w:val="20"/>
        </w:rPr>
        <w:tab/>
        <w:t>Jadi citra merek merupakan hasil dari pemahaman konsumen, kepercayaan konsumen dan pandangan atau persepsi tertentu pada suatu merek dan merupakan asisosiasi dipersepsikan oleh konsumen.</w:t>
      </w:r>
    </w:p>
    <w:p w:rsidR="00A0508C" w:rsidRPr="00A0508C" w:rsidRDefault="00A0508C" w:rsidP="00A0508C">
      <w:pPr>
        <w:autoSpaceDE w:val="0"/>
        <w:autoSpaceDN w:val="0"/>
        <w:adjustRightInd w:val="0"/>
        <w:spacing w:line="240" w:lineRule="auto"/>
        <w:ind w:firstLine="720"/>
        <w:rPr>
          <w:rFonts w:ascii="Arial" w:hAnsi="Arial" w:cs="Arial"/>
          <w:i/>
          <w:iCs/>
          <w:sz w:val="20"/>
          <w:szCs w:val="20"/>
        </w:rPr>
      </w:pPr>
      <w:r w:rsidRPr="00A0508C">
        <w:rPr>
          <w:rFonts w:ascii="Arial" w:hAnsi="Arial" w:cs="Arial"/>
          <w:sz w:val="20"/>
          <w:szCs w:val="20"/>
        </w:rPr>
        <w:t xml:space="preserve">Menurut Bilson Simamora (2003: 37) mengungkapkan bahwa merek memiliki </w:t>
      </w:r>
      <w:r w:rsidRPr="00A0508C">
        <w:rPr>
          <w:rFonts w:ascii="Arial" w:hAnsi="Arial" w:cs="Arial"/>
          <w:i/>
          <w:iCs/>
          <w:sz w:val="20"/>
          <w:szCs w:val="20"/>
        </w:rPr>
        <w:t xml:space="preserve">image </w:t>
      </w:r>
      <w:r w:rsidRPr="00A0508C">
        <w:rPr>
          <w:rFonts w:ascii="Arial" w:hAnsi="Arial" w:cs="Arial"/>
          <w:sz w:val="20"/>
          <w:szCs w:val="20"/>
        </w:rPr>
        <w:t>(</w:t>
      </w:r>
      <w:r w:rsidRPr="00A0508C">
        <w:rPr>
          <w:rFonts w:ascii="Arial" w:hAnsi="Arial" w:cs="Arial"/>
          <w:i/>
          <w:iCs/>
          <w:sz w:val="20"/>
          <w:szCs w:val="20"/>
        </w:rPr>
        <w:t xml:space="preserve">brand image) </w:t>
      </w:r>
      <w:r w:rsidRPr="00A0508C">
        <w:rPr>
          <w:rFonts w:ascii="Arial" w:hAnsi="Arial" w:cs="Arial"/>
          <w:sz w:val="20"/>
          <w:szCs w:val="20"/>
        </w:rPr>
        <w:t xml:space="preserve">dan untuk memudahkan deskripsi </w:t>
      </w:r>
      <w:r w:rsidRPr="00A0508C">
        <w:rPr>
          <w:rFonts w:ascii="Arial" w:hAnsi="Arial" w:cs="Arial"/>
          <w:i/>
          <w:iCs/>
          <w:sz w:val="20"/>
          <w:szCs w:val="20"/>
        </w:rPr>
        <w:t>image</w:t>
      </w:r>
      <w:r w:rsidRPr="00A0508C">
        <w:rPr>
          <w:rFonts w:ascii="Arial" w:hAnsi="Arial" w:cs="Arial"/>
          <w:sz w:val="20"/>
          <w:szCs w:val="20"/>
        </w:rPr>
        <w:t>, konsumen melakukan asosiasi merek. Asosiasi merek adalah sesuatu yang berkaitan dengan ingatan mengenai sebuah merek. Asosiasi ini tidak hanya ada tetapi mempunyai sebuah kekuatan (A.B Susanto &amp; Himawan Wijanarko, 2004: 132). Merek yang kuat dapat menarik konsumen untuk menggunakannya sebagai faktor penentu dalam pemilihan keputusan pembelian, sedangkan syarat yang kuat adalah citra merek (</w:t>
      </w:r>
      <w:r w:rsidRPr="00A0508C">
        <w:rPr>
          <w:rFonts w:ascii="Arial" w:hAnsi="Arial" w:cs="Arial"/>
          <w:i/>
          <w:iCs/>
          <w:sz w:val="20"/>
          <w:szCs w:val="20"/>
        </w:rPr>
        <w:t>brand image)</w:t>
      </w:r>
      <w:r w:rsidRPr="00A0508C">
        <w:rPr>
          <w:rFonts w:ascii="Arial" w:hAnsi="Arial" w:cs="Arial"/>
          <w:sz w:val="20"/>
          <w:szCs w:val="20"/>
        </w:rPr>
        <w:t>. Citra merek merupakan interprestasi akumulasi berbagai informasi yang diterima konsumen. Yang menginterpretasikan adalah konsumen dan yangdiinterpretasikan adalah informasi. Hasil interpresentasi bergantung pada dua hal. Pertama, bagaimana konsumen melakukan interpresentasi dan kedua, informasi apa yang diinterpresentasikan. (Bilson Simamora, 2003:92). Menurut David A.Aker dalam Freddy Rangkuti (2002 : 45) citra merek terdiri dari dua factor utama yaitu :</w:t>
      </w:r>
    </w:p>
    <w:p w:rsidR="00A0508C" w:rsidRPr="00A0508C" w:rsidRDefault="00A0508C" w:rsidP="00466E9E">
      <w:pPr>
        <w:pStyle w:val="ListParagraph"/>
        <w:numPr>
          <w:ilvl w:val="0"/>
          <w:numId w:val="54"/>
        </w:numPr>
        <w:autoSpaceDE w:val="0"/>
        <w:autoSpaceDN w:val="0"/>
        <w:adjustRightInd w:val="0"/>
        <w:spacing w:line="240" w:lineRule="auto"/>
        <w:rPr>
          <w:rFonts w:ascii="Arial" w:hAnsi="Arial" w:cs="Arial"/>
          <w:sz w:val="20"/>
          <w:szCs w:val="20"/>
        </w:rPr>
      </w:pPr>
      <w:r w:rsidRPr="00A0508C">
        <w:rPr>
          <w:rFonts w:ascii="Arial" w:hAnsi="Arial" w:cs="Arial"/>
          <w:sz w:val="20"/>
          <w:szCs w:val="20"/>
        </w:rPr>
        <w:t xml:space="preserve"> Faktor fisik, merupakan karakteristik fisik dari merek tersebut, seperti desain, kemasan, logo, nama merek, fungsi, dan kegunaan produk dari merek itu.</w:t>
      </w:r>
    </w:p>
    <w:p w:rsidR="00A0508C" w:rsidRPr="00A0508C" w:rsidRDefault="00A0508C" w:rsidP="00466E9E">
      <w:pPr>
        <w:pStyle w:val="ListParagraph"/>
        <w:numPr>
          <w:ilvl w:val="0"/>
          <w:numId w:val="54"/>
        </w:numPr>
        <w:autoSpaceDE w:val="0"/>
        <w:autoSpaceDN w:val="0"/>
        <w:adjustRightInd w:val="0"/>
        <w:spacing w:line="240" w:lineRule="auto"/>
        <w:rPr>
          <w:rFonts w:ascii="Arial" w:hAnsi="Arial" w:cs="Arial"/>
          <w:sz w:val="20"/>
          <w:szCs w:val="20"/>
        </w:rPr>
      </w:pPr>
      <w:r w:rsidRPr="00A0508C">
        <w:rPr>
          <w:rFonts w:ascii="Arial" w:hAnsi="Arial" w:cs="Arial"/>
          <w:sz w:val="20"/>
          <w:szCs w:val="20"/>
        </w:rPr>
        <w:t xml:space="preserve"> Faktor psikologis, dibentuk oleh emosi, kepercayaan, nilai dan kepribadian yang dianggap oleh konsumen dapat menggambarkan produk dari merek tersebut. Citra merek sangat erat kaitannya dengan apa yang orang pikirkan, rasakan terhadap suatu merek tertentu, sehingga dalan citra merek faktor psikologis lebih banyak berperan dibandingkan faktor fisik merek tertentu.</w:t>
      </w:r>
    </w:p>
    <w:p w:rsidR="00A0508C" w:rsidRPr="00A0508C" w:rsidRDefault="00A0508C" w:rsidP="00A0508C">
      <w:pPr>
        <w:tabs>
          <w:tab w:val="left" w:pos="360"/>
        </w:tabs>
        <w:spacing w:line="240" w:lineRule="auto"/>
        <w:ind w:firstLine="567"/>
        <w:rPr>
          <w:rFonts w:ascii="Arial" w:hAnsi="Arial" w:cs="Arial"/>
          <w:i/>
          <w:sz w:val="20"/>
          <w:szCs w:val="20"/>
        </w:rPr>
      </w:pPr>
      <w:r w:rsidRPr="00A0508C">
        <w:rPr>
          <w:rFonts w:ascii="Arial" w:hAnsi="Arial" w:cs="Arial"/>
          <w:sz w:val="20"/>
          <w:szCs w:val="20"/>
        </w:rPr>
        <w:tab/>
        <w:t xml:space="preserve">Menurut Warren J. Keegan dan Mark S. Green (2005:379) sebagai berikut: </w:t>
      </w:r>
      <w:r w:rsidRPr="00A0508C">
        <w:rPr>
          <w:rFonts w:ascii="Arial" w:hAnsi="Arial" w:cs="Arial"/>
          <w:i/>
          <w:sz w:val="20"/>
          <w:szCs w:val="20"/>
        </w:rPr>
        <w:t>The sum of impressions is a brand image, a single-but often complex-mental about both the physical product and company that markets it.</w:t>
      </w:r>
    </w:p>
    <w:p w:rsidR="00A0508C" w:rsidRPr="00A0508C" w:rsidRDefault="00A0508C" w:rsidP="00A0508C">
      <w:pPr>
        <w:tabs>
          <w:tab w:val="left" w:pos="360"/>
        </w:tabs>
        <w:spacing w:line="240" w:lineRule="auto"/>
        <w:rPr>
          <w:rFonts w:ascii="Arial" w:hAnsi="Arial" w:cs="Arial"/>
          <w:sz w:val="20"/>
          <w:szCs w:val="20"/>
        </w:rPr>
      </w:pPr>
      <w:r w:rsidRPr="00A0508C">
        <w:rPr>
          <w:rFonts w:ascii="Arial" w:hAnsi="Arial" w:cs="Arial"/>
          <w:sz w:val="20"/>
          <w:szCs w:val="20"/>
        </w:rPr>
        <w:t>Artinya: Inti sari dari kesan adalah merek, tunggal tetapi secara sederhana adalah kesan mental tentang perlengkapan fisik suatu produk dan perusahaan itu di pasaran.</w:t>
      </w:r>
    </w:p>
    <w:p w:rsidR="00A0508C" w:rsidRPr="00A0508C" w:rsidRDefault="00A0508C" w:rsidP="00A0508C">
      <w:pPr>
        <w:tabs>
          <w:tab w:val="left" w:pos="567"/>
        </w:tabs>
        <w:spacing w:line="240" w:lineRule="auto"/>
        <w:rPr>
          <w:rFonts w:ascii="Arial" w:hAnsi="Arial" w:cs="Arial"/>
          <w:sz w:val="20"/>
          <w:szCs w:val="20"/>
        </w:rPr>
      </w:pPr>
      <w:r w:rsidRPr="00A0508C">
        <w:rPr>
          <w:rFonts w:ascii="Arial" w:hAnsi="Arial" w:cs="Arial"/>
          <w:sz w:val="20"/>
          <w:szCs w:val="20"/>
        </w:rPr>
        <w:lastRenderedPageBreak/>
        <w:tab/>
        <w:t>Konsumen memiliki sikap yang berbeda dalam memandang atribut-atribut yang dianggap relevan dan penting, konsumen akan memberikan perhatian terbersar pada atribut yang membetikan manfaat yang dicari karena konsumen mengembangkan sekumpulan keyakinan merek tentang dimana posisi setiap merek dalam masing-masing atribut.</w:t>
      </w:r>
    </w:p>
    <w:p w:rsidR="00A0508C" w:rsidRPr="00A0508C" w:rsidRDefault="00A0508C" w:rsidP="00A0508C">
      <w:pPr>
        <w:tabs>
          <w:tab w:val="left" w:pos="567"/>
        </w:tabs>
        <w:spacing w:line="240" w:lineRule="auto"/>
        <w:rPr>
          <w:rFonts w:ascii="Arial" w:hAnsi="Arial" w:cs="Arial"/>
          <w:sz w:val="20"/>
          <w:szCs w:val="20"/>
        </w:rPr>
      </w:pPr>
      <w:r w:rsidRPr="00A0508C">
        <w:rPr>
          <w:rFonts w:ascii="Arial" w:hAnsi="Arial" w:cs="Arial"/>
          <w:sz w:val="20"/>
          <w:szCs w:val="20"/>
        </w:rPr>
        <w:tab/>
      </w:r>
      <w:r w:rsidRPr="00A0508C">
        <w:rPr>
          <w:rFonts w:ascii="Arial" w:hAnsi="Arial" w:cs="Arial"/>
          <w:sz w:val="20"/>
          <w:szCs w:val="20"/>
        </w:rPr>
        <w:tab/>
        <w:t>Dikenalnya suatu merek (</w:t>
      </w:r>
      <w:r w:rsidRPr="00A0508C">
        <w:rPr>
          <w:rFonts w:ascii="Arial" w:hAnsi="Arial" w:cs="Arial"/>
          <w:i/>
          <w:sz w:val="20"/>
          <w:szCs w:val="20"/>
        </w:rPr>
        <w:t>brand awnwers</w:t>
      </w:r>
      <w:r w:rsidRPr="00A0508C">
        <w:rPr>
          <w:rFonts w:ascii="Arial" w:hAnsi="Arial" w:cs="Arial"/>
          <w:sz w:val="20"/>
          <w:szCs w:val="20"/>
        </w:rPr>
        <w:t>) bererti mengingat merek tersebut, hal ini merupakan keuntungan besar jika terapat banyak merek yang tidak berarti dipasarkan bahkan konsumen tidak dapat mengingai merek itu tanpa bantuan. Citra merek konsumen tentang merek dapat dibuat untuk beberapa manfaat.</w:t>
      </w:r>
    </w:p>
    <w:p w:rsidR="00A0508C" w:rsidRPr="00A0508C" w:rsidRDefault="00A0508C" w:rsidP="00466E9E">
      <w:pPr>
        <w:pStyle w:val="ListParagraph"/>
        <w:numPr>
          <w:ilvl w:val="0"/>
          <w:numId w:val="53"/>
        </w:numPr>
        <w:tabs>
          <w:tab w:val="left" w:pos="360"/>
        </w:tabs>
        <w:spacing w:line="240" w:lineRule="auto"/>
        <w:ind w:left="709"/>
        <w:rPr>
          <w:rFonts w:ascii="Arial" w:hAnsi="Arial" w:cs="Arial"/>
          <w:sz w:val="20"/>
          <w:szCs w:val="20"/>
        </w:rPr>
      </w:pPr>
      <w:r w:rsidRPr="00A0508C">
        <w:rPr>
          <w:rFonts w:ascii="Arial" w:hAnsi="Arial" w:cs="Arial"/>
          <w:sz w:val="20"/>
          <w:szCs w:val="20"/>
        </w:rPr>
        <w:t>Citra yang baik dapat dibuat sebagai tujuan dalam strategi pemasaran.</w:t>
      </w:r>
    </w:p>
    <w:p w:rsidR="00A0508C" w:rsidRPr="00A0508C" w:rsidRDefault="00A0508C" w:rsidP="00466E9E">
      <w:pPr>
        <w:pStyle w:val="ListParagraph"/>
        <w:numPr>
          <w:ilvl w:val="0"/>
          <w:numId w:val="53"/>
        </w:numPr>
        <w:tabs>
          <w:tab w:val="left" w:pos="360"/>
        </w:tabs>
        <w:spacing w:line="240" w:lineRule="auto"/>
        <w:ind w:left="709"/>
        <w:rPr>
          <w:rFonts w:ascii="Arial" w:hAnsi="Arial" w:cs="Arial"/>
          <w:sz w:val="20"/>
          <w:szCs w:val="20"/>
        </w:rPr>
      </w:pPr>
      <w:r w:rsidRPr="00A0508C">
        <w:rPr>
          <w:rFonts w:ascii="Arial" w:hAnsi="Arial" w:cs="Arial"/>
          <w:sz w:val="20"/>
          <w:szCs w:val="20"/>
        </w:rPr>
        <w:t>Citra dapat dipakai sebagai suatu dasar untuk bersaing dengan merek-merek lain dari produk sejenis.</w:t>
      </w:r>
    </w:p>
    <w:p w:rsidR="00A0508C" w:rsidRPr="00A0508C" w:rsidRDefault="00A0508C" w:rsidP="00466E9E">
      <w:pPr>
        <w:pStyle w:val="ListParagraph"/>
        <w:numPr>
          <w:ilvl w:val="0"/>
          <w:numId w:val="53"/>
        </w:numPr>
        <w:tabs>
          <w:tab w:val="left" w:pos="360"/>
        </w:tabs>
        <w:spacing w:line="240" w:lineRule="auto"/>
        <w:ind w:left="709"/>
        <w:rPr>
          <w:rFonts w:ascii="Arial" w:hAnsi="Arial" w:cs="Arial"/>
          <w:sz w:val="20"/>
          <w:szCs w:val="20"/>
        </w:rPr>
      </w:pPr>
      <w:r w:rsidRPr="00A0508C">
        <w:rPr>
          <w:rFonts w:ascii="Arial" w:hAnsi="Arial" w:cs="Arial"/>
          <w:sz w:val="20"/>
          <w:szCs w:val="20"/>
        </w:rPr>
        <w:t>Citra merek dapat membantu memperbaharui penjualan suatu merek</w:t>
      </w:r>
    </w:p>
    <w:p w:rsidR="00A0508C" w:rsidRPr="00A0508C" w:rsidRDefault="00A0508C" w:rsidP="00466E9E">
      <w:pPr>
        <w:pStyle w:val="ListParagraph"/>
        <w:numPr>
          <w:ilvl w:val="0"/>
          <w:numId w:val="53"/>
        </w:numPr>
        <w:tabs>
          <w:tab w:val="left" w:pos="360"/>
        </w:tabs>
        <w:spacing w:line="240" w:lineRule="auto"/>
        <w:ind w:left="709"/>
        <w:rPr>
          <w:rFonts w:ascii="Arial" w:hAnsi="Arial" w:cs="Arial"/>
          <w:sz w:val="20"/>
          <w:szCs w:val="20"/>
        </w:rPr>
      </w:pPr>
      <w:r w:rsidRPr="00A0508C">
        <w:rPr>
          <w:rFonts w:ascii="Arial" w:hAnsi="Arial" w:cs="Arial"/>
          <w:sz w:val="20"/>
          <w:szCs w:val="20"/>
        </w:rPr>
        <w:t>Citra merek dapat dipergunakan untuk mengevaluasi efektivitas dari strategi pemasaran.</w:t>
      </w:r>
    </w:p>
    <w:p w:rsidR="00A0508C" w:rsidRPr="00A0508C" w:rsidRDefault="00A0508C" w:rsidP="00466E9E">
      <w:pPr>
        <w:pStyle w:val="ListParagraph"/>
        <w:numPr>
          <w:ilvl w:val="0"/>
          <w:numId w:val="53"/>
        </w:numPr>
        <w:tabs>
          <w:tab w:val="left" w:pos="360"/>
        </w:tabs>
        <w:spacing w:line="240" w:lineRule="auto"/>
        <w:ind w:left="709"/>
        <w:rPr>
          <w:rFonts w:ascii="Arial" w:hAnsi="Arial" w:cs="Arial"/>
          <w:sz w:val="20"/>
          <w:szCs w:val="20"/>
        </w:rPr>
      </w:pPr>
      <w:r w:rsidRPr="00A0508C">
        <w:rPr>
          <w:rFonts w:ascii="Arial" w:hAnsi="Arial" w:cs="Arial"/>
          <w:sz w:val="20"/>
          <w:szCs w:val="20"/>
        </w:rPr>
        <w:t>Citra merek dapat dihasilkan dari factor-faktor lain di luar usaha-usaha strategi pemasaran</w:t>
      </w:r>
    </w:p>
    <w:p w:rsidR="00A0508C" w:rsidRPr="00A0508C" w:rsidRDefault="00A0508C" w:rsidP="00A0508C">
      <w:pPr>
        <w:tabs>
          <w:tab w:val="left" w:pos="360"/>
        </w:tabs>
        <w:spacing w:line="240" w:lineRule="auto"/>
        <w:rPr>
          <w:rFonts w:ascii="Arial" w:hAnsi="Arial" w:cs="Arial"/>
          <w:sz w:val="20"/>
          <w:szCs w:val="20"/>
        </w:rPr>
      </w:pPr>
      <w:r w:rsidRPr="00A0508C">
        <w:rPr>
          <w:rFonts w:ascii="Arial" w:hAnsi="Arial" w:cs="Arial"/>
          <w:sz w:val="20"/>
          <w:szCs w:val="20"/>
        </w:rPr>
        <w:tab/>
        <w:t>Untuk lebih memahami mengenai unsur apa saja yang terkandung dan yang berkaitan dengan merek, terutama mengenai penilaian dan pemahaman konsumen terhadap suatu merek, terutama mengenai penilaian dan pemahaman konsumen terhadap suatu merek, maka seseorang pemasar harus dapat menerapkan strategi merek mana yang sesuai agar merek mereka dapat dinilai dan dipahami oleh konsumen serta usaha apa yang baik untuk mengkomunikasikan merek agar dapat mendapat tempat dibenak konsumen.</w:t>
      </w:r>
    </w:p>
    <w:p w:rsidR="00A0508C" w:rsidRPr="00A0508C" w:rsidRDefault="00A0508C" w:rsidP="00A0508C">
      <w:pPr>
        <w:tabs>
          <w:tab w:val="left" w:pos="360"/>
        </w:tabs>
        <w:spacing w:line="240" w:lineRule="auto"/>
        <w:rPr>
          <w:rFonts w:ascii="Arial" w:hAnsi="Arial" w:cs="Arial"/>
          <w:sz w:val="20"/>
          <w:szCs w:val="20"/>
        </w:rPr>
      </w:pPr>
      <w:r w:rsidRPr="00A0508C">
        <w:rPr>
          <w:rFonts w:ascii="Arial" w:hAnsi="Arial" w:cs="Arial"/>
          <w:sz w:val="20"/>
          <w:szCs w:val="20"/>
        </w:rPr>
        <w:tab/>
      </w:r>
      <w:r w:rsidRPr="00A0508C">
        <w:rPr>
          <w:rFonts w:ascii="Arial" w:hAnsi="Arial" w:cs="Arial"/>
          <w:sz w:val="20"/>
          <w:szCs w:val="20"/>
        </w:rPr>
        <w:tab/>
        <w:t>Citra merek merupakan hasil dari pandangan atau penilaian konsumen dalam mengambil keputusan pembelian terhadap merek suatu produk. Hal ini berdasarkan pada pertimbangan dan menseleksi dengan membandingkan perbedaan yang terdapat pada beberapa merek, sehingga merek penawaran sesuai dengan kebutuhan akan terpilih karena konsumen akan memiliki penilaian yang lebih pada merek tersebut.</w:t>
      </w:r>
    </w:p>
    <w:p w:rsidR="00A0508C" w:rsidRPr="00A0508C" w:rsidRDefault="00A0508C" w:rsidP="00A0508C">
      <w:pPr>
        <w:tabs>
          <w:tab w:val="left" w:pos="360"/>
        </w:tabs>
        <w:spacing w:line="240" w:lineRule="auto"/>
        <w:rPr>
          <w:rFonts w:ascii="Arial" w:hAnsi="Arial" w:cs="Arial"/>
          <w:sz w:val="20"/>
          <w:szCs w:val="20"/>
        </w:rPr>
      </w:pPr>
    </w:p>
    <w:p w:rsidR="00A0508C" w:rsidRPr="00A0508C" w:rsidRDefault="00A0508C" w:rsidP="00A0508C">
      <w:pPr>
        <w:pStyle w:val="ListParagraph"/>
        <w:spacing w:line="240" w:lineRule="auto"/>
        <w:ind w:left="1080"/>
        <w:rPr>
          <w:rFonts w:ascii="Arial" w:hAnsi="Arial" w:cs="Arial"/>
          <w:b/>
          <w:sz w:val="20"/>
          <w:szCs w:val="20"/>
        </w:rPr>
      </w:pPr>
    </w:p>
    <w:p w:rsidR="00A0508C" w:rsidRPr="00A0508C" w:rsidRDefault="00A0508C" w:rsidP="00466E9E">
      <w:pPr>
        <w:pStyle w:val="ListParagraph"/>
        <w:numPr>
          <w:ilvl w:val="1"/>
          <w:numId w:val="52"/>
        </w:numPr>
        <w:spacing w:line="240" w:lineRule="auto"/>
        <w:ind w:hanging="513"/>
        <w:rPr>
          <w:rFonts w:ascii="Arial" w:hAnsi="Arial" w:cs="Arial"/>
          <w:b/>
          <w:sz w:val="20"/>
          <w:szCs w:val="20"/>
        </w:rPr>
      </w:pPr>
      <w:r w:rsidRPr="00A0508C">
        <w:rPr>
          <w:rFonts w:ascii="Arial" w:hAnsi="Arial" w:cs="Arial"/>
          <w:b/>
          <w:sz w:val="20"/>
          <w:szCs w:val="20"/>
        </w:rPr>
        <w:t>Kerangka Pemikiran</w:t>
      </w:r>
    </w:p>
    <w:p w:rsidR="00A0508C" w:rsidRPr="00A0508C" w:rsidRDefault="00A0508C" w:rsidP="00A0508C">
      <w:pPr>
        <w:pStyle w:val="ListParagraph"/>
        <w:spacing w:line="240" w:lineRule="auto"/>
        <w:ind w:left="1080"/>
        <w:rPr>
          <w:rFonts w:ascii="Arial" w:hAnsi="Arial" w:cs="Arial"/>
          <w:b/>
          <w:sz w:val="20"/>
          <w:szCs w:val="20"/>
        </w:rPr>
      </w:pPr>
    </w:p>
    <w:p w:rsidR="00A0508C" w:rsidRPr="00A0508C" w:rsidRDefault="00A0508C" w:rsidP="00A0508C">
      <w:pPr>
        <w:tabs>
          <w:tab w:val="left" w:pos="0"/>
        </w:tabs>
        <w:spacing w:line="240" w:lineRule="auto"/>
        <w:ind w:firstLine="567"/>
        <w:rPr>
          <w:rFonts w:ascii="Arial" w:hAnsi="Arial" w:cs="Arial"/>
          <w:sz w:val="20"/>
          <w:szCs w:val="20"/>
        </w:rPr>
      </w:pPr>
      <w:r w:rsidRPr="00A0508C">
        <w:rPr>
          <w:rFonts w:ascii="Arial" w:hAnsi="Arial" w:cs="Arial"/>
          <w:sz w:val="20"/>
          <w:szCs w:val="20"/>
        </w:rPr>
        <w:t xml:space="preserve">Merek atau </w:t>
      </w:r>
      <w:r w:rsidRPr="00A0508C">
        <w:rPr>
          <w:rFonts w:ascii="Arial" w:hAnsi="Arial" w:cs="Arial"/>
          <w:i/>
          <w:sz w:val="20"/>
          <w:szCs w:val="20"/>
        </w:rPr>
        <w:t>brand</w:t>
      </w:r>
      <w:r w:rsidRPr="00A0508C">
        <w:rPr>
          <w:rFonts w:ascii="Arial" w:hAnsi="Arial" w:cs="Arial"/>
          <w:sz w:val="20"/>
          <w:szCs w:val="20"/>
        </w:rPr>
        <w:t xml:space="preserve"> merupakan pelabelan, merek memiliki kekuatan untuk membantu penjualan dan merupakan sebauh kepercayaan konsumen terhadap produk atau jasa dapat memberikan kepuasan yang lebih baik tetapi pada dasarnya merupakan janji penjual dalam memberikan ciri, manfaat dan jasa kepada konsumen. Merek akan menunjukan suatu jaminan kualitas, tetapi lebih dari itu merek juga merupakan symbol yang komplek. </w:t>
      </w:r>
    </w:p>
    <w:p w:rsidR="00A0508C" w:rsidRPr="00A0508C" w:rsidRDefault="00A0508C" w:rsidP="00A0508C">
      <w:pPr>
        <w:tabs>
          <w:tab w:val="left" w:pos="0"/>
        </w:tabs>
        <w:spacing w:line="240" w:lineRule="auto"/>
        <w:ind w:firstLine="567"/>
        <w:rPr>
          <w:rFonts w:ascii="Arial" w:hAnsi="Arial" w:cs="Arial"/>
          <w:i/>
          <w:sz w:val="20"/>
          <w:szCs w:val="20"/>
        </w:rPr>
      </w:pPr>
      <w:r w:rsidRPr="00A0508C">
        <w:rPr>
          <w:rFonts w:ascii="Arial" w:hAnsi="Arial" w:cs="Arial"/>
          <w:sz w:val="20"/>
          <w:szCs w:val="20"/>
        </w:rPr>
        <w:t xml:space="preserve">Menurut Philip Kotler (2006:443) sebagai berikut: </w:t>
      </w:r>
      <w:r w:rsidRPr="00A0508C">
        <w:rPr>
          <w:rFonts w:ascii="Arial" w:hAnsi="Arial" w:cs="Arial"/>
          <w:i/>
          <w:sz w:val="20"/>
          <w:szCs w:val="20"/>
        </w:rPr>
        <w:t xml:space="preserve">A brand isa name, term, sign, symbol, or design, or a combination of them, intended of indentify the goods or service of one seller or group of seller and ti differentiate them from those of competitors. </w:t>
      </w:r>
    </w:p>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Artinya : Merek adalah nama, istilah, tanda, simbol, rancangan atau kombinasi dari hal-hal tersebut, yang dimaksud untuk mengidentifikasikan barang atau jasa dari seseorang atau kelompok penjual dan untuk membedakan dari produk pesaing.</w:t>
      </w:r>
    </w:p>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ab/>
        <w:t>Tantangan dalam pemberian merek pada suatu produk adalah dalam megembangkan sekumpulan makna yang dalam tentang merek. Merek yang mempunyai variasi dalam hal kekuatan dari nilai yang dimiliki pasar, ada merek yang tidak dikenali oleh sebagaian besar pembeli di pasar, dan kemudian ada di merek yang pembeli tingkat kesadaran merek (</w:t>
      </w:r>
      <w:r w:rsidRPr="00A0508C">
        <w:rPr>
          <w:rFonts w:ascii="Arial" w:hAnsi="Arial" w:cs="Arial"/>
          <w:i/>
          <w:sz w:val="20"/>
          <w:szCs w:val="20"/>
        </w:rPr>
        <w:t>brand awareness</w:t>
      </w:r>
      <w:r w:rsidRPr="00A0508C">
        <w:rPr>
          <w:rFonts w:ascii="Arial" w:hAnsi="Arial" w:cs="Arial"/>
          <w:sz w:val="20"/>
          <w:szCs w:val="20"/>
        </w:rPr>
        <w:t>) yang tinggi. Diatasnya terdapat merek yang memiliki tingkat preferensi merek (</w:t>
      </w:r>
      <w:r w:rsidRPr="00A0508C">
        <w:rPr>
          <w:rFonts w:ascii="Arial" w:hAnsi="Arial" w:cs="Arial"/>
          <w:i/>
          <w:sz w:val="20"/>
          <w:szCs w:val="20"/>
        </w:rPr>
        <w:t>brand preference</w:t>
      </w:r>
      <w:r w:rsidRPr="00A0508C">
        <w:rPr>
          <w:rFonts w:ascii="Arial" w:hAnsi="Arial" w:cs="Arial"/>
          <w:sz w:val="20"/>
          <w:szCs w:val="20"/>
        </w:rPr>
        <w:t>) yang tinggi. Akhirnya ada yang memiliki tingkat kesetiaan (</w:t>
      </w:r>
      <w:r w:rsidRPr="00A0508C">
        <w:rPr>
          <w:rFonts w:ascii="Arial" w:hAnsi="Arial" w:cs="Arial"/>
          <w:i/>
          <w:sz w:val="20"/>
          <w:szCs w:val="20"/>
        </w:rPr>
        <w:t>brand loyality</w:t>
      </w:r>
      <w:r w:rsidRPr="00A0508C">
        <w:rPr>
          <w:rFonts w:ascii="Arial" w:hAnsi="Arial" w:cs="Arial"/>
          <w:sz w:val="20"/>
          <w:szCs w:val="20"/>
        </w:rPr>
        <w:t>).</w:t>
      </w:r>
    </w:p>
    <w:p w:rsidR="00A0508C" w:rsidRPr="00A0508C" w:rsidRDefault="00A0508C" w:rsidP="00A0508C">
      <w:pPr>
        <w:tabs>
          <w:tab w:val="left" w:pos="0"/>
        </w:tabs>
        <w:spacing w:line="240" w:lineRule="auto"/>
        <w:rPr>
          <w:rFonts w:ascii="Arial" w:hAnsi="Arial" w:cs="Arial"/>
          <w:i/>
          <w:sz w:val="20"/>
          <w:szCs w:val="20"/>
        </w:rPr>
      </w:pPr>
      <w:r w:rsidRPr="00A0508C">
        <w:rPr>
          <w:rFonts w:ascii="Arial" w:hAnsi="Arial" w:cs="Arial"/>
          <w:sz w:val="20"/>
          <w:szCs w:val="20"/>
        </w:rPr>
        <w:tab/>
        <w:t xml:space="preserve">Menurut Philip Kotler (2006:206) sebagai berikut: </w:t>
      </w:r>
      <w:r w:rsidRPr="00A0508C">
        <w:rPr>
          <w:rFonts w:ascii="Arial" w:hAnsi="Arial" w:cs="Arial"/>
          <w:i/>
          <w:sz w:val="20"/>
          <w:szCs w:val="20"/>
        </w:rPr>
        <w:t>The set of beliefs held about a particular brand is known as the brand image</w:t>
      </w:r>
    </w:p>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Artinya : Kumpulan keyakinan atas semua merek akam membentuk citra merek</w:t>
      </w:r>
    </w:p>
    <w:p w:rsidR="00A0508C" w:rsidRPr="00A0508C" w:rsidRDefault="00A0508C" w:rsidP="00A0508C">
      <w:pPr>
        <w:tabs>
          <w:tab w:val="left" w:pos="0"/>
        </w:tabs>
        <w:spacing w:line="240" w:lineRule="auto"/>
        <w:rPr>
          <w:rFonts w:ascii="Arial" w:hAnsi="Arial" w:cs="Arial"/>
          <w:i/>
          <w:sz w:val="20"/>
          <w:szCs w:val="20"/>
        </w:rPr>
      </w:pPr>
      <w:r w:rsidRPr="00A0508C">
        <w:rPr>
          <w:rFonts w:ascii="Arial" w:hAnsi="Arial" w:cs="Arial"/>
          <w:sz w:val="20"/>
          <w:szCs w:val="20"/>
        </w:rPr>
        <w:tab/>
        <w:t xml:space="preserve">Sedangkan menurut Warren J. Keegen dan Mark S. Green (2007:379) sebagai berikut: </w:t>
      </w:r>
      <w:r w:rsidRPr="00A0508C">
        <w:rPr>
          <w:rFonts w:ascii="Arial" w:hAnsi="Arial" w:cs="Arial"/>
          <w:i/>
          <w:sz w:val="20"/>
          <w:szCs w:val="20"/>
        </w:rPr>
        <w:t>The sum of impressions is a brand image, a single-but often complex-mental image about both the physical product and the company that maskets it</w:t>
      </w:r>
    </w:p>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Artinya : Inti sari dari kesan adalah citra merek, tunggal tetapi secara sederhana adalah kesan mental tentang perlengkapan fisik suatu produk dan perusahaan itu dipasarkan.</w:t>
      </w:r>
    </w:p>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ab/>
        <w:t>Dari konsep di atas citra merek adalah suatu inti dari pengenalan bisnis dan strategi, karena konsumen dimanapun akan merespon gambar, mitos dan perubahan yang akan membantu suatu  produk menemukan jati dirinya jadi, citra merek merupakan hasil dari pemahaman konsumen, kepercayaan konsumen dan pandangan atau persepsi tertentu pada suatu merek dari sekumpulan atribut yang dimiliki suatu merek didalam mengambil keputusan pembelian terhadap suatu produk. Hal ini berdasarkan pada pertimbangan keputusan pembelian dan menyeleksi dengan membandingkan perbedaan yang terdapat dalam beberapa merek, sehingga merek yang penawarannya sesuai dengan kebutuhan akan terpilih, karena konsumen akan memiliki penilaian yang lebih pada merek tersebut.</w:t>
      </w:r>
    </w:p>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ab/>
        <w:t>Konsumen memiliki sikap yang berbeda dalam memandang atribut-atribut yang dianggap relevan dan penting, konsumen akan memberikan perhatian terbesar pada atribut yang memberikan manfaat yang dicarinya karena kosumen mengembangkan sekumpulan keyakinan merek tentang dimana posisi setiap merek dalam masing-masing atribut.</w:t>
      </w:r>
    </w:p>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lastRenderedPageBreak/>
        <w:tab/>
        <w:t>Konsumen dewasa ini cenderung untuk kritis dalam menerima informasi yang masuk sebagai rangsangan-rangsangan, baik itu dari dalam maupun luar. Rangsangan dalam hal ini adalah dengan adanya penawaran produk yang semakin beragam sampai yang lebih khusus yaitu penawaran atribut merek. Pemahaman kondisi konsumen seperti ini sangat penting bagi keberhasilan pemasaran yang dilakukan pemasar. Terutama untuk melaksanakan strategi pemasaran yang akan diterapkan guna memenuhi kebutuhan konsumen.</w:t>
      </w:r>
    </w:p>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ab/>
        <w:t>Merek merupakan suatu atribut yang dianggap penting dalam menumbuhkan persepsi yang baik sehingga konsumen akan percaya setelah mereka menerima atribut yang dimiliki suatu produk yang dapat mempengaruhi image produk atau perusahaan. Dimensi-dimensi dari citra merek diantara mengenai merek secara keseluruhan menurut Aacker (2007:109) antara lain</w:t>
      </w:r>
    </w:p>
    <w:p w:rsidR="00A0508C" w:rsidRPr="00A0508C" w:rsidRDefault="00A0508C" w:rsidP="00466E9E">
      <w:pPr>
        <w:pStyle w:val="ListParagraph"/>
        <w:numPr>
          <w:ilvl w:val="0"/>
          <w:numId w:val="55"/>
        </w:numPr>
        <w:tabs>
          <w:tab w:val="left" w:pos="0"/>
        </w:tabs>
        <w:spacing w:line="240" w:lineRule="auto"/>
        <w:ind w:left="709"/>
        <w:rPr>
          <w:rFonts w:ascii="Arial" w:hAnsi="Arial" w:cs="Arial"/>
          <w:sz w:val="20"/>
          <w:szCs w:val="20"/>
        </w:rPr>
      </w:pPr>
      <w:r w:rsidRPr="00A0508C">
        <w:rPr>
          <w:rFonts w:ascii="Arial" w:hAnsi="Arial" w:cs="Arial"/>
          <w:i/>
          <w:sz w:val="20"/>
          <w:szCs w:val="20"/>
        </w:rPr>
        <w:t>Recognation</w:t>
      </w:r>
    </w:p>
    <w:p w:rsidR="00A0508C" w:rsidRPr="00A0508C" w:rsidRDefault="00A0508C" w:rsidP="00A0508C">
      <w:pPr>
        <w:tabs>
          <w:tab w:val="left" w:pos="0"/>
        </w:tabs>
        <w:spacing w:line="240" w:lineRule="auto"/>
        <w:ind w:left="709"/>
        <w:rPr>
          <w:rFonts w:ascii="Arial" w:hAnsi="Arial" w:cs="Arial"/>
          <w:sz w:val="20"/>
          <w:szCs w:val="20"/>
          <w:lang w:val="id-ID"/>
        </w:rPr>
      </w:pPr>
      <w:r w:rsidRPr="00A0508C">
        <w:rPr>
          <w:rFonts w:ascii="Arial" w:hAnsi="Arial" w:cs="Arial"/>
          <w:sz w:val="20"/>
          <w:szCs w:val="20"/>
        </w:rPr>
        <w:t>Yaitu tingkatan dikanalnya sebuah merek oleh konsumen. Jika sebuah merek ingin dikenal maka produk tersebut harus dijual dengan mengandalkan harga murah</w:t>
      </w:r>
    </w:p>
    <w:p w:rsidR="00A0508C" w:rsidRPr="00A0508C" w:rsidRDefault="00A0508C" w:rsidP="00466E9E">
      <w:pPr>
        <w:pStyle w:val="ListParagraph"/>
        <w:numPr>
          <w:ilvl w:val="0"/>
          <w:numId w:val="55"/>
        </w:numPr>
        <w:tabs>
          <w:tab w:val="left" w:pos="0"/>
        </w:tabs>
        <w:spacing w:line="240" w:lineRule="auto"/>
        <w:ind w:left="709"/>
        <w:rPr>
          <w:rFonts w:ascii="Arial" w:hAnsi="Arial" w:cs="Arial"/>
          <w:sz w:val="20"/>
          <w:szCs w:val="20"/>
        </w:rPr>
      </w:pPr>
      <w:r w:rsidRPr="00A0508C">
        <w:rPr>
          <w:rFonts w:ascii="Arial" w:hAnsi="Arial" w:cs="Arial"/>
          <w:i/>
          <w:sz w:val="20"/>
          <w:szCs w:val="20"/>
        </w:rPr>
        <w:t>Reputation</w:t>
      </w:r>
    </w:p>
    <w:p w:rsidR="00A0508C" w:rsidRPr="00A0508C" w:rsidRDefault="00A0508C" w:rsidP="00A0508C">
      <w:pPr>
        <w:tabs>
          <w:tab w:val="left" w:pos="0"/>
        </w:tabs>
        <w:spacing w:line="240" w:lineRule="auto"/>
        <w:ind w:left="709"/>
        <w:rPr>
          <w:rFonts w:ascii="Arial" w:hAnsi="Arial" w:cs="Arial"/>
          <w:sz w:val="20"/>
          <w:szCs w:val="20"/>
        </w:rPr>
      </w:pPr>
      <w:r w:rsidRPr="00A0508C">
        <w:rPr>
          <w:rFonts w:ascii="Arial" w:hAnsi="Arial" w:cs="Arial"/>
          <w:sz w:val="20"/>
          <w:szCs w:val="20"/>
        </w:rPr>
        <w:t xml:space="preserve">Yaitu tingkatan atau status yang cukup tinggi bagi sebuah merek kareng tebukti mempunyai </w:t>
      </w:r>
      <w:r w:rsidRPr="00A0508C">
        <w:rPr>
          <w:rFonts w:ascii="Arial" w:hAnsi="Arial" w:cs="Arial"/>
          <w:i/>
          <w:sz w:val="20"/>
          <w:szCs w:val="20"/>
        </w:rPr>
        <w:t xml:space="preserve">track record </w:t>
      </w:r>
      <w:r w:rsidRPr="00A0508C">
        <w:rPr>
          <w:rFonts w:ascii="Arial" w:hAnsi="Arial" w:cs="Arial"/>
          <w:sz w:val="20"/>
          <w:szCs w:val="20"/>
        </w:rPr>
        <w:t>yang lebih baik.</w:t>
      </w:r>
    </w:p>
    <w:p w:rsidR="00A0508C" w:rsidRPr="00A0508C" w:rsidRDefault="00A0508C" w:rsidP="00466E9E">
      <w:pPr>
        <w:pStyle w:val="ListParagraph"/>
        <w:numPr>
          <w:ilvl w:val="0"/>
          <w:numId w:val="55"/>
        </w:numPr>
        <w:tabs>
          <w:tab w:val="left" w:pos="0"/>
        </w:tabs>
        <w:spacing w:line="240" w:lineRule="auto"/>
        <w:ind w:left="709"/>
        <w:rPr>
          <w:rFonts w:ascii="Arial" w:hAnsi="Arial" w:cs="Arial"/>
          <w:i/>
          <w:sz w:val="20"/>
          <w:szCs w:val="20"/>
        </w:rPr>
      </w:pPr>
      <w:r w:rsidRPr="00A0508C">
        <w:rPr>
          <w:rFonts w:ascii="Arial" w:hAnsi="Arial" w:cs="Arial"/>
          <w:i/>
          <w:sz w:val="20"/>
          <w:szCs w:val="20"/>
        </w:rPr>
        <w:t xml:space="preserve">Affinity </w:t>
      </w:r>
    </w:p>
    <w:p w:rsidR="00A0508C" w:rsidRPr="00A0508C" w:rsidRDefault="00A0508C" w:rsidP="00A0508C">
      <w:pPr>
        <w:tabs>
          <w:tab w:val="left" w:pos="0"/>
        </w:tabs>
        <w:spacing w:line="240" w:lineRule="auto"/>
        <w:ind w:left="709"/>
        <w:rPr>
          <w:rFonts w:ascii="Arial" w:hAnsi="Arial" w:cs="Arial"/>
          <w:sz w:val="20"/>
          <w:szCs w:val="20"/>
        </w:rPr>
      </w:pPr>
      <w:r w:rsidRPr="00A0508C">
        <w:rPr>
          <w:rFonts w:ascii="Arial" w:hAnsi="Arial" w:cs="Arial"/>
          <w:sz w:val="20"/>
          <w:szCs w:val="20"/>
        </w:rPr>
        <w:t xml:space="preserve">Adalah </w:t>
      </w:r>
      <w:r w:rsidRPr="00A0508C">
        <w:rPr>
          <w:rFonts w:ascii="Arial" w:hAnsi="Arial" w:cs="Arial"/>
          <w:i/>
          <w:sz w:val="20"/>
          <w:szCs w:val="20"/>
        </w:rPr>
        <w:t xml:space="preserve">emotional relationship </w:t>
      </w:r>
      <w:r w:rsidRPr="00A0508C">
        <w:rPr>
          <w:rFonts w:ascii="Arial" w:hAnsi="Arial" w:cs="Arial"/>
          <w:sz w:val="20"/>
          <w:szCs w:val="20"/>
        </w:rPr>
        <w:t>yang timbul antara sebuah merek dengan konsumen. Sebuah produk dengan merek yang disukai konsumen akan lebih mudah di jual, dan sebagai yang dipersepsikan memiliki kualitas yang tinggi akan mempunyai reputasi yang tinggi</w:t>
      </w:r>
    </w:p>
    <w:p w:rsidR="00A0508C" w:rsidRPr="00A0508C" w:rsidRDefault="00A0508C" w:rsidP="00466E9E">
      <w:pPr>
        <w:pStyle w:val="ListParagraph"/>
        <w:numPr>
          <w:ilvl w:val="0"/>
          <w:numId w:val="55"/>
        </w:numPr>
        <w:tabs>
          <w:tab w:val="left" w:pos="0"/>
        </w:tabs>
        <w:spacing w:line="240" w:lineRule="auto"/>
        <w:ind w:left="709"/>
        <w:rPr>
          <w:rFonts w:ascii="Arial" w:hAnsi="Arial" w:cs="Arial"/>
          <w:i/>
          <w:sz w:val="20"/>
          <w:szCs w:val="20"/>
        </w:rPr>
      </w:pPr>
      <w:r w:rsidRPr="00A0508C">
        <w:rPr>
          <w:rFonts w:ascii="Arial" w:hAnsi="Arial" w:cs="Arial"/>
          <w:i/>
          <w:sz w:val="20"/>
          <w:szCs w:val="20"/>
        </w:rPr>
        <w:t>Brand loyalty</w:t>
      </w:r>
    </w:p>
    <w:p w:rsidR="00A0508C" w:rsidRPr="00A0508C" w:rsidRDefault="00A0508C" w:rsidP="00A0508C">
      <w:pPr>
        <w:tabs>
          <w:tab w:val="left" w:pos="0"/>
        </w:tabs>
        <w:spacing w:line="240" w:lineRule="auto"/>
        <w:ind w:left="709"/>
        <w:rPr>
          <w:rFonts w:ascii="Arial" w:hAnsi="Arial" w:cs="Arial"/>
          <w:sz w:val="20"/>
          <w:szCs w:val="20"/>
        </w:rPr>
      </w:pPr>
      <w:r w:rsidRPr="00A0508C">
        <w:rPr>
          <w:rFonts w:ascii="Arial" w:hAnsi="Arial" w:cs="Arial"/>
          <w:sz w:val="20"/>
          <w:szCs w:val="20"/>
        </w:rPr>
        <w:t>Adalah menyangkut seberapa jauh tingkat kesetiaan konsumen memanfaatkan seuatu merek konsumen mempertimbangkan beberapa alternatif merek tesebut.</w:t>
      </w:r>
    </w:p>
    <w:p w:rsidR="00A0508C" w:rsidRPr="00A0508C" w:rsidRDefault="00A0508C" w:rsidP="00A0508C">
      <w:pPr>
        <w:pStyle w:val="ListParagraph"/>
        <w:spacing w:line="240" w:lineRule="auto"/>
        <w:ind w:left="1080"/>
        <w:rPr>
          <w:rFonts w:ascii="Arial" w:hAnsi="Arial" w:cs="Arial"/>
          <w:b/>
          <w:sz w:val="20"/>
          <w:szCs w:val="20"/>
        </w:rPr>
      </w:pPr>
    </w:p>
    <w:p w:rsidR="00A0508C" w:rsidRPr="00A0508C" w:rsidRDefault="00A0508C" w:rsidP="00466E9E">
      <w:pPr>
        <w:pStyle w:val="ListParagraph"/>
        <w:numPr>
          <w:ilvl w:val="0"/>
          <w:numId w:val="52"/>
        </w:numPr>
        <w:spacing w:line="240" w:lineRule="auto"/>
        <w:ind w:left="567" w:hanging="567"/>
        <w:rPr>
          <w:rFonts w:ascii="Arial" w:hAnsi="Arial" w:cs="Arial"/>
          <w:b/>
          <w:sz w:val="20"/>
          <w:szCs w:val="20"/>
        </w:rPr>
      </w:pPr>
      <w:r w:rsidRPr="00A0508C">
        <w:rPr>
          <w:rFonts w:ascii="Arial" w:hAnsi="Arial" w:cs="Arial"/>
          <w:b/>
          <w:sz w:val="20"/>
          <w:szCs w:val="20"/>
        </w:rPr>
        <w:t>OBJEK DAN METODE PENELITIAN</w:t>
      </w:r>
    </w:p>
    <w:p w:rsidR="00A0508C" w:rsidRPr="00A0508C" w:rsidRDefault="00A0508C" w:rsidP="00A0508C">
      <w:pPr>
        <w:tabs>
          <w:tab w:val="left" w:pos="480"/>
        </w:tabs>
        <w:spacing w:line="240" w:lineRule="auto"/>
        <w:rPr>
          <w:rFonts w:ascii="Arial" w:hAnsi="Arial" w:cs="Arial"/>
          <w:b/>
          <w:sz w:val="20"/>
          <w:szCs w:val="20"/>
        </w:rPr>
      </w:pPr>
      <w:r w:rsidRPr="00A0508C">
        <w:rPr>
          <w:rFonts w:ascii="Arial" w:hAnsi="Arial" w:cs="Arial"/>
          <w:b/>
          <w:sz w:val="20"/>
          <w:szCs w:val="20"/>
        </w:rPr>
        <w:t xml:space="preserve">3.1  Objek Penelitian </w:t>
      </w:r>
    </w:p>
    <w:p w:rsidR="00A0508C" w:rsidRPr="00A0508C" w:rsidRDefault="00A0508C" w:rsidP="00A0508C">
      <w:pPr>
        <w:spacing w:line="240" w:lineRule="auto"/>
        <w:rPr>
          <w:rFonts w:ascii="Arial" w:hAnsi="Arial" w:cs="Arial"/>
          <w:b/>
          <w:sz w:val="20"/>
          <w:szCs w:val="20"/>
        </w:rPr>
      </w:pPr>
    </w:p>
    <w:p w:rsidR="00A0508C" w:rsidRPr="00A0508C" w:rsidRDefault="00A0508C" w:rsidP="00A0508C">
      <w:pPr>
        <w:spacing w:line="240" w:lineRule="auto"/>
        <w:rPr>
          <w:rFonts w:ascii="Arial" w:hAnsi="Arial" w:cs="Arial"/>
          <w:sz w:val="20"/>
          <w:szCs w:val="20"/>
        </w:rPr>
      </w:pPr>
      <w:r w:rsidRPr="00A0508C">
        <w:rPr>
          <w:rFonts w:ascii="Arial" w:hAnsi="Arial" w:cs="Arial"/>
          <w:sz w:val="20"/>
          <w:szCs w:val="20"/>
        </w:rPr>
        <w:t>Yang menjadi objek penelitian ini merupakan suatu permasalahan yang di jadikan sumber topik untuk penulisan dalam rangka menyusun suatu laporan. Penelitian ini dilakukaan untuk memperoleh data-data yang berkaitan dengan objek penelitian yang berjudul”Analisis citra merek t-shirt Sufferage Inc pada clothing Sufferage Inc Cimahi”.</w:t>
      </w:r>
    </w:p>
    <w:p w:rsidR="00A0508C" w:rsidRPr="00A0508C" w:rsidRDefault="00A0508C" w:rsidP="00466E9E">
      <w:pPr>
        <w:pStyle w:val="ListParagraph"/>
        <w:numPr>
          <w:ilvl w:val="1"/>
          <w:numId w:val="56"/>
        </w:numPr>
        <w:spacing w:line="240" w:lineRule="auto"/>
        <w:ind w:left="426" w:hanging="426"/>
        <w:rPr>
          <w:rFonts w:ascii="Arial" w:hAnsi="Arial" w:cs="Arial"/>
          <w:b/>
          <w:sz w:val="20"/>
          <w:szCs w:val="20"/>
        </w:rPr>
      </w:pPr>
      <w:r w:rsidRPr="00A0508C">
        <w:rPr>
          <w:rFonts w:ascii="Arial" w:hAnsi="Arial" w:cs="Arial"/>
          <w:b/>
          <w:sz w:val="20"/>
          <w:szCs w:val="20"/>
        </w:rPr>
        <w:t xml:space="preserve">Desain Penelitian </w:t>
      </w:r>
    </w:p>
    <w:p w:rsidR="00A0508C" w:rsidRPr="00A0508C" w:rsidRDefault="00A0508C" w:rsidP="00A0508C">
      <w:pPr>
        <w:spacing w:line="240" w:lineRule="auto"/>
        <w:rPr>
          <w:rFonts w:ascii="Arial" w:hAnsi="Arial" w:cs="Arial"/>
          <w:sz w:val="20"/>
          <w:szCs w:val="20"/>
        </w:rPr>
      </w:pPr>
      <w:r w:rsidRPr="00A0508C">
        <w:rPr>
          <w:rFonts w:ascii="Arial" w:hAnsi="Arial" w:cs="Arial"/>
          <w:sz w:val="20"/>
          <w:szCs w:val="20"/>
        </w:rPr>
        <w:t>Penelitian ini dilakukan untuk memperoleh gambaran tentang analisis Citra merek pada Sufferaga incdan apakah pelaksanaan tersebut dapat meningkatkan penjualan, oleh karena itu digunakan penelitian deskriptif yang bertujuan untuk memperoleh gambaran tentang kinerja penjualan pada     Sufferage inc.</w:t>
      </w:r>
    </w:p>
    <w:p w:rsidR="00A0508C" w:rsidRPr="00A0508C" w:rsidRDefault="00A0508C" w:rsidP="00A0508C">
      <w:pPr>
        <w:spacing w:line="240" w:lineRule="auto"/>
        <w:rPr>
          <w:rFonts w:ascii="Arial" w:hAnsi="Arial" w:cs="Arial"/>
          <w:b/>
          <w:sz w:val="20"/>
          <w:szCs w:val="20"/>
        </w:rPr>
      </w:pPr>
    </w:p>
    <w:p w:rsidR="00A0508C" w:rsidRPr="00A0508C" w:rsidRDefault="00A0508C" w:rsidP="00466E9E">
      <w:pPr>
        <w:pStyle w:val="ListParagraph"/>
        <w:numPr>
          <w:ilvl w:val="1"/>
          <w:numId w:val="56"/>
        </w:numPr>
        <w:spacing w:line="240" w:lineRule="auto"/>
        <w:ind w:left="426" w:hanging="426"/>
        <w:rPr>
          <w:rFonts w:ascii="Arial" w:hAnsi="Arial" w:cs="Arial"/>
          <w:b/>
          <w:sz w:val="20"/>
          <w:szCs w:val="20"/>
        </w:rPr>
      </w:pPr>
      <w:r w:rsidRPr="00A0508C">
        <w:rPr>
          <w:rFonts w:ascii="Arial" w:hAnsi="Arial" w:cs="Arial"/>
          <w:b/>
          <w:sz w:val="20"/>
          <w:szCs w:val="20"/>
        </w:rPr>
        <w:t>Metode Penelitian</w:t>
      </w:r>
    </w:p>
    <w:p w:rsidR="00A0508C" w:rsidRPr="00A0508C" w:rsidRDefault="00A0508C" w:rsidP="00A0508C">
      <w:pPr>
        <w:spacing w:line="240" w:lineRule="auto"/>
        <w:rPr>
          <w:rFonts w:ascii="Arial" w:hAnsi="Arial" w:cs="Arial"/>
          <w:b/>
          <w:sz w:val="20"/>
          <w:szCs w:val="20"/>
        </w:rPr>
      </w:pPr>
      <w:r w:rsidRPr="00A0508C">
        <w:rPr>
          <w:rFonts w:ascii="Arial" w:hAnsi="Arial" w:cs="Arial"/>
          <w:sz w:val="20"/>
          <w:szCs w:val="20"/>
        </w:rPr>
        <w:t>Dalam menganalisis dan menginterprestasikan dan data digunakan analisi deskriptif digunakan untuk menjelaskan gambaran variable penelitian dengan menggunakan tabel distribusi frekuensi dan persentase. Analisis data yang digunakan dalam pengolahan data penulisan</w:t>
      </w:r>
    </w:p>
    <w:p w:rsidR="00A0508C" w:rsidRPr="00A0508C" w:rsidRDefault="00A0508C" w:rsidP="00A0508C">
      <w:pPr>
        <w:spacing w:line="240" w:lineRule="auto"/>
        <w:rPr>
          <w:rFonts w:ascii="Arial" w:hAnsi="Arial" w:cs="Arial"/>
          <w:sz w:val="20"/>
          <w:szCs w:val="20"/>
        </w:rPr>
      </w:pPr>
    </w:p>
    <w:p w:rsidR="00A0508C" w:rsidRPr="00A0508C" w:rsidRDefault="00A0508C" w:rsidP="00466E9E">
      <w:pPr>
        <w:pStyle w:val="ListParagraph"/>
        <w:numPr>
          <w:ilvl w:val="1"/>
          <w:numId w:val="56"/>
        </w:numPr>
        <w:spacing w:line="240" w:lineRule="auto"/>
        <w:ind w:left="426" w:hanging="426"/>
        <w:rPr>
          <w:rFonts w:ascii="Arial" w:hAnsi="Arial" w:cs="Arial"/>
          <w:b/>
          <w:sz w:val="20"/>
          <w:szCs w:val="20"/>
        </w:rPr>
      </w:pPr>
      <w:r w:rsidRPr="00A0508C">
        <w:rPr>
          <w:rFonts w:ascii="Arial" w:hAnsi="Arial" w:cs="Arial"/>
          <w:b/>
          <w:sz w:val="20"/>
          <w:szCs w:val="20"/>
        </w:rPr>
        <w:t>Operasional Variabel Penelitian</w:t>
      </w:r>
    </w:p>
    <w:p w:rsidR="00A0508C" w:rsidRPr="00A0508C" w:rsidRDefault="00A0508C" w:rsidP="00A0508C">
      <w:pPr>
        <w:spacing w:line="240" w:lineRule="auto"/>
        <w:ind w:left="420"/>
        <w:rPr>
          <w:rFonts w:ascii="Arial" w:hAnsi="Arial" w:cs="Arial"/>
          <w:b/>
          <w:sz w:val="20"/>
          <w:szCs w:val="20"/>
        </w:rPr>
      </w:pPr>
    </w:p>
    <w:p w:rsidR="00A0508C" w:rsidRPr="00A0508C" w:rsidRDefault="00A0508C" w:rsidP="00A0508C">
      <w:pPr>
        <w:spacing w:line="240" w:lineRule="auto"/>
        <w:ind w:firstLine="426"/>
        <w:rPr>
          <w:rFonts w:ascii="Arial" w:hAnsi="Arial" w:cs="Arial"/>
          <w:b/>
          <w:sz w:val="20"/>
          <w:szCs w:val="20"/>
        </w:rPr>
      </w:pPr>
      <w:r w:rsidRPr="00A0508C">
        <w:rPr>
          <w:rFonts w:ascii="Arial" w:hAnsi="Arial" w:cs="Arial"/>
          <w:sz w:val="20"/>
          <w:szCs w:val="20"/>
        </w:rPr>
        <w:t xml:space="preserve">Untuk menjawab permasalahan diatas maka diperlukan opererasional variabel-variabel yang akan dianalisis dalam penelitian. Variabel yang dioperasionalisasikan adalah semua variabel yang terkandung dalam konsep dan sub variabel yang dirumuskan. Variabel penelitian merupakan suatu atribut  atau  sifat  atau objek  dari  orang maupun objek yang mempunyai variabel tertentu yang diterapkan oleh peneliti untuk dipelajari dan diterik kesimpulannya. Adapun yang menjadi variabel utama adalah kinerja pelayanan sub variabel yaitu </w:t>
      </w:r>
      <w:r w:rsidRPr="00A0508C">
        <w:rPr>
          <w:rFonts w:ascii="Arial" w:hAnsi="Arial" w:cs="Arial"/>
          <w:i/>
          <w:sz w:val="20"/>
          <w:szCs w:val="20"/>
        </w:rPr>
        <w:t>Recognition, Reputation, Affinity, Brand Loyalty</w:t>
      </w:r>
      <w:r w:rsidRPr="00A0508C">
        <w:rPr>
          <w:rFonts w:ascii="Arial" w:hAnsi="Arial" w:cs="Arial"/>
          <w:sz w:val="20"/>
          <w:szCs w:val="20"/>
        </w:rPr>
        <w:t xml:space="preserve">. </w:t>
      </w:r>
    </w:p>
    <w:p w:rsidR="00A0508C" w:rsidRPr="00A0508C" w:rsidRDefault="00A0508C" w:rsidP="00A0508C">
      <w:pPr>
        <w:spacing w:line="240" w:lineRule="auto"/>
        <w:rPr>
          <w:rFonts w:ascii="Arial" w:hAnsi="Arial" w:cs="Arial"/>
          <w:b/>
          <w:sz w:val="20"/>
          <w:szCs w:val="20"/>
        </w:rPr>
      </w:pPr>
    </w:p>
    <w:p w:rsidR="00A0508C" w:rsidRPr="00A0508C" w:rsidRDefault="00A0508C" w:rsidP="00466E9E">
      <w:pPr>
        <w:pStyle w:val="ListParagraph"/>
        <w:numPr>
          <w:ilvl w:val="0"/>
          <w:numId w:val="52"/>
        </w:numPr>
        <w:spacing w:line="240" w:lineRule="auto"/>
        <w:ind w:left="426" w:hanging="426"/>
        <w:rPr>
          <w:rFonts w:ascii="Arial" w:hAnsi="Arial" w:cs="Arial"/>
          <w:b/>
          <w:sz w:val="20"/>
          <w:szCs w:val="20"/>
        </w:rPr>
      </w:pPr>
      <w:r w:rsidRPr="00A0508C">
        <w:rPr>
          <w:rFonts w:ascii="Arial" w:hAnsi="Arial" w:cs="Arial"/>
          <w:b/>
          <w:sz w:val="20"/>
          <w:szCs w:val="20"/>
        </w:rPr>
        <w:t>HASIL PENELITIAN DAN PEMBAHASAN</w:t>
      </w:r>
    </w:p>
    <w:p w:rsidR="00A0508C" w:rsidRPr="00A0508C" w:rsidRDefault="00A0508C" w:rsidP="00A0508C">
      <w:pPr>
        <w:pStyle w:val="ListParagraph"/>
        <w:spacing w:line="240" w:lineRule="auto"/>
        <w:ind w:left="426"/>
        <w:rPr>
          <w:rFonts w:ascii="Arial" w:hAnsi="Arial" w:cs="Arial"/>
          <w:b/>
          <w:sz w:val="20"/>
          <w:szCs w:val="20"/>
        </w:rPr>
      </w:pPr>
    </w:p>
    <w:p w:rsidR="00A0508C" w:rsidRPr="00A0508C" w:rsidRDefault="00A0508C" w:rsidP="00A0508C">
      <w:pPr>
        <w:tabs>
          <w:tab w:val="left" w:pos="709"/>
        </w:tabs>
        <w:spacing w:line="240" w:lineRule="auto"/>
        <w:rPr>
          <w:rFonts w:ascii="Arial" w:hAnsi="Arial" w:cs="Arial"/>
          <w:sz w:val="20"/>
          <w:szCs w:val="20"/>
        </w:rPr>
      </w:pPr>
      <w:r w:rsidRPr="00A0508C">
        <w:rPr>
          <w:rFonts w:ascii="Arial" w:hAnsi="Arial" w:cs="Arial"/>
          <w:b/>
          <w:sz w:val="20"/>
          <w:szCs w:val="20"/>
        </w:rPr>
        <w:t>4.1      Tanggapan Responden Mengenai Citra Merek t-shirt Sufferage Inc</w:t>
      </w:r>
    </w:p>
    <w:p w:rsidR="00A0508C" w:rsidRPr="00A0508C" w:rsidRDefault="00A0508C" w:rsidP="00A0508C">
      <w:pPr>
        <w:tabs>
          <w:tab w:val="left" w:pos="709"/>
        </w:tabs>
        <w:spacing w:line="240" w:lineRule="auto"/>
        <w:rPr>
          <w:rFonts w:ascii="Arial" w:hAnsi="Arial" w:cs="Arial"/>
          <w:sz w:val="20"/>
          <w:szCs w:val="20"/>
        </w:rPr>
      </w:pPr>
      <w:r w:rsidRPr="00A0508C">
        <w:rPr>
          <w:rFonts w:ascii="Arial" w:hAnsi="Arial" w:cs="Arial"/>
          <w:sz w:val="20"/>
          <w:szCs w:val="20"/>
        </w:rPr>
        <w:tab/>
        <w:t>Setelah mengetahui bagaimana karakteristik dari responden, maka bagian ini akan dilihat bagaimana tanggapan responden mengenai citra merek t-shirt Sufferage Inc, penulis menyebarkan kuesioner sebanyak 17 pertanyaan untuk citra merek.</w:t>
      </w:r>
    </w:p>
    <w:p w:rsidR="00A0508C" w:rsidRPr="00A0508C" w:rsidRDefault="00A0508C" w:rsidP="00A0508C">
      <w:pPr>
        <w:spacing w:line="240" w:lineRule="auto"/>
        <w:ind w:firstLine="720"/>
        <w:rPr>
          <w:rFonts w:ascii="Arial" w:hAnsi="Arial" w:cs="Arial"/>
          <w:sz w:val="20"/>
          <w:szCs w:val="20"/>
        </w:rPr>
      </w:pPr>
      <w:r w:rsidRPr="00A0508C">
        <w:rPr>
          <w:rFonts w:ascii="Arial" w:hAnsi="Arial" w:cs="Arial"/>
          <w:sz w:val="20"/>
          <w:szCs w:val="20"/>
          <w:lang w:val="sv-SE"/>
        </w:rPr>
        <w:t xml:space="preserve">Hasil perhitungan persentase total skor dari variabel citra merek sebesar 70,08 berada pada interval 68 – 84. Dengan demikian dapat disimpulkan bahwa </w:t>
      </w:r>
      <w:r w:rsidRPr="00A0508C">
        <w:rPr>
          <w:rFonts w:ascii="Arial" w:hAnsi="Arial" w:cs="Arial"/>
          <w:sz w:val="20"/>
          <w:szCs w:val="20"/>
        </w:rPr>
        <w:t>Citra Merek pada clothing Sufferage Inc</w:t>
      </w:r>
      <w:r w:rsidRPr="00A0508C">
        <w:rPr>
          <w:rFonts w:ascii="Arial" w:hAnsi="Arial" w:cs="Arial"/>
          <w:iCs/>
          <w:sz w:val="20"/>
          <w:szCs w:val="20"/>
        </w:rPr>
        <w:t>Cimahi</w:t>
      </w:r>
      <w:r w:rsidRPr="00A0508C">
        <w:rPr>
          <w:rFonts w:ascii="Arial" w:hAnsi="Arial" w:cs="Arial"/>
          <w:sz w:val="20"/>
          <w:szCs w:val="20"/>
          <w:lang w:val="sv-SE"/>
        </w:rPr>
        <w:t>secara umum berada dalam kategori baik.</w:t>
      </w:r>
      <w:r w:rsidRPr="00A0508C">
        <w:rPr>
          <w:rFonts w:ascii="Arial" w:hAnsi="Arial" w:cs="Arial"/>
          <w:sz w:val="20"/>
          <w:szCs w:val="20"/>
        </w:rPr>
        <w:t xml:space="preserve">Agar lebih jelas peneliti juga akan  menyajikan gambaran </w:t>
      </w:r>
      <w:r w:rsidRPr="00A0508C">
        <w:rPr>
          <w:rFonts w:ascii="Arial" w:hAnsi="Arial" w:cs="Arial"/>
          <w:sz w:val="20"/>
          <w:szCs w:val="20"/>
          <w:lang w:val="id-ID"/>
        </w:rPr>
        <w:t>iklim organisasi</w:t>
      </w:r>
      <w:r w:rsidRPr="00A0508C">
        <w:rPr>
          <w:rFonts w:ascii="Arial" w:hAnsi="Arial" w:cs="Arial"/>
          <w:sz w:val="20"/>
          <w:szCs w:val="20"/>
        </w:rPr>
        <w:t xml:space="preserve">pada masing-masing </w:t>
      </w:r>
      <w:r w:rsidRPr="00A0508C">
        <w:rPr>
          <w:rFonts w:ascii="Arial" w:hAnsi="Arial" w:cs="Arial"/>
          <w:sz w:val="20"/>
          <w:szCs w:val="20"/>
        </w:rPr>
        <w:lastRenderedPageBreak/>
        <w:t xml:space="preserve">indikator, yang </w:t>
      </w:r>
      <w:r w:rsidRPr="00A0508C">
        <w:rPr>
          <w:rFonts w:ascii="Arial" w:hAnsi="Arial" w:cs="Arial"/>
          <w:sz w:val="20"/>
          <w:szCs w:val="20"/>
          <w:lang w:val="id-ID"/>
        </w:rPr>
        <w:t xml:space="preserve">diukur menggunakan </w:t>
      </w:r>
      <w:r w:rsidRPr="00A0508C">
        <w:rPr>
          <w:rFonts w:ascii="Arial" w:hAnsi="Arial" w:cs="Arial"/>
          <w:sz w:val="20"/>
          <w:szCs w:val="20"/>
        </w:rPr>
        <w:t>4</w:t>
      </w:r>
      <w:r w:rsidRPr="00A0508C">
        <w:rPr>
          <w:rFonts w:ascii="Arial" w:hAnsi="Arial" w:cs="Arial"/>
          <w:sz w:val="20"/>
          <w:szCs w:val="20"/>
          <w:lang w:val="id-ID"/>
        </w:rPr>
        <w:t xml:space="preserve"> (</w:t>
      </w:r>
      <w:r w:rsidRPr="00A0508C">
        <w:rPr>
          <w:rFonts w:ascii="Arial" w:hAnsi="Arial" w:cs="Arial"/>
          <w:sz w:val="20"/>
          <w:szCs w:val="20"/>
        </w:rPr>
        <w:t>empat</w:t>
      </w:r>
      <w:r w:rsidRPr="00A0508C">
        <w:rPr>
          <w:rFonts w:ascii="Arial" w:hAnsi="Arial" w:cs="Arial"/>
          <w:sz w:val="20"/>
          <w:szCs w:val="20"/>
          <w:lang w:val="id-ID"/>
        </w:rPr>
        <w:t xml:space="preserve">) </w:t>
      </w:r>
      <w:r w:rsidRPr="00A0508C">
        <w:rPr>
          <w:rFonts w:ascii="Arial" w:hAnsi="Arial" w:cs="Arial"/>
          <w:sz w:val="20"/>
          <w:szCs w:val="20"/>
        </w:rPr>
        <w:t>indikator</w:t>
      </w:r>
      <w:r w:rsidRPr="00A0508C">
        <w:rPr>
          <w:rFonts w:ascii="Arial" w:hAnsi="Arial" w:cs="Arial"/>
          <w:sz w:val="20"/>
          <w:szCs w:val="20"/>
          <w:lang w:val="id-ID"/>
        </w:rPr>
        <w:t xml:space="preserve"> dan dioperasionalisasikan menjadi 1</w:t>
      </w:r>
      <w:r w:rsidRPr="00A0508C">
        <w:rPr>
          <w:rFonts w:ascii="Arial" w:hAnsi="Arial" w:cs="Arial"/>
          <w:sz w:val="20"/>
          <w:szCs w:val="20"/>
        </w:rPr>
        <w:t>7</w:t>
      </w:r>
      <w:r w:rsidRPr="00A0508C">
        <w:rPr>
          <w:rFonts w:ascii="Arial" w:hAnsi="Arial" w:cs="Arial"/>
          <w:sz w:val="20"/>
          <w:szCs w:val="20"/>
          <w:lang w:val="id-ID"/>
        </w:rPr>
        <w:t xml:space="preserve"> butir </w:t>
      </w:r>
      <w:r w:rsidRPr="00A0508C">
        <w:rPr>
          <w:rFonts w:ascii="Arial" w:hAnsi="Arial" w:cs="Arial"/>
          <w:sz w:val="20"/>
          <w:szCs w:val="20"/>
        </w:rPr>
        <w:t>pernyataan</w:t>
      </w:r>
      <w:r w:rsidRPr="00A0508C">
        <w:rPr>
          <w:rFonts w:ascii="Arial" w:hAnsi="Arial" w:cs="Arial"/>
          <w:sz w:val="20"/>
          <w:szCs w:val="20"/>
          <w:lang w:val="id-ID"/>
        </w:rPr>
        <w:t>.</w:t>
      </w:r>
      <w:r w:rsidRPr="00A0508C">
        <w:rPr>
          <w:rFonts w:ascii="Arial" w:hAnsi="Arial" w:cs="Arial"/>
          <w:sz w:val="20"/>
          <w:szCs w:val="20"/>
        </w:rPr>
        <w:t xml:space="preserve"> Berikut gambaran tanggapan responden terhadap setiap butir perta</w:t>
      </w:r>
      <w:r w:rsidRPr="00A0508C">
        <w:rPr>
          <w:rFonts w:ascii="Arial" w:hAnsi="Arial" w:cs="Arial"/>
          <w:sz w:val="20"/>
          <w:szCs w:val="20"/>
          <w:lang w:val="id-ID"/>
        </w:rPr>
        <w:t>nya</w:t>
      </w:r>
      <w:r w:rsidRPr="00A0508C">
        <w:rPr>
          <w:rFonts w:ascii="Arial" w:hAnsi="Arial" w:cs="Arial"/>
          <w:sz w:val="20"/>
          <w:szCs w:val="20"/>
        </w:rPr>
        <w:t>an pada masing-masing indikator.</w:t>
      </w:r>
    </w:p>
    <w:p w:rsidR="00A0508C" w:rsidRPr="00A0508C" w:rsidRDefault="00A0508C" w:rsidP="00A0508C">
      <w:pPr>
        <w:spacing w:line="240" w:lineRule="auto"/>
        <w:ind w:firstLine="720"/>
        <w:rPr>
          <w:rFonts w:ascii="Arial" w:hAnsi="Arial" w:cs="Arial"/>
          <w:sz w:val="20"/>
          <w:szCs w:val="20"/>
        </w:rPr>
      </w:pPr>
    </w:p>
    <w:p w:rsidR="00A0508C" w:rsidRPr="00A0508C" w:rsidRDefault="00A0508C" w:rsidP="00A0508C">
      <w:pPr>
        <w:tabs>
          <w:tab w:val="left" w:pos="709"/>
        </w:tabs>
        <w:spacing w:line="240" w:lineRule="auto"/>
        <w:rPr>
          <w:rFonts w:ascii="Arial" w:hAnsi="Arial" w:cs="Arial"/>
          <w:b/>
          <w:sz w:val="20"/>
          <w:szCs w:val="20"/>
        </w:rPr>
      </w:pPr>
      <w:r w:rsidRPr="00A0508C">
        <w:rPr>
          <w:rFonts w:ascii="Arial" w:hAnsi="Arial" w:cs="Arial"/>
          <w:b/>
          <w:sz w:val="20"/>
          <w:szCs w:val="20"/>
        </w:rPr>
        <w:t>4.1.1Recognotion (Tingkat dikenalnya suatu merek)</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Tabel 4.1</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Tanggapan responden</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Mengenal T-shirt Sufferage Inc</w:t>
      </w:r>
    </w:p>
    <w:tbl>
      <w:tblPr>
        <w:tblStyle w:val="TableGrid"/>
        <w:tblW w:w="0" w:type="auto"/>
        <w:jc w:val="center"/>
        <w:tblLook w:val="04A0"/>
      </w:tblPr>
      <w:tblGrid>
        <w:gridCol w:w="2725"/>
        <w:gridCol w:w="2712"/>
        <w:gridCol w:w="2717"/>
      </w:tblGrid>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 xml:space="preserve">Tingkat kemudahan </w:t>
            </w:r>
          </w:p>
        </w:tc>
        <w:tc>
          <w:tcPr>
            <w:tcW w:w="2712"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Frekuensi (F)</w:t>
            </w:r>
          </w:p>
        </w:tc>
        <w:tc>
          <w:tcPr>
            <w:tcW w:w="2717"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Presentase (%)</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Sangat mudah</w:t>
            </w:r>
          </w:p>
        </w:tc>
        <w:tc>
          <w:tcPr>
            <w:tcW w:w="2712"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30</w:t>
            </w:r>
          </w:p>
        </w:tc>
        <w:tc>
          <w:tcPr>
            <w:tcW w:w="2717"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37,5%</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Mudah</w:t>
            </w:r>
          </w:p>
        </w:tc>
        <w:tc>
          <w:tcPr>
            <w:tcW w:w="2712"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27</w:t>
            </w:r>
          </w:p>
        </w:tc>
        <w:tc>
          <w:tcPr>
            <w:tcW w:w="2717"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33,75%</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Cukup mudah</w:t>
            </w:r>
          </w:p>
        </w:tc>
        <w:tc>
          <w:tcPr>
            <w:tcW w:w="2712"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17</w:t>
            </w:r>
          </w:p>
        </w:tc>
        <w:tc>
          <w:tcPr>
            <w:tcW w:w="2717"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21,25%</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Tidak mudah</w:t>
            </w:r>
          </w:p>
        </w:tc>
        <w:tc>
          <w:tcPr>
            <w:tcW w:w="2712"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5</w:t>
            </w:r>
          </w:p>
        </w:tc>
        <w:tc>
          <w:tcPr>
            <w:tcW w:w="2717"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6,25%</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Sangat tidak mudah</w:t>
            </w:r>
          </w:p>
        </w:tc>
        <w:tc>
          <w:tcPr>
            <w:tcW w:w="2712"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w:t>
            </w:r>
          </w:p>
        </w:tc>
        <w:tc>
          <w:tcPr>
            <w:tcW w:w="2717"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1,25%</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Jumlah</w:t>
            </w:r>
          </w:p>
        </w:tc>
        <w:tc>
          <w:tcPr>
            <w:tcW w:w="2712"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80</w:t>
            </w:r>
          </w:p>
        </w:tc>
        <w:tc>
          <w:tcPr>
            <w:tcW w:w="2717"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100%</w:t>
            </w:r>
          </w:p>
        </w:tc>
      </w:tr>
    </w:tbl>
    <w:p w:rsidR="00A0508C" w:rsidRPr="00A0508C" w:rsidRDefault="00A0508C" w:rsidP="00A0508C">
      <w:pPr>
        <w:tabs>
          <w:tab w:val="left" w:pos="709"/>
        </w:tabs>
        <w:spacing w:line="240" w:lineRule="auto"/>
        <w:rPr>
          <w:rFonts w:ascii="Arial" w:hAnsi="Arial" w:cs="Arial"/>
          <w:i/>
          <w:sz w:val="20"/>
          <w:szCs w:val="20"/>
        </w:rPr>
      </w:pPr>
      <w:r w:rsidRPr="00A0508C">
        <w:rPr>
          <w:rFonts w:ascii="Arial" w:hAnsi="Arial" w:cs="Arial"/>
          <w:i/>
          <w:sz w:val="20"/>
          <w:szCs w:val="20"/>
        </w:rPr>
        <w:t>Sumber: Data Diolah</w:t>
      </w:r>
    </w:p>
    <w:p w:rsidR="00A0508C" w:rsidRPr="00A0508C" w:rsidRDefault="00A0508C" w:rsidP="00A0508C">
      <w:pPr>
        <w:tabs>
          <w:tab w:val="left" w:pos="709"/>
        </w:tabs>
        <w:spacing w:line="240" w:lineRule="auto"/>
        <w:rPr>
          <w:rFonts w:ascii="Arial" w:hAnsi="Arial" w:cs="Arial"/>
          <w:sz w:val="20"/>
          <w:szCs w:val="20"/>
        </w:rPr>
      </w:pPr>
      <w:r w:rsidRPr="00A0508C">
        <w:rPr>
          <w:rFonts w:ascii="Arial" w:hAnsi="Arial" w:cs="Arial"/>
          <w:sz w:val="20"/>
          <w:szCs w:val="20"/>
        </w:rPr>
        <w:tab/>
        <w:t>Dari tabel diatas mengenai tanggapan responden terhadap megenal t-shirt Sufferage inc, responden yang paling banyak menyatakan sangat mudah sebanyak 37,5% , yang menyatakan mudah sebanyak 33,75%, yang menyatakan cukup mudah 21,25% sedangkan yang paling sedikit menyatakan tidak mudah sebanyak 6,25%. Maka hal ini menunjukan sebagai besar responden bahwa untuk mengenali t-shirt Sufferage Inc mudah dikenal oleh para responden karena mempunyai ciri khas yang menunjukan t-shirt Sufferage Inc, walaupun demikian ada responden tidak mudah mengenal t-shirt ini disebabkan karena sulit untuk membedakan dengan produk lain.</w:t>
      </w:r>
    </w:p>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b/>
          <w:sz w:val="20"/>
          <w:szCs w:val="20"/>
        </w:rPr>
        <w:t>Tabel 4.2</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Tanggapan Responden</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Terhadap Desain T-shirt Sufferage Inc</w:t>
      </w:r>
    </w:p>
    <w:tbl>
      <w:tblPr>
        <w:tblStyle w:val="TableGrid"/>
        <w:tblW w:w="0" w:type="auto"/>
        <w:jc w:val="center"/>
        <w:tblLook w:val="04A0"/>
      </w:tblPr>
      <w:tblGrid>
        <w:gridCol w:w="2733"/>
        <w:gridCol w:w="2708"/>
        <w:gridCol w:w="2713"/>
      </w:tblGrid>
      <w:tr w:rsidR="00A0508C" w:rsidRPr="00A0508C" w:rsidTr="00A0508C">
        <w:trPr>
          <w:jc w:val="center"/>
        </w:trPr>
        <w:tc>
          <w:tcPr>
            <w:tcW w:w="2733"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Tingkat kemenarikan</w:t>
            </w:r>
          </w:p>
        </w:tc>
        <w:tc>
          <w:tcPr>
            <w:tcW w:w="2708"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Frekuensi (F)</w:t>
            </w:r>
          </w:p>
        </w:tc>
        <w:tc>
          <w:tcPr>
            <w:tcW w:w="2713"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Presentase (%)</w:t>
            </w:r>
          </w:p>
        </w:tc>
      </w:tr>
      <w:tr w:rsidR="00A0508C" w:rsidRPr="00A0508C" w:rsidTr="00A0508C">
        <w:trPr>
          <w:jc w:val="center"/>
        </w:trPr>
        <w:tc>
          <w:tcPr>
            <w:tcW w:w="2733"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Sangat menarik</w:t>
            </w:r>
          </w:p>
        </w:tc>
        <w:tc>
          <w:tcPr>
            <w:tcW w:w="2708"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14</w:t>
            </w:r>
          </w:p>
        </w:tc>
        <w:tc>
          <w:tcPr>
            <w:tcW w:w="2713"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17,5%</w:t>
            </w:r>
          </w:p>
        </w:tc>
      </w:tr>
      <w:tr w:rsidR="00A0508C" w:rsidRPr="00A0508C" w:rsidTr="00A0508C">
        <w:trPr>
          <w:jc w:val="center"/>
        </w:trPr>
        <w:tc>
          <w:tcPr>
            <w:tcW w:w="2733"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Menarik</w:t>
            </w:r>
          </w:p>
        </w:tc>
        <w:tc>
          <w:tcPr>
            <w:tcW w:w="2708"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34</w:t>
            </w:r>
          </w:p>
        </w:tc>
        <w:tc>
          <w:tcPr>
            <w:tcW w:w="2713"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42,5%</w:t>
            </w:r>
          </w:p>
        </w:tc>
      </w:tr>
      <w:tr w:rsidR="00A0508C" w:rsidRPr="00A0508C" w:rsidTr="00A0508C">
        <w:trPr>
          <w:jc w:val="center"/>
        </w:trPr>
        <w:tc>
          <w:tcPr>
            <w:tcW w:w="2733"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Cukup menarik</w:t>
            </w:r>
          </w:p>
        </w:tc>
        <w:tc>
          <w:tcPr>
            <w:tcW w:w="2708"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29</w:t>
            </w:r>
          </w:p>
        </w:tc>
        <w:tc>
          <w:tcPr>
            <w:tcW w:w="2713"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36,25%</w:t>
            </w:r>
          </w:p>
        </w:tc>
      </w:tr>
      <w:tr w:rsidR="00A0508C" w:rsidRPr="00A0508C" w:rsidTr="00A0508C">
        <w:trPr>
          <w:jc w:val="center"/>
        </w:trPr>
        <w:tc>
          <w:tcPr>
            <w:tcW w:w="2733"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Tidak menarik</w:t>
            </w:r>
          </w:p>
        </w:tc>
        <w:tc>
          <w:tcPr>
            <w:tcW w:w="2708"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w:t>
            </w:r>
          </w:p>
        </w:tc>
        <w:tc>
          <w:tcPr>
            <w:tcW w:w="2713"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3,75%</w:t>
            </w:r>
          </w:p>
        </w:tc>
      </w:tr>
      <w:tr w:rsidR="00A0508C" w:rsidRPr="00A0508C" w:rsidTr="00A0508C">
        <w:trPr>
          <w:jc w:val="center"/>
        </w:trPr>
        <w:tc>
          <w:tcPr>
            <w:tcW w:w="2733"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Sangat tidak menarik</w:t>
            </w:r>
          </w:p>
        </w:tc>
        <w:tc>
          <w:tcPr>
            <w:tcW w:w="2708"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w:t>
            </w:r>
          </w:p>
        </w:tc>
        <w:tc>
          <w:tcPr>
            <w:tcW w:w="2713"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w:t>
            </w:r>
          </w:p>
        </w:tc>
      </w:tr>
      <w:tr w:rsidR="00A0508C" w:rsidRPr="00A0508C" w:rsidTr="00A0508C">
        <w:trPr>
          <w:jc w:val="center"/>
        </w:trPr>
        <w:tc>
          <w:tcPr>
            <w:tcW w:w="2733"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Jumlah</w:t>
            </w:r>
          </w:p>
        </w:tc>
        <w:tc>
          <w:tcPr>
            <w:tcW w:w="2708"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80</w:t>
            </w:r>
          </w:p>
        </w:tc>
        <w:tc>
          <w:tcPr>
            <w:tcW w:w="2713"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100%</w:t>
            </w:r>
          </w:p>
        </w:tc>
      </w:tr>
    </w:tbl>
    <w:p w:rsidR="00A0508C" w:rsidRPr="00A0508C" w:rsidRDefault="00A0508C" w:rsidP="00A0508C">
      <w:pPr>
        <w:tabs>
          <w:tab w:val="left" w:pos="709"/>
        </w:tabs>
        <w:spacing w:line="240" w:lineRule="auto"/>
        <w:rPr>
          <w:rFonts w:ascii="Arial" w:hAnsi="Arial" w:cs="Arial"/>
          <w:i/>
          <w:sz w:val="20"/>
          <w:szCs w:val="20"/>
        </w:rPr>
      </w:pPr>
      <w:r w:rsidRPr="00A0508C">
        <w:rPr>
          <w:rFonts w:ascii="Arial" w:hAnsi="Arial" w:cs="Arial"/>
          <w:i/>
          <w:sz w:val="20"/>
          <w:szCs w:val="20"/>
        </w:rPr>
        <w:t>Sumber: Data Diolah</w:t>
      </w:r>
    </w:p>
    <w:p w:rsidR="00A0508C" w:rsidRPr="00A0508C" w:rsidRDefault="00A0508C" w:rsidP="00A0508C">
      <w:pPr>
        <w:tabs>
          <w:tab w:val="left" w:pos="709"/>
        </w:tabs>
        <w:spacing w:line="240" w:lineRule="auto"/>
        <w:rPr>
          <w:rFonts w:ascii="Arial" w:hAnsi="Arial" w:cs="Arial"/>
          <w:sz w:val="20"/>
          <w:szCs w:val="20"/>
        </w:rPr>
      </w:pPr>
      <w:r w:rsidRPr="00A0508C">
        <w:rPr>
          <w:rFonts w:ascii="Arial" w:hAnsi="Arial" w:cs="Arial"/>
          <w:sz w:val="20"/>
          <w:szCs w:val="20"/>
        </w:rPr>
        <w:tab/>
        <w:t>Dari tabel diatas terlihat mengenai tanggapan responden terhadap desain t-shirt Sufferage Inc, responden yang paling banyak menyatakan sangat menarik  sebanyak 17,5%, yang menyatakan menarik sebesar 42,5%, yang menyatakan cukup menarik sebesar 36,25%, sedangkan respoden yang paling sedikit menyatakan tidak menarik sebesar 3,75%. Maka hal ini menunjukan desain t-shirt Sufferage Inc menarik karena sebagian besar responden menganggap desain dari t-shirt sangat bervariatif dan banyak pilihan</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Tabel 4.3</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Tanggapan responden</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Terhadap atribut dan logo sufferage Inc</w:t>
      </w:r>
    </w:p>
    <w:tbl>
      <w:tblPr>
        <w:tblStyle w:val="TableGrid"/>
        <w:tblW w:w="0" w:type="auto"/>
        <w:jc w:val="center"/>
        <w:tblLook w:val="04A0"/>
      </w:tblPr>
      <w:tblGrid>
        <w:gridCol w:w="2723"/>
        <w:gridCol w:w="2713"/>
        <w:gridCol w:w="2718"/>
      </w:tblGrid>
      <w:tr w:rsidR="00A0508C" w:rsidRPr="00A0508C" w:rsidTr="00A0508C">
        <w:trPr>
          <w:jc w:val="center"/>
        </w:trPr>
        <w:tc>
          <w:tcPr>
            <w:tcW w:w="2723"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Tanggapan</w:t>
            </w:r>
          </w:p>
        </w:tc>
        <w:tc>
          <w:tcPr>
            <w:tcW w:w="2713"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Frekuensi (F)</w:t>
            </w:r>
          </w:p>
        </w:tc>
        <w:tc>
          <w:tcPr>
            <w:tcW w:w="2718"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Presentase (%)</w:t>
            </w:r>
          </w:p>
        </w:tc>
      </w:tr>
      <w:tr w:rsidR="00A0508C" w:rsidRPr="00A0508C" w:rsidTr="00A0508C">
        <w:trPr>
          <w:jc w:val="center"/>
        </w:trPr>
        <w:tc>
          <w:tcPr>
            <w:tcW w:w="2723"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Sangat menarik</w:t>
            </w:r>
          </w:p>
        </w:tc>
        <w:tc>
          <w:tcPr>
            <w:tcW w:w="2713"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17</w:t>
            </w:r>
          </w:p>
        </w:tc>
        <w:tc>
          <w:tcPr>
            <w:tcW w:w="2718"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21,25%</w:t>
            </w:r>
          </w:p>
        </w:tc>
      </w:tr>
      <w:tr w:rsidR="00A0508C" w:rsidRPr="00A0508C" w:rsidTr="00A0508C">
        <w:trPr>
          <w:jc w:val="center"/>
        </w:trPr>
        <w:tc>
          <w:tcPr>
            <w:tcW w:w="2723"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Menarik</w:t>
            </w:r>
          </w:p>
        </w:tc>
        <w:tc>
          <w:tcPr>
            <w:tcW w:w="2713"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27</w:t>
            </w:r>
          </w:p>
        </w:tc>
        <w:tc>
          <w:tcPr>
            <w:tcW w:w="2718"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33,75%</w:t>
            </w:r>
          </w:p>
        </w:tc>
      </w:tr>
      <w:tr w:rsidR="00A0508C" w:rsidRPr="00A0508C" w:rsidTr="00A0508C">
        <w:trPr>
          <w:jc w:val="center"/>
        </w:trPr>
        <w:tc>
          <w:tcPr>
            <w:tcW w:w="2723"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Cukup menarik</w:t>
            </w:r>
          </w:p>
        </w:tc>
        <w:tc>
          <w:tcPr>
            <w:tcW w:w="2713"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30</w:t>
            </w:r>
          </w:p>
        </w:tc>
        <w:tc>
          <w:tcPr>
            <w:tcW w:w="2718"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37,5%</w:t>
            </w:r>
          </w:p>
        </w:tc>
      </w:tr>
      <w:tr w:rsidR="00A0508C" w:rsidRPr="00A0508C" w:rsidTr="00A0508C">
        <w:trPr>
          <w:jc w:val="center"/>
        </w:trPr>
        <w:tc>
          <w:tcPr>
            <w:tcW w:w="2723"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Tidak menarik</w:t>
            </w:r>
          </w:p>
        </w:tc>
        <w:tc>
          <w:tcPr>
            <w:tcW w:w="2713"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6</w:t>
            </w:r>
          </w:p>
        </w:tc>
        <w:tc>
          <w:tcPr>
            <w:tcW w:w="2718"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7,5%</w:t>
            </w:r>
          </w:p>
        </w:tc>
      </w:tr>
      <w:tr w:rsidR="00A0508C" w:rsidRPr="00A0508C" w:rsidTr="00A0508C">
        <w:trPr>
          <w:jc w:val="center"/>
        </w:trPr>
        <w:tc>
          <w:tcPr>
            <w:tcW w:w="2723"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Sangat tidak menarik</w:t>
            </w:r>
          </w:p>
        </w:tc>
        <w:tc>
          <w:tcPr>
            <w:tcW w:w="2713"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0</w:t>
            </w:r>
          </w:p>
        </w:tc>
        <w:tc>
          <w:tcPr>
            <w:tcW w:w="2718"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0%</w:t>
            </w:r>
          </w:p>
        </w:tc>
      </w:tr>
      <w:tr w:rsidR="00A0508C" w:rsidRPr="00A0508C" w:rsidTr="00A0508C">
        <w:trPr>
          <w:jc w:val="center"/>
        </w:trPr>
        <w:tc>
          <w:tcPr>
            <w:tcW w:w="2723"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Jumlah</w:t>
            </w:r>
          </w:p>
        </w:tc>
        <w:tc>
          <w:tcPr>
            <w:tcW w:w="2713"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80</w:t>
            </w:r>
          </w:p>
        </w:tc>
        <w:tc>
          <w:tcPr>
            <w:tcW w:w="2718"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100%</w:t>
            </w:r>
          </w:p>
        </w:tc>
      </w:tr>
    </w:tbl>
    <w:p w:rsidR="00A0508C" w:rsidRPr="00A0508C" w:rsidRDefault="00A0508C" w:rsidP="00A0508C">
      <w:pPr>
        <w:tabs>
          <w:tab w:val="left" w:pos="709"/>
        </w:tabs>
        <w:spacing w:line="240" w:lineRule="auto"/>
        <w:rPr>
          <w:rFonts w:ascii="Arial" w:hAnsi="Arial" w:cs="Arial"/>
          <w:i/>
          <w:sz w:val="20"/>
          <w:szCs w:val="20"/>
        </w:rPr>
      </w:pPr>
      <w:r w:rsidRPr="00A0508C">
        <w:rPr>
          <w:rFonts w:ascii="Arial" w:hAnsi="Arial" w:cs="Arial"/>
          <w:i/>
          <w:sz w:val="20"/>
          <w:szCs w:val="20"/>
        </w:rPr>
        <w:t>Sumber: Data Diolah</w:t>
      </w:r>
    </w:p>
    <w:p w:rsidR="00A0508C" w:rsidRDefault="00A0508C" w:rsidP="00A0508C">
      <w:pPr>
        <w:tabs>
          <w:tab w:val="left" w:pos="709"/>
        </w:tabs>
        <w:spacing w:line="240" w:lineRule="auto"/>
        <w:rPr>
          <w:rFonts w:ascii="Arial" w:hAnsi="Arial" w:cs="Arial"/>
          <w:sz w:val="20"/>
          <w:szCs w:val="20"/>
        </w:rPr>
      </w:pPr>
      <w:r w:rsidRPr="00A0508C">
        <w:rPr>
          <w:rFonts w:ascii="Arial" w:hAnsi="Arial" w:cs="Arial"/>
          <w:sz w:val="20"/>
          <w:szCs w:val="20"/>
        </w:rPr>
        <w:tab/>
        <w:t>Dari tabel diatas mengenai tanggapan responden terhadap desain t-shirt Sufferage Inc, responden yang paling banyak menyatakan sangat menarik sebanyak 21,25%, yang menyatakan menarik sebanyak 33,75%, yang menyatakan cukup menarik sebanyak 37,5%, yang menyatakan tidak menarik sebanyak 7,5%. Maka hal ini menunjukan atribut dan logo cukup menarik karena sebagian bersar menganggap atribut dan logo sangat sederhana karena itu atribut dan logo mudah dikenal.</w:t>
      </w:r>
    </w:p>
    <w:p w:rsidR="007A2CE5" w:rsidRDefault="007A2CE5" w:rsidP="00A0508C">
      <w:pPr>
        <w:tabs>
          <w:tab w:val="left" w:pos="709"/>
        </w:tabs>
        <w:spacing w:line="240" w:lineRule="auto"/>
        <w:rPr>
          <w:rFonts w:ascii="Arial" w:hAnsi="Arial" w:cs="Arial"/>
          <w:sz w:val="20"/>
          <w:szCs w:val="20"/>
        </w:rPr>
      </w:pPr>
    </w:p>
    <w:p w:rsidR="007A2CE5" w:rsidRDefault="007A2CE5" w:rsidP="00A0508C">
      <w:pPr>
        <w:tabs>
          <w:tab w:val="left" w:pos="709"/>
        </w:tabs>
        <w:spacing w:line="240" w:lineRule="auto"/>
        <w:rPr>
          <w:rFonts w:ascii="Arial" w:hAnsi="Arial" w:cs="Arial"/>
          <w:sz w:val="20"/>
          <w:szCs w:val="20"/>
        </w:rPr>
      </w:pPr>
    </w:p>
    <w:p w:rsidR="007A2CE5" w:rsidRPr="00A0508C" w:rsidRDefault="007A2CE5" w:rsidP="00A0508C">
      <w:pPr>
        <w:tabs>
          <w:tab w:val="left" w:pos="709"/>
        </w:tabs>
        <w:spacing w:line="240" w:lineRule="auto"/>
        <w:rPr>
          <w:rFonts w:ascii="Arial" w:hAnsi="Arial" w:cs="Arial"/>
          <w:sz w:val="20"/>
          <w:szCs w:val="20"/>
        </w:rPr>
      </w:pPr>
    </w:p>
    <w:p w:rsidR="00A0508C" w:rsidRPr="00A0508C" w:rsidRDefault="00A0508C" w:rsidP="00A0508C">
      <w:pPr>
        <w:tabs>
          <w:tab w:val="left" w:pos="709"/>
        </w:tabs>
        <w:spacing w:line="240" w:lineRule="auto"/>
        <w:rPr>
          <w:rFonts w:ascii="Arial" w:hAnsi="Arial" w:cs="Arial"/>
          <w:b/>
          <w:sz w:val="20"/>
          <w:szCs w:val="20"/>
        </w:rPr>
      </w:pP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lastRenderedPageBreak/>
        <w:t>Tabel 4.4</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 xml:space="preserve">Tanggapan responden membedakan t-shirt merek Sufferage Inc </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dengan produk lain</w:t>
      </w:r>
    </w:p>
    <w:tbl>
      <w:tblPr>
        <w:tblStyle w:val="TableGrid"/>
        <w:tblW w:w="0" w:type="auto"/>
        <w:jc w:val="center"/>
        <w:tblLook w:val="04A0"/>
      </w:tblPr>
      <w:tblGrid>
        <w:gridCol w:w="2725"/>
        <w:gridCol w:w="2628"/>
        <w:gridCol w:w="2801"/>
      </w:tblGrid>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Tingkat kemudahan</w:t>
            </w:r>
          </w:p>
        </w:tc>
        <w:tc>
          <w:tcPr>
            <w:tcW w:w="2628"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Frekuensi (F)</w:t>
            </w:r>
          </w:p>
        </w:tc>
        <w:tc>
          <w:tcPr>
            <w:tcW w:w="2801"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Presentase (%)</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Sangat mudah</w:t>
            </w:r>
          </w:p>
        </w:tc>
        <w:tc>
          <w:tcPr>
            <w:tcW w:w="2628"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13</w:t>
            </w:r>
          </w:p>
        </w:tc>
        <w:tc>
          <w:tcPr>
            <w:tcW w:w="2801"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16,25%</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Mudah</w:t>
            </w:r>
          </w:p>
        </w:tc>
        <w:tc>
          <w:tcPr>
            <w:tcW w:w="2628"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24</w:t>
            </w:r>
          </w:p>
        </w:tc>
        <w:tc>
          <w:tcPr>
            <w:tcW w:w="2801"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30%</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Cukup mudah</w:t>
            </w:r>
          </w:p>
        </w:tc>
        <w:tc>
          <w:tcPr>
            <w:tcW w:w="2628"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27</w:t>
            </w:r>
          </w:p>
        </w:tc>
        <w:tc>
          <w:tcPr>
            <w:tcW w:w="2801"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33,75%</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Tidak mudah</w:t>
            </w:r>
          </w:p>
        </w:tc>
        <w:tc>
          <w:tcPr>
            <w:tcW w:w="2628"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16</w:t>
            </w:r>
          </w:p>
        </w:tc>
        <w:tc>
          <w:tcPr>
            <w:tcW w:w="2801"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20%</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Sangat tidak mudah</w:t>
            </w:r>
          </w:p>
        </w:tc>
        <w:tc>
          <w:tcPr>
            <w:tcW w:w="2628"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0</w:t>
            </w:r>
          </w:p>
        </w:tc>
        <w:tc>
          <w:tcPr>
            <w:tcW w:w="2801"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0%</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Jumlah</w:t>
            </w:r>
          </w:p>
        </w:tc>
        <w:tc>
          <w:tcPr>
            <w:tcW w:w="2628"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80</w:t>
            </w:r>
          </w:p>
        </w:tc>
        <w:tc>
          <w:tcPr>
            <w:tcW w:w="2801"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100%</w:t>
            </w:r>
          </w:p>
        </w:tc>
      </w:tr>
    </w:tbl>
    <w:p w:rsidR="00A0508C" w:rsidRPr="00A0508C" w:rsidRDefault="00A0508C" w:rsidP="00A0508C">
      <w:pPr>
        <w:tabs>
          <w:tab w:val="left" w:pos="709"/>
        </w:tabs>
        <w:spacing w:line="240" w:lineRule="auto"/>
        <w:rPr>
          <w:rFonts w:ascii="Arial" w:hAnsi="Arial" w:cs="Arial"/>
          <w:i/>
          <w:sz w:val="20"/>
          <w:szCs w:val="20"/>
        </w:rPr>
      </w:pPr>
      <w:r w:rsidRPr="00A0508C">
        <w:rPr>
          <w:rFonts w:ascii="Arial" w:hAnsi="Arial" w:cs="Arial"/>
          <w:i/>
          <w:sz w:val="20"/>
          <w:szCs w:val="20"/>
        </w:rPr>
        <w:t>Sumber: Data Diolah</w:t>
      </w:r>
    </w:p>
    <w:p w:rsidR="00A0508C" w:rsidRPr="00A0508C" w:rsidRDefault="00A0508C" w:rsidP="00A0508C">
      <w:pPr>
        <w:tabs>
          <w:tab w:val="left" w:pos="709"/>
        </w:tabs>
        <w:spacing w:line="240" w:lineRule="auto"/>
        <w:rPr>
          <w:rFonts w:ascii="Arial" w:hAnsi="Arial" w:cs="Arial"/>
          <w:sz w:val="20"/>
          <w:szCs w:val="20"/>
        </w:rPr>
      </w:pPr>
      <w:r w:rsidRPr="00A0508C">
        <w:rPr>
          <w:rFonts w:ascii="Arial" w:hAnsi="Arial" w:cs="Arial"/>
          <w:sz w:val="20"/>
          <w:szCs w:val="20"/>
        </w:rPr>
        <w:tab/>
        <w:t>Dari tabel di atas tanggapan responden membedakan t-shirt Sufferage Inc, responden yang paling banyak menyatakan sangat mudah membedakan sebanyak 16,25% yang menyatakan mudah sebanyak 30%, yang menyatakan cukup mudah sebanyak 33,75%, yang menyatakan tidak mudah 16%. Maka hal ini menunjukan bahwa konsumen sudah merasa mudah membedakan t-shirt Sufferage Inc dengan produk lain karena mengetahui atribut dan mereknya. Namun ada yang menyatakan tidak mudah membedakannya karena produk pesaing meniru gambar sehingga sulit membedakan dengan produk lainnya.</w:t>
      </w:r>
    </w:p>
    <w:p w:rsidR="00A0508C" w:rsidRPr="00A0508C" w:rsidRDefault="00A0508C" w:rsidP="00A0508C">
      <w:pPr>
        <w:tabs>
          <w:tab w:val="left" w:pos="709"/>
        </w:tabs>
        <w:spacing w:line="240" w:lineRule="auto"/>
        <w:rPr>
          <w:rFonts w:ascii="Arial" w:hAnsi="Arial" w:cs="Arial"/>
          <w:sz w:val="20"/>
          <w:szCs w:val="20"/>
        </w:rPr>
      </w:pPr>
    </w:p>
    <w:p w:rsidR="00A0508C" w:rsidRPr="00A0508C" w:rsidRDefault="00A0508C" w:rsidP="00A0508C">
      <w:pPr>
        <w:tabs>
          <w:tab w:val="left" w:pos="709"/>
        </w:tabs>
        <w:spacing w:line="240" w:lineRule="auto"/>
        <w:rPr>
          <w:rFonts w:ascii="Arial" w:hAnsi="Arial" w:cs="Arial"/>
          <w:sz w:val="20"/>
          <w:szCs w:val="20"/>
        </w:rPr>
      </w:pPr>
    </w:p>
    <w:p w:rsidR="00A0508C" w:rsidRPr="00A0508C" w:rsidRDefault="00A0508C" w:rsidP="00A0508C">
      <w:pPr>
        <w:tabs>
          <w:tab w:val="left" w:pos="709"/>
        </w:tabs>
        <w:spacing w:line="240" w:lineRule="auto"/>
        <w:rPr>
          <w:rFonts w:ascii="Arial" w:hAnsi="Arial" w:cs="Arial"/>
          <w:b/>
          <w:sz w:val="20"/>
          <w:szCs w:val="20"/>
        </w:rPr>
      </w:pPr>
      <w:r w:rsidRPr="00A0508C">
        <w:rPr>
          <w:rFonts w:ascii="Arial" w:hAnsi="Arial" w:cs="Arial"/>
          <w:b/>
          <w:sz w:val="20"/>
          <w:szCs w:val="20"/>
        </w:rPr>
        <w:t>4.1.2 Reputasi (Status Cukup Tinggi Terhadap Merek)</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Tebel 4.5</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Tanggapan responden</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Mengingat t-shirt merek Sufferage Inc</w:t>
      </w:r>
    </w:p>
    <w:tbl>
      <w:tblPr>
        <w:tblStyle w:val="TableGrid"/>
        <w:tblW w:w="0" w:type="auto"/>
        <w:jc w:val="center"/>
        <w:tblLook w:val="04A0"/>
      </w:tblPr>
      <w:tblGrid>
        <w:gridCol w:w="2725"/>
        <w:gridCol w:w="2712"/>
        <w:gridCol w:w="2717"/>
      </w:tblGrid>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Tingkat kemudahan</w:t>
            </w:r>
          </w:p>
        </w:tc>
        <w:tc>
          <w:tcPr>
            <w:tcW w:w="2712"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Frekuensi (F)</w:t>
            </w:r>
          </w:p>
        </w:tc>
        <w:tc>
          <w:tcPr>
            <w:tcW w:w="2717"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Presentase (%)</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Sangat mudah</w:t>
            </w:r>
          </w:p>
        </w:tc>
        <w:tc>
          <w:tcPr>
            <w:tcW w:w="2712"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19</w:t>
            </w:r>
          </w:p>
        </w:tc>
        <w:tc>
          <w:tcPr>
            <w:tcW w:w="2717"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23,75%</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Mudah</w:t>
            </w:r>
          </w:p>
        </w:tc>
        <w:tc>
          <w:tcPr>
            <w:tcW w:w="2712"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34</w:t>
            </w:r>
          </w:p>
        </w:tc>
        <w:tc>
          <w:tcPr>
            <w:tcW w:w="2717"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42,5%</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Cukup mudah</w:t>
            </w:r>
          </w:p>
        </w:tc>
        <w:tc>
          <w:tcPr>
            <w:tcW w:w="2712"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22</w:t>
            </w:r>
          </w:p>
        </w:tc>
        <w:tc>
          <w:tcPr>
            <w:tcW w:w="2717"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27,5%</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Tidak mudah</w:t>
            </w:r>
          </w:p>
        </w:tc>
        <w:tc>
          <w:tcPr>
            <w:tcW w:w="2712"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5</w:t>
            </w:r>
          </w:p>
        </w:tc>
        <w:tc>
          <w:tcPr>
            <w:tcW w:w="2717"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6,25%</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Sangat tidak mudah</w:t>
            </w:r>
          </w:p>
        </w:tc>
        <w:tc>
          <w:tcPr>
            <w:tcW w:w="2712"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0</w:t>
            </w:r>
          </w:p>
        </w:tc>
        <w:tc>
          <w:tcPr>
            <w:tcW w:w="2717"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0%</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Jumlah</w:t>
            </w:r>
          </w:p>
        </w:tc>
        <w:tc>
          <w:tcPr>
            <w:tcW w:w="2712"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80</w:t>
            </w:r>
          </w:p>
        </w:tc>
        <w:tc>
          <w:tcPr>
            <w:tcW w:w="2717"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100%</w:t>
            </w:r>
          </w:p>
        </w:tc>
      </w:tr>
    </w:tbl>
    <w:p w:rsidR="00A0508C" w:rsidRPr="00A0508C" w:rsidRDefault="00A0508C" w:rsidP="00A0508C">
      <w:pPr>
        <w:tabs>
          <w:tab w:val="left" w:pos="709"/>
        </w:tabs>
        <w:spacing w:line="240" w:lineRule="auto"/>
        <w:rPr>
          <w:rFonts w:ascii="Arial" w:hAnsi="Arial" w:cs="Arial"/>
          <w:i/>
          <w:sz w:val="20"/>
          <w:szCs w:val="20"/>
        </w:rPr>
      </w:pPr>
      <w:r w:rsidRPr="00A0508C">
        <w:rPr>
          <w:rFonts w:ascii="Arial" w:hAnsi="Arial" w:cs="Arial"/>
          <w:i/>
          <w:sz w:val="20"/>
          <w:szCs w:val="20"/>
        </w:rPr>
        <w:t>Sumber: Data Diolah</w:t>
      </w:r>
    </w:p>
    <w:p w:rsidR="00A0508C" w:rsidRPr="00A0508C" w:rsidRDefault="00A0508C" w:rsidP="00A0508C">
      <w:pPr>
        <w:tabs>
          <w:tab w:val="left" w:pos="709"/>
        </w:tabs>
        <w:spacing w:line="240" w:lineRule="auto"/>
        <w:rPr>
          <w:rFonts w:ascii="Arial" w:hAnsi="Arial" w:cs="Arial"/>
          <w:sz w:val="20"/>
          <w:szCs w:val="20"/>
        </w:rPr>
      </w:pPr>
      <w:r w:rsidRPr="00A0508C">
        <w:rPr>
          <w:rFonts w:ascii="Arial" w:hAnsi="Arial" w:cs="Arial"/>
          <w:sz w:val="20"/>
          <w:szCs w:val="20"/>
        </w:rPr>
        <w:tab/>
        <w:t>Dari tabel diatas mengenai tanggapan responden mengingat t-shirt Sufferage Inc, responden yang paling banyak menyatakan sangat mudah mengingat sebanyak 19%, yang menyatakan mudah mengingat sebanyak 42,5%, yang menyatakan cukup mudah mengingat sebanyak 27,5%, yang menyatakan tidak mudah mengingat  6,25%. Maka hal ini menunjukan bahwa konsumen mudah mengingat t-shirt Sufferage Inc karena mempunyai kesan statusnya cukup tinggi di bandingkan dengan produk pesaing. Namun ada yang menyatakan tidak mudah mengingat hal ini karena produk t-shirt Suffage Inc oleh konsumen di anggap biasa dan ada produk lain yang lebih bagus.</w:t>
      </w:r>
    </w:p>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b/>
          <w:sz w:val="20"/>
          <w:szCs w:val="20"/>
        </w:rPr>
        <w:t>Tabel 4.6</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Tanggapan responden</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Terhadap t-shirt merek Sufferage Inc mempunyai image baik.</w:t>
      </w:r>
    </w:p>
    <w:tbl>
      <w:tblPr>
        <w:tblStyle w:val="TableGrid"/>
        <w:tblW w:w="0" w:type="auto"/>
        <w:jc w:val="center"/>
        <w:tblLook w:val="04A0"/>
      </w:tblPr>
      <w:tblGrid>
        <w:gridCol w:w="2718"/>
        <w:gridCol w:w="2716"/>
        <w:gridCol w:w="2720"/>
      </w:tblGrid>
      <w:tr w:rsidR="00A0508C" w:rsidRPr="00A0508C" w:rsidTr="00A0508C">
        <w:trPr>
          <w:jc w:val="center"/>
        </w:trPr>
        <w:tc>
          <w:tcPr>
            <w:tcW w:w="2718"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Tingkat keyakinan</w:t>
            </w:r>
          </w:p>
        </w:tc>
        <w:tc>
          <w:tcPr>
            <w:tcW w:w="2716"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Frekuensi (F)</w:t>
            </w:r>
          </w:p>
        </w:tc>
        <w:tc>
          <w:tcPr>
            <w:tcW w:w="2720"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Presentase (%)</w:t>
            </w:r>
          </w:p>
        </w:tc>
      </w:tr>
      <w:tr w:rsidR="00A0508C" w:rsidRPr="00A0508C" w:rsidTr="00A0508C">
        <w:trPr>
          <w:jc w:val="center"/>
        </w:trPr>
        <w:tc>
          <w:tcPr>
            <w:tcW w:w="2718"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Sangat tidak yakin</w:t>
            </w:r>
          </w:p>
        </w:tc>
        <w:tc>
          <w:tcPr>
            <w:tcW w:w="2716"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14</w:t>
            </w:r>
          </w:p>
        </w:tc>
        <w:tc>
          <w:tcPr>
            <w:tcW w:w="2720"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17,5%</w:t>
            </w:r>
          </w:p>
        </w:tc>
      </w:tr>
      <w:tr w:rsidR="00A0508C" w:rsidRPr="00A0508C" w:rsidTr="00A0508C">
        <w:trPr>
          <w:jc w:val="center"/>
        </w:trPr>
        <w:tc>
          <w:tcPr>
            <w:tcW w:w="2718"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Yakin</w:t>
            </w:r>
          </w:p>
        </w:tc>
        <w:tc>
          <w:tcPr>
            <w:tcW w:w="2716"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33</w:t>
            </w:r>
          </w:p>
        </w:tc>
        <w:tc>
          <w:tcPr>
            <w:tcW w:w="2720"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41,25%</w:t>
            </w:r>
          </w:p>
        </w:tc>
      </w:tr>
      <w:tr w:rsidR="00A0508C" w:rsidRPr="00A0508C" w:rsidTr="00A0508C">
        <w:trPr>
          <w:jc w:val="center"/>
        </w:trPr>
        <w:tc>
          <w:tcPr>
            <w:tcW w:w="2718"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Cukup yakin</w:t>
            </w:r>
          </w:p>
        </w:tc>
        <w:tc>
          <w:tcPr>
            <w:tcW w:w="2716"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29</w:t>
            </w:r>
          </w:p>
        </w:tc>
        <w:tc>
          <w:tcPr>
            <w:tcW w:w="2720"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36,25%</w:t>
            </w:r>
          </w:p>
        </w:tc>
      </w:tr>
      <w:tr w:rsidR="00A0508C" w:rsidRPr="00A0508C" w:rsidTr="00A0508C">
        <w:trPr>
          <w:jc w:val="center"/>
        </w:trPr>
        <w:tc>
          <w:tcPr>
            <w:tcW w:w="2718"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Tidak yakin</w:t>
            </w:r>
          </w:p>
        </w:tc>
        <w:tc>
          <w:tcPr>
            <w:tcW w:w="2716"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w:t>
            </w:r>
          </w:p>
        </w:tc>
        <w:tc>
          <w:tcPr>
            <w:tcW w:w="2720"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3,75%</w:t>
            </w:r>
          </w:p>
        </w:tc>
      </w:tr>
      <w:tr w:rsidR="00A0508C" w:rsidRPr="00A0508C" w:rsidTr="00A0508C">
        <w:trPr>
          <w:jc w:val="center"/>
        </w:trPr>
        <w:tc>
          <w:tcPr>
            <w:tcW w:w="2718"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Sangat tidak yakin</w:t>
            </w:r>
          </w:p>
        </w:tc>
        <w:tc>
          <w:tcPr>
            <w:tcW w:w="2716"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w:t>
            </w:r>
          </w:p>
        </w:tc>
        <w:tc>
          <w:tcPr>
            <w:tcW w:w="2720"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1,25%</w:t>
            </w:r>
          </w:p>
        </w:tc>
      </w:tr>
      <w:tr w:rsidR="00A0508C" w:rsidRPr="00A0508C" w:rsidTr="00A0508C">
        <w:trPr>
          <w:jc w:val="center"/>
        </w:trPr>
        <w:tc>
          <w:tcPr>
            <w:tcW w:w="2718"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Jumlah</w:t>
            </w:r>
          </w:p>
        </w:tc>
        <w:tc>
          <w:tcPr>
            <w:tcW w:w="2716"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80</w:t>
            </w:r>
          </w:p>
        </w:tc>
        <w:tc>
          <w:tcPr>
            <w:tcW w:w="2720"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100%</w:t>
            </w:r>
          </w:p>
        </w:tc>
      </w:tr>
    </w:tbl>
    <w:p w:rsidR="00A0508C" w:rsidRPr="00A0508C" w:rsidRDefault="00A0508C" w:rsidP="00A0508C">
      <w:pPr>
        <w:tabs>
          <w:tab w:val="left" w:pos="709"/>
        </w:tabs>
        <w:spacing w:line="240" w:lineRule="auto"/>
        <w:rPr>
          <w:rFonts w:ascii="Arial" w:hAnsi="Arial" w:cs="Arial"/>
          <w:i/>
          <w:sz w:val="20"/>
          <w:szCs w:val="20"/>
        </w:rPr>
      </w:pPr>
      <w:r w:rsidRPr="00A0508C">
        <w:rPr>
          <w:rFonts w:ascii="Arial" w:hAnsi="Arial" w:cs="Arial"/>
          <w:i/>
          <w:sz w:val="20"/>
          <w:szCs w:val="20"/>
        </w:rPr>
        <w:t>Sumber: Data Diolah</w:t>
      </w:r>
    </w:p>
    <w:p w:rsidR="00A0508C" w:rsidRPr="00A0508C" w:rsidRDefault="00A0508C" w:rsidP="00A0508C">
      <w:pPr>
        <w:tabs>
          <w:tab w:val="left" w:pos="709"/>
        </w:tabs>
        <w:spacing w:line="240" w:lineRule="auto"/>
        <w:rPr>
          <w:rFonts w:ascii="Arial" w:hAnsi="Arial" w:cs="Arial"/>
          <w:sz w:val="20"/>
          <w:szCs w:val="20"/>
        </w:rPr>
      </w:pPr>
      <w:r w:rsidRPr="00A0508C">
        <w:rPr>
          <w:rFonts w:ascii="Arial" w:hAnsi="Arial" w:cs="Arial"/>
          <w:sz w:val="20"/>
          <w:szCs w:val="20"/>
        </w:rPr>
        <w:tab/>
        <w:t>Dari tabel diatas menunjukan bahwa responden yang menyatakan sangat tidak yakin sebesar 17,3%, yang menyatakan yakin sebanyak 41,3%. Yang menyatakan cukup yakin 36%, tidak yakin 4% dan yang menyatakan tidak yakin 1,33%. Hal ini berarti bahwanya mayoritas dari konsumen t-shirt Sufferage Inc menganggap yakin t-shirt mempunyai Image yang baik dan mempunyai tempat di konsumen, ada responden menganggap t-shirt Sufferage Inc tidak yakin dan sangat tidak yakin mempunyai image yakin hal ini disebabkan karena responden menganggap harga dari t-shirt Sufferage Inc tidak sesuai dengan kualitas.</w:t>
      </w:r>
    </w:p>
    <w:p w:rsidR="00A0508C" w:rsidRDefault="00A0508C" w:rsidP="00A0508C">
      <w:pPr>
        <w:tabs>
          <w:tab w:val="left" w:pos="709"/>
        </w:tabs>
        <w:spacing w:line="240" w:lineRule="auto"/>
        <w:rPr>
          <w:rFonts w:ascii="Arial" w:hAnsi="Arial" w:cs="Arial"/>
          <w:sz w:val="20"/>
          <w:szCs w:val="20"/>
        </w:rPr>
      </w:pPr>
    </w:p>
    <w:p w:rsidR="007A2CE5" w:rsidRDefault="007A2CE5" w:rsidP="00A0508C">
      <w:pPr>
        <w:tabs>
          <w:tab w:val="left" w:pos="709"/>
        </w:tabs>
        <w:spacing w:line="240" w:lineRule="auto"/>
        <w:rPr>
          <w:rFonts w:ascii="Arial" w:hAnsi="Arial" w:cs="Arial"/>
          <w:sz w:val="20"/>
          <w:szCs w:val="20"/>
        </w:rPr>
      </w:pPr>
    </w:p>
    <w:p w:rsidR="007A2CE5" w:rsidRPr="00A0508C" w:rsidRDefault="007A2CE5" w:rsidP="00A0508C">
      <w:pPr>
        <w:tabs>
          <w:tab w:val="left" w:pos="709"/>
        </w:tabs>
        <w:spacing w:line="240" w:lineRule="auto"/>
        <w:rPr>
          <w:rFonts w:ascii="Arial" w:hAnsi="Arial" w:cs="Arial"/>
          <w:sz w:val="20"/>
          <w:szCs w:val="20"/>
        </w:rPr>
      </w:pP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lastRenderedPageBreak/>
        <w:t>Tabel 4.7</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Tanggapan responden</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Bahwa dengan image yang terbentuk, t-shirt merek Sufferage Inc merupakan</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Produk berkualitas</w:t>
      </w:r>
    </w:p>
    <w:tbl>
      <w:tblPr>
        <w:tblStyle w:val="TableGrid"/>
        <w:tblW w:w="0" w:type="auto"/>
        <w:jc w:val="center"/>
        <w:tblLook w:val="04A0"/>
      </w:tblPr>
      <w:tblGrid>
        <w:gridCol w:w="2719"/>
        <w:gridCol w:w="2715"/>
        <w:gridCol w:w="2720"/>
      </w:tblGrid>
      <w:tr w:rsidR="00A0508C" w:rsidRPr="00A0508C" w:rsidTr="00A0508C">
        <w:trPr>
          <w:jc w:val="center"/>
        </w:trPr>
        <w:tc>
          <w:tcPr>
            <w:tcW w:w="2719"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Tingkat keyakinan</w:t>
            </w:r>
          </w:p>
        </w:tc>
        <w:tc>
          <w:tcPr>
            <w:tcW w:w="2715"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Frekuensi (F)</w:t>
            </w:r>
          </w:p>
        </w:tc>
        <w:tc>
          <w:tcPr>
            <w:tcW w:w="2720"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Presentase (%)</w:t>
            </w:r>
          </w:p>
        </w:tc>
      </w:tr>
      <w:tr w:rsidR="00A0508C" w:rsidRPr="00A0508C" w:rsidTr="00A0508C">
        <w:trPr>
          <w:jc w:val="center"/>
        </w:trPr>
        <w:tc>
          <w:tcPr>
            <w:tcW w:w="2719"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Sangat yakin</w:t>
            </w:r>
          </w:p>
        </w:tc>
        <w:tc>
          <w:tcPr>
            <w:tcW w:w="271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12</w:t>
            </w:r>
          </w:p>
        </w:tc>
        <w:tc>
          <w:tcPr>
            <w:tcW w:w="2720"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15%</w:t>
            </w:r>
          </w:p>
        </w:tc>
      </w:tr>
      <w:tr w:rsidR="00A0508C" w:rsidRPr="00A0508C" w:rsidTr="00A0508C">
        <w:trPr>
          <w:jc w:val="center"/>
        </w:trPr>
        <w:tc>
          <w:tcPr>
            <w:tcW w:w="2719"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Yakin</w:t>
            </w:r>
          </w:p>
        </w:tc>
        <w:tc>
          <w:tcPr>
            <w:tcW w:w="271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26</w:t>
            </w:r>
          </w:p>
        </w:tc>
        <w:tc>
          <w:tcPr>
            <w:tcW w:w="2720"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32,5%</w:t>
            </w:r>
          </w:p>
        </w:tc>
      </w:tr>
      <w:tr w:rsidR="00A0508C" w:rsidRPr="00A0508C" w:rsidTr="00A0508C">
        <w:trPr>
          <w:jc w:val="center"/>
        </w:trPr>
        <w:tc>
          <w:tcPr>
            <w:tcW w:w="2719"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Cukup yakin</w:t>
            </w:r>
          </w:p>
        </w:tc>
        <w:tc>
          <w:tcPr>
            <w:tcW w:w="271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32</w:t>
            </w:r>
          </w:p>
        </w:tc>
        <w:tc>
          <w:tcPr>
            <w:tcW w:w="2720"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40%</w:t>
            </w:r>
          </w:p>
        </w:tc>
      </w:tr>
      <w:tr w:rsidR="00A0508C" w:rsidRPr="00A0508C" w:rsidTr="00A0508C">
        <w:trPr>
          <w:jc w:val="center"/>
        </w:trPr>
        <w:tc>
          <w:tcPr>
            <w:tcW w:w="2719"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Tidak yakin</w:t>
            </w:r>
          </w:p>
        </w:tc>
        <w:tc>
          <w:tcPr>
            <w:tcW w:w="271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10</w:t>
            </w:r>
          </w:p>
        </w:tc>
        <w:tc>
          <w:tcPr>
            <w:tcW w:w="2720"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12,5%</w:t>
            </w:r>
          </w:p>
        </w:tc>
      </w:tr>
      <w:tr w:rsidR="00A0508C" w:rsidRPr="00A0508C" w:rsidTr="00A0508C">
        <w:trPr>
          <w:jc w:val="center"/>
        </w:trPr>
        <w:tc>
          <w:tcPr>
            <w:tcW w:w="2719"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Sangat tidak yakin</w:t>
            </w:r>
          </w:p>
        </w:tc>
        <w:tc>
          <w:tcPr>
            <w:tcW w:w="271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0</w:t>
            </w:r>
          </w:p>
        </w:tc>
        <w:tc>
          <w:tcPr>
            <w:tcW w:w="2720"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0%</w:t>
            </w:r>
          </w:p>
        </w:tc>
      </w:tr>
      <w:tr w:rsidR="00A0508C" w:rsidRPr="00A0508C" w:rsidTr="00A0508C">
        <w:trPr>
          <w:jc w:val="center"/>
        </w:trPr>
        <w:tc>
          <w:tcPr>
            <w:tcW w:w="2719"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Jumlah</w:t>
            </w:r>
          </w:p>
        </w:tc>
        <w:tc>
          <w:tcPr>
            <w:tcW w:w="2715"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80</w:t>
            </w:r>
          </w:p>
        </w:tc>
        <w:tc>
          <w:tcPr>
            <w:tcW w:w="2720"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100%</w:t>
            </w:r>
          </w:p>
        </w:tc>
      </w:tr>
    </w:tbl>
    <w:p w:rsidR="00A0508C" w:rsidRPr="00A0508C" w:rsidRDefault="00A0508C" w:rsidP="00A0508C">
      <w:pPr>
        <w:tabs>
          <w:tab w:val="left" w:pos="709"/>
        </w:tabs>
        <w:spacing w:line="240" w:lineRule="auto"/>
        <w:rPr>
          <w:rFonts w:ascii="Arial" w:hAnsi="Arial" w:cs="Arial"/>
          <w:i/>
          <w:sz w:val="20"/>
          <w:szCs w:val="20"/>
        </w:rPr>
      </w:pPr>
      <w:r w:rsidRPr="00A0508C">
        <w:rPr>
          <w:rFonts w:ascii="Arial" w:hAnsi="Arial" w:cs="Arial"/>
          <w:i/>
          <w:sz w:val="20"/>
          <w:szCs w:val="20"/>
        </w:rPr>
        <w:t>Sumber: Data Diolah</w:t>
      </w:r>
    </w:p>
    <w:p w:rsidR="00A0508C" w:rsidRPr="00A0508C" w:rsidRDefault="00A0508C" w:rsidP="00A0508C">
      <w:pPr>
        <w:tabs>
          <w:tab w:val="left" w:pos="709"/>
        </w:tabs>
        <w:spacing w:line="240" w:lineRule="auto"/>
        <w:rPr>
          <w:rFonts w:ascii="Arial" w:hAnsi="Arial" w:cs="Arial"/>
          <w:sz w:val="20"/>
          <w:szCs w:val="20"/>
        </w:rPr>
      </w:pPr>
      <w:r w:rsidRPr="00A0508C">
        <w:rPr>
          <w:rFonts w:ascii="Arial" w:hAnsi="Arial" w:cs="Arial"/>
          <w:sz w:val="20"/>
          <w:szCs w:val="20"/>
        </w:rPr>
        <w:tab/>
        <w:t>Dari tabel diatas menunjukan bahwa responden yang menyatakan sangat yakin sebesar 15%, yang menyatakan yakin sebesar 32,5%, yang menyatakan cukup yakin sebesar 40%, tidak yakin sebesar 12,5% dan yang menyatakan tidak yakin sebesar 12,5%. Hal ini berarti bahwa mayoritas dari konsumen t-shirt Sufferage Inc menganggap cukup yakin, hal ini t-shirt Sufferage Inc menganggap cukup yakin, hal ini t-shirt menpunyai image yang baik merupakan produk yang berkualitas tetapi juga masih ada juga yang meragukan bahwa t-shirt Sufferage Inc mempunyai image yang baik merupakan produk yang berkualitas, namun sebagian kecil menganggap tidak yakin, karena sebagian responden kurang yakin akan kualitas dari produk Sufferage Inc yang tidak sesuai dengan harga yang ditawarkan.</w:t>
      </w:r>
    </w:p>
    <w:p w:rsidR="00A0508C" w:rsidRDefault="00A0508C" w:rsidP="007A2CE5">
      <w:pPr>
        <w:tabs>
          <w:tab w:val="left" w:pos="709"/>
        </w:tabs>
        <w:spacing w:line="240" w:lineRule="auto"/>
        <w:rPr>
          <w:rFonts w:ascii="Arial" w:hAnsi="Arial" w:cs="Arial"/>
          <w:b/>
          <w:sz w:val="20"/>
          <w:szCs w:val="20"/>
        </w:rPr>
      </w:pP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Tabel 4.8</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Tanggapan responden</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 xml:space="preserve">Terhadap t-shirt merek Sufferage Inc sudah sesuai harapan </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dan member kepuasan</w:t>
      </w:r>
    </w:p>
    <w:tbl>
      <w:tblPr>
        <w:tblStyle w:val="TableGrid"/>
        <w:tblW w:w="0" w:type="auto"/>
        <w:jc w:val="center"/>
        <w:tblLook w:val="04A0"/>
      </w:tblPr>
      <w:tblGrid>
        <w:gridCol w:w="2719"/>
        <w:gridCol w:w="2715"/>
        <w:gridCol w:w="2720"/>
      </w:tblGrid>
      <w:tr w:rsidR="00A0508C" w:rsidRPr="00A0508C" w:rsidTr="00A0508C">
        <w:trPr>
          <w:jc w:val="center"/>
        </w:trPr>
        <w:tc>
          <w:tcPr>
            <w:tcW w:w="2719"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Tingkat keyakinan</w:t>
            </w:r>
          </w:p>
        </w:tc>
        <w:tc>
          <w:tcPr>
            <w:tcW w:w="2715"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Frekuensi (F)</w:t>
            </w:r>
          </w:p>
        </w:tc>
        <w:tc>
          <w:tcPr>
            <w:tcW w:w="2720"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b/>
                <w:sz w:val="20"/>
                <w:szCs w:val="20"/>
              </w:rPr>
              <w:t>Presentase (%)</w:t>
            </w:r>
          </w:p>
        </w:tc>
      </w:tr>
      <w:tr w:rsidR="00A0508C" w:rsidRPr="00A0508C" w:rsidTr="00A0508C">
        <w:trPr>
          <w:jc w:val="center"/>
        </w:trPr>
        <w:tc>
          <w:tcPr>
            <w:tcW w:w="2719"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Sangat yakin</w:t>
            </w:r>
          </w:p>
        </w:tc>
        <w:tc>
          <w:tcPr>
            <w:tcW w:w="271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9</w:t>
            </w:r>
          </w:p>
        </w:tc>
        <w:tc>
          <w:tcPr>
            <w:tcW w:w="2720"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11,25%</w:t>
            </w:r>
          </w:p>
        </w:tc>
      </w:tr>
      <w:tr w:rsidR="00A0508C" w:rsidRPr="00A0508C" w:rsidTr="00A0508C">
        <w:trPr>
          <w:jc w:val="center"/>
        </w:trPr>
        <w:tc>
          <w:tcPr>
            <w:tcW w:w="2719"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Yakin</w:t>
            </w:r>
          </w:p>
        </w:tc>
        <w:tc>
          <w:tcPr>
            <w:tcW w:w="271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15</w:t>
            </w:r>
          </w:p>
        </w:tc>
        <w:tc>
          <w:tcPr>
            <w:tcW w:w="2720"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18,75%</w:t>
            </w:r>
          </w:p>
        </w:tc>
      </w:tr>
      <w:tr w:rsidR="00A0508C" w:rsidRPr="00A0508C" w:rsidTr="00A0508C">
        <w:trPr>
          <w:jc w:val="center"/>
        </w:trPr>
        <w:tc>
          <w:tcPr>
            <w:tcW w:w="2719"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Cukup yakin</w:t>
            </w:r>
          </w:p>
        </w:tc>
        <w:tc>
          <w:tcPr>
            <w:tcW w:w="271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43</w:t>
            </w:r>
          </w:p>
        </w:tc>
        <w:tc>
          <w:tcPr>
            <w:tcW w:w="2720"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53,75%</w:t>
            </w:r>
          </w:p>
        </w:tc>
      </w:tr>
      <w:tr w:rsidR="00A0508C" w:rsidRPr="00A0508C" w:rsidTr="00A0508C">
        <w:trPr>
          <w:jc w:val="center"/>
        </w:trPr>
        <w:tc>
          <w:tcPr>
            <w:tcW w:w="2719"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Tidak yakin</w:t>
            </w:r>
          </w:p>
        </w:tc>
        <w:tc>
          <w:tcPr>
            <w:tcW w:w="271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11</w:t>
            </w:r>
          </w:p>
        </w:tc>
        <w:tc>
          <w:tcPr>
            <w:tcW w:w="2720"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13,75%</w:t>
            </w:r>
          </w:p>
        </w:tc>
      </w:tr>
      <w:tr w:rsidR="00A0508C" w:rsidRPr="00A0508C" w:rsidTr="00A0508C">
        <w:trPr>
          <w:jc w:val="center"/>
        </w:trPr>
        <w:tc>
          <w:tcPr>
            <w:tcW w:w="2719"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Sangat tidak yakin</w:t>
            </w:r>
          </w:p>
        </w:tc>
        <w:tc>
          <w:tcPr>
            <w:tcW w:w="271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2</w:t>
            </w:r>
          </w:p>
        </w:tc>
        <w:tc>
          <w:tcPr>
            <w:tcW w:w="2720"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2,5%</w:t>
            </w:r>
          </w:p>
        </w:tc>
      </w:tr>
      <w:tr w:rsidR="00A0508C" w:rsidRPr="00A0508C" w:rsidTr="00A0508C">
        <w:trPr>
          <w:jc w:val="center"/>
        </w:trPr>
        <w:tc>
          <w:tcPr>
            <w:tcW w:w="2719"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Jumlah</w:t>
            </w:r>
          </w:p>
        </w:tc>
        <w:tc>
          <w:tcPr>
            <w:tcW w:w="2715"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80</w:t>
            </w:r>
          </w:p>
        </w:tc>
        <w:tc>
          <w:tcPr>
            <w:tcW w:w="2720"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100%</w:t>
            </w:r>
          </w:p>
        </w:tc>
      </w:tr>
    </w:tbl>
    <w:p w:rsidR="00A0508C" w:rsidRPr="00A0508C" w:rsidRDefault="00A0508C" w:rsidP="00A0508C">
      <w:pPr>
        <w:tabs>
          <w:tab w:val="left" w:pos="709"/>
        </w:tabs>
        <w:spacing w:line="240" w:lineRule="auto"/>
        <w:rPr>
          <w:rFonts w:ascii="Arial" w:hAnsi="Arial" w:cs="Arial"/>
          <w:i/>
          <w:sz w:val="20"/>
          <w:szCs w:val="20"/>
        </w:rPr>
      </w:pPr>
      <w:r w:rsidRPr="00A0508C">
        <w:rPr>
          <w:rFonts w:ascii="Arial" w:hAnsi="Arial" w:cs="Arial"/>
          <w:i/>
          <w:sz w:val="20"/>
          <w:szCs w:val="20"/>
        </w:rPr>
        <w:t>Sumber: Data Diolah</w:t>
      </w:r>
    </w:p>
    <w:p w:rsidR="00A0508C" w:rsidRPr="00A0508C" w:rsidRDefault="00A0508C" w:rsidP="00A0508C">
      <w:pPr>
        <w:tabs>
          <w:tab w:val="left" w:pos="709"/>
        </w:tabs>
        <w:spacing w:line="240" w:lineRule="auto"/>
        <w:rPr>
          <w:rFonts w:ascii="Arial" w:hAnsi="Arial" w:cs="Arial"/>
          <w:sz w:val="20"/>
          <w:szCs w:val="20"/>
        </w:rPr>
      </w:pPr>
      <w:r w:rsidRPr="00A0508C">
        <w:rPr>
          <w:rFonts w:ascii="Arial" w:hAnsi="Arial" w:cs="Arial"/>
          <w:sz w:val="20"/>
          <w:szCs w:val="20"/>
        </w:rPr>
        <w:tab/>
        <w:t>Dari tabel diatas terlihat mengenai tanggapan responden terhadap t-shirt merek Sufferage Inc sudah sesuai harapan dan member kepuasan, responden yang paling banyak menyatakan cukup yakin sebesar 53,75%, menyatakan yakin sebesar 18,75%, yang menyatakan sangat yakin sebesar 18,75% menyatakan tidak yakin sebesar 13,75% dan yang menyatakan sangat tidak yakin sebesar 2,5%. Maka hal ini menunjukan bahwa konsumen cukup tidak yakin bawah t-shirt Sufferage Inc memberikan kepuasan, disebabkan karena t-shirt Sufferage inc cukup memenuhi selera dan apa yang diinginkan konsumen. Namun ada juga yang menyatakan tidak yakin hal ini karena konsumen belum merasa puas dengan yang di tawarkan karena tidak adanya banyak pilihan dan keragaman t-shirt Sufferage Inc.</w:t>
      </w:r>
    </w:p>
    <w:p w:rsidR="00A0508C" w:rsidRPr="00A0508C" w:rsidRDefault="00A0508C" w:rsidP="00A0508C">
      <w:pPr>
        <w:tabs>
          <w:tab w:val="left" w:pos="709"/>
        </w:tabs>
        <w:spacing w:line="240" w:lineRule="auto"/>
        <w:rPr>
          <w:rFonts w:ascii="Arial" w:hAnsi="Arial" w:cs="Arial"/>
          <w:sz w:val="20"/>
          <w:szCs w:val="20"/>
        </w:rPr>
      </w:pP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Tabel 4.9</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Tanggapan responden</w:t>
      </w:r>
    </w:p>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Menemukan T-shirt merek Sufferage Inc</w:t>
      </w:r>
    </w:p>
    <w:tbl>
      <w:tblPr>
        <w:tblStyle w:val="TableGrid"/>
        <w:tblW w:w="0" w:type="auto"/>
        <w:jc w:val="center"/>
        <w:tblLook w:val="04A0"/>
      </w:tblPr>
      <w:tblGrid>
        <w:gridCol w:w="2725"/>
        <w:gridCol w:w="2712"/>
        <w:gridCol w:w="2717"/>
      </w:tblGrid>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Tingkat kemudahan</w:t>
            </w:r>
          </w:p>
        </w:tc>
        <w:tc>
          <w:tcPr>
            <w:tcW w:w="2712"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Frekuensi (F)</w:t>
            </w:r>
          </w:p>
        </w:tc>
        <w:tc>
          <w:tcPr>
            <w:tcW w:w="2717" w:type="dxa"/>
          </w:tcPr>
          <w:p w:rsidR="00A0508C" w:rsidRPr="00A0508C" w:rsidRDefault="00A0508C" w:rsidP="00A0508C">
            <w:pPr>
              <w:tabs>
                <w:tab w:val="left" w:pos="690"/>
                <w:tab w:val="center" w:pos="1250"/>
              </w:tabs>
              <w:spacing w:line="240" w:lineRule="auto"/>
              <w:jc w:val="center"/>
              <w:rPr>
                <w:rFonts w:ascii="Arial" w:hAnsi="Arial" w:cs="Arial"/>
                <w:b/>
                <w:sz w:val="20"/>
                <w:szCs w:val="20"/>
              </w:rPr>
            </w:pPr>
            <w:r w:rsidRPr="00A0508C">
              <w:rPr>
                <w:rFonts w:ascii="Arial" w:hAnsi="Arial" w:cs="Arial"/>
                <w:b/>
                <w:sz w:val="20"/>
                <w:szCs w:val="20"/>
              </w:rPr>
              <w:t>Presentase (%)</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Sangat mudah</w:t>
            </w:r>
          </w:p>
        </w:tc>
        <w:tc>
          <w:tcPr>
            <w:tcW w:w="2712"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16</w:t>
            </w:r>
          </w:p>
        </w:tc>
        <w:tc>
          <w:tcPr>
            <w:tcW w:w="2717"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20%</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Mudah</w:t>
            </w:r>
          </w:p>
        </w:tc>
        <w:tc>
          <w:tcPr>
            <w:tcW w:w="2712"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29</w:t>
            </w:r>
          </w:p>
        </w:tc>
        <w:tc>
          <w:tcPr>
            <w:tcW w:w="2717"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36,25%</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Cukup mudah</w:t>
            </w:r>
          </w:p>
        </w:tc>
        <w:tc>
          <w:tcPr>
            <w:tcW w:w="2712"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26</w:t>
            </w:r>
          </w:p>
        </w:tc>
        <w:tc>
          <w:tcPr>
            <w:tcW w:w="2717"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32,5%</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Tidak mudah</w:t>
            </w:r>
          </w:p>
        </w:tc>
        <w:tc>
          <w:tcPr>
            <w:tcW w:w="2712"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9</w:t>
            </w:r>
          </w:p>
        </w:tc>
        <w:tc>
          <w:tcPr>
            <w:tcW w:w="2717"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11,25%</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Sangat tidak mudah</w:t>
            </w:r>
          </w:p>
        </w:tc>
        <w:tc>
          <w:tcPr>
            <w:tcW w:w="2712"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0</w:t>
            </w:r>
          </w:p>
        </w:tc>
        <w:tc>
          <w:tcPr>
            <w:tcW w:w="2717"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0%</w:t>
            </w:r>
          </w:p>
        </w:tc>
      </w:tr>
      <w:tr w:rsidR="00A0508C" w:rsidRPr="00A0508C" w:rsidTr="00A0508C">
        <w:trPr>
          <w:jc w:val="center"/>
        </w:trPr>
        <w:tc>
          <w:tcPr>
            <w:tcW w:w="2725"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Jumlah</w:t>
            </w:r>
          </w:p>
        </w:tc>
        <w:tc>
          <w:tcPr>
            <w:tcW w:w="2712"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80</w:t>
            </w:r>
          </w:p>
        </w:tc>
        <w:tc>
          <w:tcPr>
            <w:tcW w:w="2717"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100%</w:t>
            </w:r>
          </w:p>
        </w:tc>
      </w:tr>
    </w:tbl>
    <w:p w:rsidR="00A0508C" w:rsidRPr="00A0508C" w:rsidRDefault="00A0508C" w:rsidP="00A0508C">
      <w:pPr>
        <w:tabs>
          <w:tab w:val="left" w:pos="709"/>
        </w:tabs>
        <w:spacing w:line="240" w:lineRule="auto"/>
        <w:rPr>
          <w:rFonts w:ascii="Arial" w:hAnsi="Arial" w:cs="Arial"/>
          <w:i/>
          <w:sz w:val="20"/>
          <w:szCs w:val="20"/>
        </w:rPr>
      </w:pPr>
      <w:r w:rsidRPr="00A0508C">
        <w:rPr>
          <w:rFonts w:ascii="Arial" w:hAnsi="Arial" w:cs="Arial"/>
          <w:i/>
          <w:sz w:val="20"/>
          <w:szCs w:val="20"/>
        </w:rPr>
        <w:t>Sumber: Data Diolah</w:t>
      </w:r>
    </w:p>
    <w:p w:rsidR="00A0508C" w:rsidRPr="00A0508C" w:rsidRDefault="00A0508C" w:rsidP="00A0508C">
      <w:pPr>
        <w:tabs>
          <w:tab w:val="left" w:pos="709"/>
        </w:tabs>
        <w:spacing w:line="240" w:lineRule="auto"/>
        <w:rPr>
          <w:rFonts w:ascii="Arial" w:hAnsi="Arial" w:cs="Arial"/>
          <w:sz w:val="20"/>
          <w:szCs w:val="20"/>
        </w:rPr>
      </w:pPr>
      <w:r w:rsidRPr="00A0508C">
        <w:rPr>
          <w:rFonts w:ascii="Arial" w:hAnsi="Arial" w:cs="Arial"/>
          <w:sz w:val="20"/>
          <w:szCs w:val="20"/>
        </w:rPr>
        <w:tab/>
        <w:t xml:space="preserve">Dari tabel di atas tanggapan responden menentukan  t-shirt Sufferage Inc, responden yang paling banyak menyatakan sangat mudah menemukankan sebanyak 20%, yang menyatakan mudah menemukankan sebanyak 36,25%, yang menyatakan cukup mudah menemukankan sebanyak 32,5%, yang menyatakan tidak mudah menemukankan  sebanyak 11,25%. Mayoritas responden menyatakan mudah untuk menemukan t-shirt Sufferage Inc. </w:t>
      </w:r>
      <w:r w:rsidRPr="00A0508C">
        <w:rPr>
          <w:rFonts w:ascii="Arial" w:hAnsi="Arial" w:cs="Arial"/>
          <w:sz w:val="20"/>
          <w:szCs w:val="20"/>
        </w:rPr>
        <w:lastRenderedPageBreak/>
        <w:t>hal ini menunjukan bahwa konsumen untuk menemukan t-shirt Sufferage Inc dapat langsung ke dealer dan disana ditawarkan beragam produk. Cukup strategis namun cukup banyak orang yang tidak mengetahui keberadaan distro Sufferage Inc, ada responden mengatakan tidak mudah untuk menemukan distronya karena mungkin jarak dan keberadaannya jauh dari tempat konsumen.</w:t>
      </w:r>
    </w:p>
    <w:p w:rsidR="00A0508C" w:rsidRPr="00A0508C" w:rsidRDefault="00A0508C" w:rsidP="00A0508C">
      <w:pPr>
        <w:tabs>
          <w:tab w:val="left" w:pos="709"/>
        </w:tabs>
        <w:spacing w:line="240" w:lineRule="auto"/>
        <w:rPr>
          <w:rFonts w:ascii="Arial" w:hAnsi="Arial" w:cs="Arial"/>
          <w:sz w:val="20"/>
          <w:szCs w:val="20"/>
        </w:rPr>
      </w:pPr>
    </w:p>
    <w:p w:rsidR="00A0508C" w:rsidRPr="00A0508C" w:rsidRDefault="00A0508C" w:rsidP="00A0508C">
      <w:pPr>
        <w:tabs>
          <w:tab w:val="left" w:pos="709"/>
        </w:tabs>
        <w:spacing w:line="240" w:lineRule="auto"/>
        <w:ind w:left="705" w:hanging="705"/>
        <w:jc w:val="center"/>
        <w:rPr>
          <w:rFonts w:ascii="Arial" w:hAnsi="Arial" w:cs="Arial"/>
          <w:b/>
          <w:sz w:val="20"/>
          <w:szCs w:val="20"/>
        </w:rPr>
      </w:pPr>
      <w:r w:rsidRPr="00A0508C">
        <w:rPr>
          <w:rFonts w:ascii="Arial" w:hAnsi="Arial" w:cs="Arial"/>
          <w:b/>
          <w:sz w:val="20"/>
          <w:szCs w:val="20"/>
        </w:rPr>
        <w:t>4.2</w:t>
      </w:r>
      <w:r w:rsidRPr="00A0508C">
        <w:rPr>
          <w:rFonts w:ascii="Arial" w:hAnsi="Arial" w:cs="Arial"/>
          <w:b/>
          <w:sz w:val="20"/>
          <w:szCs w:val="20"/>
        </w:rPr>
        <w:tab/>
        <w:t>Affinity (</w:t>
      </w:r>
      <w:r w:rsidRPr="00A0508C">
        <w:rPr>
          <w:rFonts w:ascii="Arial" w:hAnsi="Arial" w:cs="Arial"/>
          <w:b/>
          <w:i/>
          <w:sz w:val="20"/>
          <w:szCs w:val="20"/>
        </w:rPr>
        <w:t xml:space="preserve">Emotional Relatinship </w:t>
      </w:r>
      <w:r w:rsidRPr="00A0508C">
        <w:rPr>
          <w:rFonts w:ascii="Arial" w:hAnsi="Arial" w:cs="Arial"/>
          <w:b/>
          <w:sz w:val="20"/>
          <w:szCs w:val="20"/>
        </w:rPr>
        <w:t>yang timbul antara sebuah merek dengan komsumennya)</w:t>
      </w:r>
    </w:p>
    <w:p w:rsidR="00A0508C" w:rsidRPr="00A0508C" w:rsidRDefault="00A0508C" w:rsidP="00A0508C">
      <w:pPr>
        <w:tabs>
          <w:tab w:val="left" w:pos="709"/>
        </w:tabs>
        <w:spacing w:line="240" w:lineRule="auto"/>
        <w:ind w:left="705" w:hanging="705"/>
        <w:jc w:val="center"/>
        <w:rPr>
          <w:rFonts w:ascii="Arial" w:hAnsi="Arial" w:cs="Arial"/>
          <w:b/>
          <w:sz w:val="20"/>
          <w:szCs w:val="20"/>
        </w:rPr>
      </w:pPr>
      <w:r w:rsidRPr="00A0508C">
        <w:rPr>
          <w:rFonts w:ascii="Arial" w:hAnsi="Arial" w:cs="Arial"/>
          <w:b/>
          <w:sz w:val="20"/>
          <w:szCs w:val="20"/>
        </w:rPr>
        <w:t>Tabel 4.10</w:t>
      </w:r>
    </w:p>
    <w:p w:rsidR="00A0508C" w:rsidRPr="00A0508C" w:rsidRDefault="00A0508C" w:rsidP="00A0508C">
      <w:pPr>
        <w:tabs>
          <w:tab w:val="left" w:pos="709"/>
        </w:tabs>
        <w:spacing w:line="240" w:lineRule="auto"/>
        <w:ind w:left="705" w:hanging="705"/>
        <w:jc w:val="center"/>
        <w:rPr>
          <w:rFonts w:ascii="Arial" w:hAnsi="Arial" w:cs="Arial"/>
          <w:b/>
          <w:sz w:val="20"/>
          <w:szCs w:val="20"/>
        </w:rPr>
      </w:pPr>
      <w:r w:rsidRPr="00A0508C">
        <w:rPr>
          <w:rFonts w:ascii="Arial" w:hAnsi="Arial" w:cs="Arial"/>
          <w:b/>
          <w:sz w:val="20"/>
          <w:szCs w:val="20"/>
        </w:rPr>
        <w:t>Tanggapan responden</w:t>
      </w:r>
    </w:p>
    <w:p w:rsidR="00A0508C" w:rsidRPr="00A0508C" w:rsidRDefault="00A0508C" w:rsidP="00A0508C">
      <w:pPr>
        <w:tabs>
          <w:tab w:val="left" w:pos="709"/>
        </w:tabs>
        <w:spacing w:line="240" w:lineRule="auto"/>
        <w:ind w:left="705" w:hanging="705"/>
        <w:jc w:val="center"/>
        <w:rPr>
          <w:rFonts w:ascii="Arial" w:hAnsi="Arial" w:cs="Arial"/>
          <w:b/>
          <w:sz w:val="20"/>
          <w:szCs w:val="20"/>
        </w:rPr>
      </w:pPr>
      <w:r w:rsidRPr="00A0508C">
        <w:rPr>
          <w:rFonts w:ascii="Arial" w:hAnsi="Arial" w:cs="Arial"/>
          <w:b/>
          <w:sz w:val="20"/>
          <w:szCs w:val="20"/>
        </w:rPr>
        <w:t>t-shirt merek Sufferage Inc produk yang cocok dipakai</w:t>
      </w:r>
    </w:p>
    <w:tbl>
      <w:tblPr>
        <w:tblStyle w:val="TableGrid"/>
        <w:tblW w:w="0" w:type="auto"/>
        <w:jc w:val="center"/>
        <w:tblLook w:val="04A0"/>
      </w:tblPr>
      <w:tblGrid>
        <w:gridCol w:w="2836"/>
        <w:gridCol w:w="3091"/>
        <w:gridCol w:w="2594"/>
      </w:tblGrid>
      <w:tr w:rsidR="00A0508C" w:rsidRPr="00A0508C" w:rsidTr="00A0508C">
        <w:trPr>
          <w:jc w:val="center"/>
        </w:trPr>
        <w:tc>
          <w:tcPr>
            <w:tcW w:w="2836"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Tingkat keyakinan</w:t>
            </w:r>
          </w:p>
        </w:tc>
        <w:tc>
          <w:tcPr>
            <w:tcW w:w="3091"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Frekuensi (F)</w:t>
            </w:r>
          </w:p>
        </w:tc>
        <w:tc>
          <w:tcPr>
            <w:tcW w:w="2594"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Presentase (%)</w:t>
            </w:r>
          </w:p>
        </w:tc>
      </w:tr>
      <w:tr w:rsidR="00A0508C" w:rsidRPr="00A0508C" w:rsidTr="00A0508C">
        <w:trPr>
          <w:jc w:val="center"/>
        </w:trPr>
        <w:tc>
          <w:tcPr>
            <w:tcW w:w="2836"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Sangat yakin</w:t>
            </w:r>
          </w:p>
        </w:tc>
        <w:tc>
          <w:tcPr>
            <w:tcW w:w="3091"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6</w:t>
            </w:r>
          </w:p>
        </w:tc>
        <w:tc>
          <w:tcPr>
            <w:tcW w:w="2594"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7,5%</w:t>
            </w:r>
          </w:p>
        </w:tc>
      </w:tr>
      <w:tr w:rsidR="00A0508C" w:rsidRPr="00A0508C" w:rsidTr="00A0508C">
        <w:trPr>
          <w:jc w:val="center"/>
        </w:trPr>
        <w:tc>
          <w:tcPr>
            <w:tcW w:w="2836"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Yakin</w:t>
            </w:r>
          </w:p>
        </w:tc>
        <w:tc>
          <w:tcPr>
            <w:tcW w:w="3091"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30</w:t>
            </w:r>
          </w:p>
        </w:tc>
        <w:tc>
          <w:tcPr>
            <w:tcW w:w="2594"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37,5%</w:t>
            </w:r>
          </w:p>
        </w:tc>
      </w:tr>
      <w:tr w:rsidR="00A0508C" w:rsidRPr="00A0508C" w:rsidTr="00A0508C">
        <w:trPr>
          <w:jc w:val="center"/>
        </w:trPr>
        <w:tc>
          <w:tcPr>
            <w:tcW w:w="2836"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Cukup yakin</w:t>
            </w:r>
          </w:p>
        </w:tc>
        <w:tc>
          <w:tcPr>
            <w:tcW w:w="3091"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37</w:t>
            </w:r>
          </w:p>
        </w:tc>
        <w:tc>
          <w:tcPr>
            <w:tcW w:w="2594"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46,25%</w:t>
            </w:r>
          </w:p>
        </w:tc>
      </w:tr>
      <w:tr w:rsidR="00A0508C" w:rsidRPr="00A0508C" w:rsidTr="00A0508C">
        <w:trPr>
          <w:jc w:val="center"/>
        </w:trPr>
        <w:tc>
          <w:tcPr>
            <w:tcW w:w="2836"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Tidak yakin</w:t>
            </w:r>
          </w:p>
        </w:tc>
        <w:tc>
          <w:tcPr>
            <w:tcW w:w="3091"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6</w:t>
            </w:r>
          </w:p>
        </w:tc>
        <w:tc>
          <w:tcPr>
            <w:tcW w:w="2594"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7,5%</w:t>
            </w:r>
          </w:p>
        </w:tc>
      </w:tr>
      <w:tr w:rsidR="00A0508C" w:rsidRPr="00A0508C" w:rsidTr="00A0508C">
        <w:trPr>
          <w:jc w:val="center"/>
        </w:trPr>
        <w:tc>
          <w:tcPr>
            <w:tcW w:w="2836"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Sangat tidak yakin</w:t>
            </w:r>
          </w:p>
        </w:tc>
        <w:tc>
          <w:tcPr>
            <w:tcW w:w="3091"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w:t>
            </w:r>
          </w:p>
        </w:tc>
        <w:tc>
          <w:tcPr>
            <w:tcW w:w="2594" w:type="dxa"/>
          </w:tcPr>
          <w:p w:rsidR="00A0508C" w:rsidRPr="00A0508C" w:rsidRDefault="00A0508C" w:rsidP="00A0508C">
            <w:pPr>
              <w:tabs>
                <w:tab w:val="left" w:pos="709"/>
              </w:tabs>
              <w:spacing w:line="240" w:lineRule="auto"/>
              <w:jc w:val="center"/>
              <w:rPr>
                <w:rFonts w:ascii="Arial" w:hAnsi="Arial" w:cs="Arial"/>
                <w:sz w:val="20"/>
                <w:szCs w:val="20"/>
              </w:rPr>
            </w:pPr>
            <w:r w:rsidRPr="00A0508C">
              <w:rPr>
                <w:rFonts w:ascii="Arial" w:hAnsi="Arial" w:cs="Arial"/>
                <w:sz w:val="20"/>
                <w:szCs w:val="20"/>
              </w:rPr>
              <w:t>1,25%</w:t>
            </w:r>
          </w:p>
        </w:tc>
      </w:tr>
      <w:tr w:rsidR="00A0508C" w:rsidRPr="00A0508C" w:rsidTr="00A0508C">
        <w:trPr>
          <w:jc w:val="center"/>
        </w:trPr>
        <w:tc>
          <w:tcPr>
            <w:tcW w:w="2836"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Jumlah</w:t>
            </w:r>
          </w:p>
        </w:tc>
        <w:tc>
          <w:tcPr>
            <w:tcW w:w="3091"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80</w:t>
            </w:r>
          </w:p>
        </w:tc>
        <w:tc>
          <w:tcPr>
            <w:tcW w:w="2594" w:type="dxa"/>
          </w:tcPr>
          <w:p w:rsidR="00A0508C" w:rsidRPr="00A0508C" w:rsidRDefault="00A0508C" w:rsidP="00A0508C">
            <w:pPr>
              <w:tabs>
                <w:tab w:val="left" w:pos="709"/>
              </w:tabs>
              <w:spacing w:line="240" w:lineRule="auto"/>
              <w:jc w:val="center"/>
              <w:rPr>
                <w:rFonts w:ascii="Arial" w:hAnsi="Arial" w:cs="Arial"/>
                <w:b/>
                <w:sz w:val="20"/>
                <w:szCs w:val="20"/>
              </w:rPr>
            </w:pPr>
            <w:r w:rsidRPr="00A0508C">
              <w:rPr>
                <w:rFonts w:ascii="Arial" w:hAnsi="Arial" w:cs="Arial"/>
                <w:b/>
                <w:sz w:val="20"/>
                <w:szCs w:val="20"/>
              </w:rPr>
              <w:t>100%</w:t>
            </w:r>
          </w:p>
        </w:tc>
      </w:tr>
    </w:tbl>
    <w:p w:rsidR="00A0508C" w:rsidRPr="00A0508C" w:rsidRDefault="00A0508C" w:rsidP="00A0508C">
      <w:pPr>
        <w:tabs>
          <w:tab w:val="left" w:pos="709"/>
        </w:tabs>
        <w:spacing w:line="240" w:lineRule="auto"/>
        <w:rPr>
          <w:rFonts w:ascii="Arial" w:hAnsi="Arial" w:cs="Arial"/>
          <w:i/>
          <w:sz w:val="20"/>
          <w:szCs w:val="20"/>
        </w:rPr>
      </w:pPr>
      <w:r w:rsidRPr="00A0508C">
        <w:rPr>
          <w:rFonts w:ascii="Arial" w:hAnsi="Arial" w:cs="Arial"/>
          <w:i/>
          <w:sz w:val="20"/>
          <w:szCs w:val="20"/>
        </w:rPr>
        <w:t>Sumber: Data Diolah</w:t>
      </w:r>
    </w:p>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ab/>
        <w:t>Dari tabel diatas terlihat mengenai tanggapan responden terhadap t-shirt merek Sufferage Inc produk yang cocok dipakai, responden yang menyatakan sangat yakin sebesar 7,5%, yang menyatakan yakin sebesar 37,5%, yang menyatakan cukup yakin sebesar 46,25%, tidak yakin sebesar 7,5% dan yang menyatakan tidak yakin sebesar 1,25%. Mayoritas cukup yakin untuk menggunakan t-shirt Sufferage Inc alasan karena bias dipakai untuk setiap kesempatan. Ada juga responden menyatakan sangat yakin dan yakin hal ini karena memakai t-shirt Sufferage Inc suatu kebanggaan dan susah memenuhi gaya mereka, namun ada juga tidak, dan sangat tidak mungkin karena t-shirt Sufferage Inc tidak bersifat formil dan tidak bisa digunakan untuk setiap kesempatan.</w:t>
      </w:r>
    </w:p>
    <w:p w:rsidR="00A0508C" w:rsidRPr="00A0508C" w:rsidRDefault="00A0508C" w:rsidP="00A0508C">
      <w:pPr>
        <w:tabs>
          <w:tab w:val="left" w:pos="0"/>
        </w:tabs>
        <w:spacing w:line="240" w:lineRule="auto"/>
        <w:rPr>
          <w:rFonts w:ascii="Arial" w:hAnsi="Arial" w:cs="Arial"/>
          <w:sz w:val="20"/>
          <w:szCs w:val="20"/>
        </w:rPr>
      </w:pP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Tabel 4.11</w:t>
      </w: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Tanggapan responden</w:t>
      </w: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Terhadap t-shirt Sufferage Inc mempunyai kualitas tinggi</w:t>
      </w:r>
    </w:p>
    <w:tbl>
      <w:tblPr>
        <w:tblStyle w:val="TableGrid"/>
        <w:tblW w:w="0" w:type="auto"/>
        <w:jc w:val="center"/>
        <w:tblLook w:val="04A0"/>
      </w:tblPr>
      <w:tblGrid>
        <w:gridCol w:w="2718"/>
        <w:gridCol w:w="2716"/>
        <w:gridCol w:w="2720"/>
      </w:tblGrid>
      <w:tr w:rsidR="00A0508C" w:rsidRPr="00A0508C" w:rsidTr="00A0508C">
        <w:trPr>
          <w:jc w:val="center"/>
        </w:trPr>
        <w:tc>
          <w:tcPr>
            <w:tcW w:w="2718"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Tingkat keyakinan</w:t>
            </w:r>
          </w:p>
        </w:tc>
        <w:tc>
          <w:tcPr>
            <w:tcW w:w="2716"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Frekuensi (F)</w:t>
            </w:r>
          </w:p>
        </w:tc>
        <w:tc>
          <w:tcPr>
            <w:tcW w:w="2720"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Presentase (%)</w:t>
            </w:r>
          </w:p>
        </w:tc>
      </w:tr>
      <w:tr w:rsidR="00A0508C" w:rsidRPr="00A0508C" w:rsidTr="00A0508C">
        <w:trPr>
          <w:jc w:val="center"/>
        </w:trPr>
        <w:tc>
          <w:tcPr>
            <w:tcW w:w="2718"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Sangat yakin</w:t>
            </w:r>
          </w:p>
        </w:tc>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7</w:t>
            </w:r>
          </w:p>
        </w:tc>
        <w:tc>
          <w:tcPr>
            <w:tcW w:w="2720"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8,75%</w:t>
            </w:r>
          </w:p>
        </w:tc>
      </w:tr>
      <w:tr w:rsidR="00A0508C" w:rsidRPr="00A0508C" w:rsidTr="00A0508C">
        <w:trPr>
          <w:jc w:val="center"/>
        </w:trPr>
        <w:tc>
          <w:tcPr>
            <w:tcW w:w="2718"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Yakin</w:t>
            </w:r>
          </w:p>
        </w:tc>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34</w:t>
            </w:r>
          </w:p>
        </w:tc>
        <w:tc>
          <w:tcPr>
            <w:tcW w:w="2720"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42,5%</w:t>
            </w:r>
          </w:p>
        </w:tc>
      </w:tr>
      <w:tr w:rsidR="00A0508C" w:rsidRPr="00A0508C" w:rsidTr="00A0508C">
        <w:trPr>
          <w:jc w:val="center"/>
        </w:trPr>
        <w:tc>
          <w:tcPr>
            <w:tcW w:w="2718"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Cukup yakin</w:t>
            </w:r>
          </w:p>
        </w:tc>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29</w:t>
            </w:r>
          </w:p>
        </w:tc>
        <w:tc>
          <w:tcPr>
            <w:tcW w:w="2720"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36,25%</w:t>
            </w:r>
          </w:p>
        </w:tc>
      </w:tr>
      <w:tr w:rsidR="00A0508C" w:rsidRPr="00A0508C" w:rsidTr="00A0508C">
        <w:trPr>
          <w:jc w:val="center"/>
        </w:trPr>
        <w:tc>
          <w:tcPr>
            <w:tcW w:w="2718"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Tidak yakin</w:t>
            </w:r>
          </w:p>
        </w:tc>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9</w:t>
            </w:r>
          </w:p>
        </w:tc>
        <w:tc>
          <w:tcPr>
            <w:tcW w:w="2720"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11,25%</w:t>
            </w:r>
          </w:p>
        </w:tc>
      </w:tr>
      <w:tr w:rsidR="00A0508C" w:rsidRPr="00A0508C" w:rsidTr="00A0508C">
        <w:trPr>
          <w:jc w:val="center"/>
        </w:trPr>
        <w:tc>
          <w:tcPr>
            <w:tcW w:w="2718"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Sangat tidak yakin</w:t>
            </w:r>
          </w:p>
        </w:tc>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1</w:t>
            </w:r>
          </w:p>
        </w:tc>
        <w:tc>
          <w:tcPr>
            <w:tcW w:w="2720"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1,25%</w:t>
            </w:r>
          </w:p>
        </w:tc>
      </w:tr>
      <w:tr w:rsidR="00A0508C" w:rsidRPr="00A0508C" w:rsidTr="00A0508C">
        <w:trPr>
          <w:jc w:val="center"/>
        </w:trPr>
        <w:tc>
          <w:tcPr>
            <w:tcW w:w="2718"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Jumlah</w:t>
            </w:r>
          </w:p>
        </w:tc>
        <w:tc>
          <w:tcPr>
            <w:tcW w:w="2716"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80</w:t>
            </w:r>
          </w:p>
        </w:tc>
        <w:tc>
          <w:tcPr>
            <w:tcW w:w="2720"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100%</w:t>
            </w:r>
          </w:p>
        </w:tc>
      </w:tr>
    </w:tbl>
    <w:p w:rsidR="00A0508C" w:rsidRPr="00A0508C" w:rsidRDefault="00A0508C" w:rsidP="00A0508C">
      <w:pPr>
        <w:tabs>
          <w:tab w:val="left" w:pos="709"/>
        </w:tabs>
        <w:spacing w:line="240" w:lineRule="auto"/>
        <w:rPr>
          <w:rFonts w:ascii="Arial" w:hAnsi="Arial" w:cs="Arial"/>
          <w:i/>
          <w:sz w:val="20"/>
          <w:szCs w:val="20"/>
        </w:rPr>
      </w:pPr>
      <w:r w:rsidRPr="00A0508C">
        <w:rPr>
          <w:rFonts w:ascii="Arial" w:hAnsi="Arial" w:cs="Arial"/>
          <w:i/>
          <w:sz w:val="20"/>
          <w:szCs w:val="20"/>
        </w:rPr>
        <w:t>Sumber: Data Diolah</w:t>
      </w:r>
    </w:p>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ab/>
        <w:t>Dari tabel diatas terlihat mengenai tanggapan responden t-shirt merek Sufferage Inc mempunyai kualitas yang tinggi, responden yang menyatakan sangat yakin sebesar 8,75%, yang menyatakan yakin sebesar 42,5%, yang menyatakan cukup yakin sebesar 36,25%, tidak yakin sebesar 11,25% dan yang menyatakan tidak yakin sebesar 1,25%. Mayoritas yakin t-shirt Sufferage Inc mempunyai kualitas yang tinggi karena bahan yang digunakan mengunakan bahan pilihan. Ada juga yang mengatakan cukup yakin hal ini disebabkan bahan yang digunakan untuk pembuatan kaos merupakan bahan baku lokal jadi konsumen menganggap kualitas t-shirt ini sama dengan yang lain. Namun sebagai konsumen ada yang mengatakan tidak yakin dan sangat tidak yakin karana kualitas tidak sesuai dengan harga yang ditawarkan.</w:t>
      </w:r>
    </w:p>
    <w:p w:rsidR="00A0508C" w:rsidRPr="00A0508C" w:rsidRDefault="00A0508C" w:rsidP="00A0508C">
      <w:pPr>
        <w:tabs>
          <w:tab w:val="left" w:pos="0"/>
        </w:tabs>
        <w:spacing w:line="240" w:lineRule="auto"/>
        <w:rPr>
          <w:rFonts w:ascii="Arial" w:hAnsi="Arial" w:cs="Arial"/>
          <w:sz w:val="20"/>
          <w:szCs w:val="20"/>
        </w:rPr>
      </w:pPr>
    </w:p>
    <w:p w:rsidR="00A0508C" w:rsidRPr="00A0508C" w:rsidRDefault="00A0508C" w:rsidP="00A0508C">
      <w:pPr>
        <w:tabs>
          <w:tab w:val="left" w:pos="0"/>
        </w:tabs>
        <w:spacing w:line="240" w:lineRule="auto"/>
        <w:jc w:val="center"/>
        <w:rPr>
          <w:rFonts w:ascii="Arial" w:hAnsi="Arial" w:cs="Arial"/>
          <w:sz w:val="20"/>
          <w:szCs w:val="20"/>
        </w:rPr>
      </w:pP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Tabel 4.12</w:t>
      </w: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Tanggapan responden</w:t>
      </w: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Reputasi yang dimiliki t-shirt merek Sufferage Inc</w:t>
      </w:r>
    </w:p>
    <w:tbl>
      <w:tblPr>
        <w:tblStyle w:val="TableGrid"/>
        <w:tblW w:w="0" w:type="auto"/>
        <w:jc w:val="center"/>
        <w:tblLook w:val="04A0"/>
      </w:tblPr>
      <w:tblGrid>
        <w:gridCol w:w="2717"/>
        <w:gridCol w:w="2716"/>
        <w:gridCol w:w="2721"/>
      </w:tblGrid>
      <w:tr w:rsidR="00A0508C" w:rsidRPr="00A0508C" w:rsidTr="00A0508C">
        <w:trPr>
          <w:jc w:val="center"/>
        </w:trPr>
        <w:tc>
          <w:tcPr>
            <w:tcW w:w="2717"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Tingkat reputasi</w:t>
            </w:r>
          </w:p>
        </w:tc>
        <w:tc>
          <w:tcPr>
            <w:tcW w:w="2716"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Frekuensi (F)</w:t>
            </w:r>
          </w:p>
        </w:tc>
        <w:tc>
          <w:tcPr>
            <w:tcW w:w="2721"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Presentase (%)</w:t>
            </w:r>
          </w:p>
        </w:tc>
      </w:tr>
      <w:tr w:rsidR="00A0508C" w:rsidRPr="00A0508C" w:rsidTr="00A0508C">
        <w:trPr>
          <w:jc w:val="center"/>
        </w:trPr>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Sangat bereputasi</w:t>
            </w:r>
          </w:p>
        </w:tc>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20</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25%</w:t>
            </w:r>
          </w:p>
        </w:tc>
      </w:tr>
      <w:tr w:rsidR="00A0508C" w:rsidRPr="00A0508C" w:rsidTr="00A0508C">
        <w:trPr>
          <w:jc w:val="center"/>
        </w:trPr>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Bereputasi</w:t>
            </w:r>
          </w:p>
        </w:tc>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23</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28,75%</w:t>
            </w:r>
          </w:p>
        </w:tc>
      </w:tr>
      <w:tr w:rsidR="00A0508C" w:rsidRPr="00A0508C" w:rsidTr="00A0508C">
        <w:trPr>
          <w:jc w:val="center"/>
        </w:trPr>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Cukup bereputasi</w:t>
            </w:r>
          </w:p>
        </w:tc>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32</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40%</w:t>
            </w:r>
          </w:p>
        </w:tc>
      </w:tr>
      <w:tr w:rsidR="00A0508C" w:rsidRPr="00A0508C" w:rsidTr="00A0508C">
        <w:trPr>
          <w:jc w:val="center"/>
        </w:trPr>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Tidak bereputasi</w:t>
            </w:r>
          </w:p>
        </w:tc>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5</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6,25%</w:t>
            </w:r>
          </w:p>
        </w:tc>
      </w:tr>
      <w:tr w:rsidR="00A0508C" w:rsidRPr="00A0508C" w:rsidTr="00A0508C">
        <w:trPr>
          <w:jc w:val="center"/>
        </w:trPr>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Sangat tidak bereputasi</w:t>
            </w:r>
          </w:p>
        </w:tc>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0</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0%</w:t>
            </w:r>
          </w:p>
        </w:tc>
      </w:tr>
      <w:tr w:rsidR="00A0508C" w:rsidRPr="00A0508C" w:rsidTr="00A0508C">
        <w:trPr>
          <w:jc w:val="center"/>
        </w:trPr>
        <w:tc>
          <w:tcPr>
            <w:tcW w:w="2717"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Jumlah</w:t>
            </w:r>
          </w:p>
        </w:tc>
        <w:tc>
          <w:tcPr>
            <w:tcW w:w="2716"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80</w:t>
            </w:r>
          </w:p>
        </w:tc>
        <w:tc>
          <w:tcPr>
            <w:tcW w:w="2721"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100%</w:t>
            </w:r>
          </w:p>
        </w:tc>
      </w:tr>
    </w:tbl>
    <w:p w:rsidR="00A0508C" w:rsidRPr="00A0508C" w:rsidRDefault="00A0508C" w:rsidP="00A0508C">
      <w:pPr>
        <w:tabs>
          <w:tab w:val="left" w:pos="709"/>
        </w:tabs>
        <w:spacing w:line="240" w:lineRule="auto"/>
        <w:rPr>
          <w:rFonts w:ascii="Arial" w:hAnsi="Arial" w:cs="Arial"/>
          <w:i/>
          <w:sz w:val="20"/>
          <w:szCs w:val="20"/>
        </w:rPr>
      </w:pPr>
      <w:r w:rsidRPr="00A0508C">
        <w:rPr>
          <w:rFonts w:ascii="Arial" w:hAnsi="Arial" w:cs="Arial"/>
          <w:i/>
          <w:sz w:val="20"/>
          <w:szCs w:val="20"/>
        </w:rPr>
        <w:t>Sumber: Data Diolah</w:t>
      </w:r>
    </w:p>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lastRenderedPageBreak/>
        <w:tab/>
        <w:t>Dari tabel diatas mengenai tanggapan responden terhadap reputasi yang dimiliki t-shirt merek Sufferage Inc, responden yang paling banyak menyatakan cukup bereputasi sebesar 40% , menyatakan sangat bereputasi 25%, menyatakan bereputasi 28,75%, menyatakan tidak bereputasi 6,25% mayoritas responden menyatakan bahwa t-shirt Sufferage Inc cukup bereputasi mungkin ini karena masih ada yang belum yakin bahwa t-shirt untuk memakai kualitas yang ada bisa saja. Namun ada pula konsumen beranggapan bahwa t-shirt mempunyai reputasi yang tinggi dan menjaga reputasi yang dimiliki tidak bereputasi hal ini konsumen menganggap konsep dari Sufferage Inc menirukan produk dari laur negri.</w:t>
      </w:r>
    </w:p>
    <w:p w:rsidR="00A0508C" w:rsidRPr="00A0508C" w:rsidRDefault="00A0508C" w:rsidP="00A0508C">
      <w:pPr>
        <w:tabs>
          <w:tab w:val="left" w:pos="0"/>
        </w:tabs>
        <w:spacing w:line="240" w:lineRule="auto"/>
        <w:rPr>
          <w:rFonts w:ascii="Arial" w:hAnsi="Arial" w:cs="Arial"/>
          <w:sz w:val="20"/>
          <w:szCs w:val="20"/>
        </w:rPr>
      </w:pP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Tabel 4.13</w:t>
      </w: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Tanggapan responden</w:t>
      </w: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T-shirt merek Sufferage Inc mewakili kepribadian dan gaya kehidupan</w:t>
      </w:r>
    </w:p>
    <w:tbl>
      <w:tblPr>
        <w:tblStyle w:val="TableGrid"/>
        <w:tblW w:w="0" w:type="auto"/>
        <w:jc w:val="center"/>
        <w:tblLook w:val="04A0"/>
      </w:tblPr>
      <w:tblGrid>
        <w:gridCol w:w="2829"/>
        <w:gridCol w:w="2829"/>
        <w:gridCol w:w="2829"/>
      </w:tblGrid>
      <w:tr w:rsidR="00A0508C" w:rsidRPr="00A0508C" w:rsidTr="00A0508C">
        <w:trPr>
          <w:jc w:val="center"/>
        </w:trPr>
        <w:tc>
          <w:tcPr>
            <w:tcW w:w="2829"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Tingkat keyakinan</w:t>
            </w:r>
          </w:p>
        </w:tc>
        <w:tc>
          <w:tcPr>
            <w:tcW w:w="2829"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Frekuensi (F)</w:t>
            </w:r>
          </w:p>
        </w:tc>
        <w:tc>
          <w:tcPr>
            <w:tcW w:w="2829"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Presentase (%)</w:t>
            </w:r>
          </w:p>
        </w:tc>
      </w:tr>
      <w:tr w:rsidR="00A0508C" w:rsidRPr="00A0508C" w:rsidTr="00A0508C">
        <w:trPr>
          <w:jc w:val="center"/>
        </w:trPr>
        <w:tc>
          <w:tcPr>
            <w:tcW w:w="2829"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Sangat yakin</w:t>
            </w:r>
          </w:p>
        </w:tc>
        <w:tc>
          <w:tcPr>
            <w:tcW w:w="2829"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6</w:t>
            </w:r>
          </w:p>
        </w:tc>
        <w:tc>
          <w:tcPr>
            <w:tcW w:w="2829"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7,5%</w:t>
            </w:r>
          </w:p>
        </w:tc>
      </w:tr>
      <w:tr w:rsidR="00A0508C" w:rsidRPr="00A0508C" w:rsidTr="00A0508C">
        <w:trPr>
          <w:jc w:val="center"/>
        </w:trPr>
        <w:tc>
          <w:tcPr>
            <w:tcW w:w="2829"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Yakin</w:t>
            </w:r>
          </w:p>
        </w:tc>
        <w:tc>
          <w:tcPr>
            <w:tcW w:w="2829"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27</w:t>
            </w:r>
          </w:p>
        </w:tc>
        <w:tc>
          <w:tcPr>
            <w:tcW w:w="2829"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33,75%</w:t>
            </w:r>
          </w:p>
        </w:tc>
      </w:tr>
      <w:tr w:rsidR="00A0508C" w:rsidRPr="00A0508C" w:rsidTr="00A0508C">
        <w:trPr>
          <w:jc w:val="center"/>
        </w:trPr>
        <w:tc>
          <w:tcPr>
            <w:tcW w:w="2829"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Cukup yakin</w:t>
            </w:r>
          </w:p>
        </w:tc>
        <w:tc>
          <w:tcPr>
            <w:tcW w:w="2829"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29</w:t>
            </w:r>
          </w:p>
        </w:tc>
        <w:tc>
          <w:tcPr>
            <w:tcW w:w="2829"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36,25%</w:t>
            </w:r>
          </w:p>
        </w:tc>
      </w:tr>
      <w:tr w:rsidR="00A0508C" w:rsidRPr="00A0508C" w:rsidTr="00A0508C">
        <w:trPr>
          <w:jc w:val="center"/>
        </w:trPr>
        <w:tc>
          <w:tcPr>
            <w:tcW w:w="2829"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Tidak yakin</w:t>
            </w:r>
          </w:p>
        </w:tc>
        <w:tc>
          <w:tcPr>
            <w:tcW w:w="2829"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16</w:t>
            </w:r>
          </w:p>
        </w:tc>
        <w:tc>
          <w:tcPr>
            <w:tcW w:w="2829"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20%</w:t>
            </w:r>
          </w:p>
        </w:tc>
      </w:tr>
      <w:tr w:rsidR="00A0508C" w:rsidRPr="00A0508C" w:rsidTr="00A0508C">
        <w:trPr>
          <w:jc w:val="center"/>
        </w:trPr>
        <w:tc>
          <w:tcPr>
            <w:tcW w:w="2829"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Sangat tidak yakin</w:t>
            </w:r>
          </w:p>
        </w:tc>
        <w:tc>
          <w:tcPr>
            <w:tcW w:w="2829"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w:t>
            </w:r>
          </w:p>
        </w:tc>
        <w:tc>
          <w:tcPr>
            <w:tcW w:w="2829"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2,5%</w:t>
            </w:r>
          </w:p>
        </w:tc>
      </w:tr>
      <w:tr w:rsidR="00A0508C" w:rsidRPr="00A0508C" w:rsidTr="00A0508C">
        <w:trPr>
          <w:jc w:val="center"/>
        </w:trPr>
        <w:tc>
          <w:tcPr>
            <w:tcW w:w="2829"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Jumlah</w:t>
            </w:r>
          </w:p>
        </w:tc>
        <w:tc>
          <w:tcPr>
            <w:tcW w:w="2829"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80</w:t>
            </w:r>
          </w:p>
        </w:tc>
        <w:tc>
          <w:tcPr>
            <w:tcW w:w="2829"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100%</w:t>
            </w:r>
          </w:p>
        </w:tc>
      </w:tr>
    </w:tbl>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ab/>
        <w:t>Dari tabel diatas terlihat mengenai tanggapan responden t-shirt merek Sufferage Inc mewakili kerpribadian dan gaya hidup, responden yang paling banyak menyatakan cukup yakin sebesar 36,25%, menyatakan yakin sebesar 36,25%, menyatakan sangat yakin sebesar 7,5%, menyatakan tidak yakin sebesar 20% dan menyatakan sangat tidak yakin sebesar 2,5%. Mayoritas cukup yakin t-shirt Sufferage Inc mewakili kepribadian dan gaya hidup. Hal ini dikarenakan bawah t-shirt mencerminkan orang yang memakainya dan t-shirt sudah merupakan dari gaya hidup mereka. Namun ada juga yang tidak yakin dan sangat tidak yakin karena bukan dari gaya hidup tetapi lebih menganggap sebagai kebutuhan.</w:t>
      </w:r>
    </w:p>
    <w:p w:rsidR="00A0508C" w:rsidRPr="00A0508C" w:rsidRDefault="00A0508C" w:rsidP="00A0508C">
      <w:pPr>
        <w:tabs>
          <w:tab w:val="left" w:pos="0"/>
        </w:tabs>
        <w:spacing w:line="240" w:lineRule="auto"/>
        <w:rPr>
          <w:rFonts w:ascii="Arial" w:hAnsi="Arial" w:cs="Arial"/>
          <w:sz w:val="20"/>
          <w:szCs w:val="20"/>
        </w:rPr>
      </w:pPr>
    </w:p>
    <w:p w:rsidR="00A0508C" w:rsidRPr="00A0508C" w:rsidRDefault="00A0508C" w:rsidP="00A0508C">
      <w:pPr>
        <w:tabs>
          <w:tab w:val="left" w:pos="0"/>
        </w:tabs>
        <w:spacing w:line="240" w:lineRule="auto"/>
        <w:rPr>
          <w:rFonts w:ascii="Arial" w:hAnsi="Arial" w:cs="Arial"/>
          <w:sz w:val="20"/>
          <w:szCs w:val="20"/>
        </w:rPr>
      </w:pPr>
    </w:p>
    <w:p w:rsidR="00A0508C" w:rsidRPr="00A0508C" w:rsidRDefault="00A0508C" w:rsidP="00A0508C">
      <w:pPr>
        <w:tabs>
          <w:tab w:val="left" w:pos="0"/>
        </w:tabs>
        <w:spacing w:line="240" w:lineRule="auto"/>
        <w:jc w:val="left"/>
        <w:rPr>
          <w:rFonts w:ascii="Arial" w:hAnsi="Arial" w:cs="Arial"/>
          <w:b/>
          <w:sz w:val="20"/>
          <w:szCs w:val="20"/>
        </w:rPr>
      </w:pPr>
      <w:r w:rsidRPr="00A0508C">
        <w:rPr>
          <w:rFonts w:ascii="Arial" w:hAnsi="Arial" w:cs="Arial"/>
          <w:b/>
          <w:sz w:val="20"/>
          <w:szCs w:val="20"/>
        </w:rPr>
        <w:t>4.3</w:t>
      </w:r>
      <w:r w:rsidRPr="00A0508C">
        <w:rPr>
          <w:rFonts w:ascii="Arial" w:hAnsi="Arial" w:cs="Arial"/>
          <w:b/>
          <w:sz w:val="20"/>
          <w:szCs w:val="20"/>
        </w:rPr>
        <w:tab/>
        <w:t>Brand Loyalty (tingkat kesetiaan konsumen memanfaatkan merek)</w:t>
      </w: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Tabel 4.14</w:t>
      </w: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Tanggapan responden</w:t>
      </w: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Kesediaan melakukan pembelian ulang t-shirt merek Sufferage Inc</w:t>
      </w:r>
    </w:p>
    <w:tbl>
      <w:tblPr>
        <w:tblStyle w:val="TableGrid"/>
        <w:tblW w:w="0" w:type="auto"/>
        <w:jc w:val="center"/>
        <w:tblLook w:val="04A0"/>
      </w:tblPr>
      <w:tblGrid>
        <w:gridCol w:w="2716"/>
        <w:gridCol w:w="2717"/>
        <w:gridCol w:w="2721"/>
      </w:tblGrid>
      <w:tr w:rsidR="00A0508C" w:rsidRPr="00A0508C" w:rsidTr="00A0508C">
        <w:trPr>
          <w:jc w:val="center"/>
        </w:trPr>
        <w:tc>
          <w:tcPr>
            <w:tcW w:w="2716"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Tingkat kesediaan</w:t>
            </w:r>
          </w:p>
        </w:tc>
        <w:tc>
          <w:tcPr>
            <w:tcW w:w="2717"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Frekuensi (F)</w:t>
            </w:r>
          </w:p>
        </w:tc>
        <w:tc>
          <w:tcPr>
            <w:tcW w:w="2721"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Presentase (%)</w:t>
            </w:r>
          </w:p>
        </w:tc>
      </w:tr>
      <w:tr w:rsidR="00A0508C" w:rsidRPr="00A0508C" w:rsidTr="00A0508C">
        <w:trPr>
          <w:jc w:val="center"/>
        </w:trPr>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Sangat bersedia</w:t>
            </w:r>
          </w:p>
        </w:tc>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5</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6,25%</w:t>
            </w:r>
          </w:p>
        </w:tc>
      </w:tr>
      <w:tr w:rsidR="00A0508C" w:rsidRPr="00A0508C" w:rsidTr="00A0508C">
        <w:trPr>
          <w:jc w:val="center"/>
        </w:trPr>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Bersedia</w:t>
            </w:r>
          </w:p>
        </w:tc>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21</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26,25%</w:t>
            </w:r>
          </w:p>
        </w:tc>
      </w:tr>
      <w:tr w:rsidR="00A0508C" w:rsidRPr="00A0508C" w:rsidTr="00A0508C">
        <w:trPr>
          <w:jc w:val="center"/>
        </w:trPr>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Cukup bersedia</w:t>
            </w:r>
          </w:p>
        </w:tc>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35</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43,75%</w:t>
            </w:r>
          </w:p>
        </w:tc>
      </w:tr>
      <w:tr w:rsidR="00A0508C" w:rsidRPr="00A0508C" w:rsidTr="00A0508C">
        <w:trPr>
          <w:jc w:val="center"/>
        </w:trPr>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Tidak bersedia</w:t>
            </w:r>
          </w:p>
        </w:tc>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19</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23,75%</w:t>
            </w:r>
          </w:p>
        </w:tc>
      </w:tr>
      <w:tr w:rsidR="00A0508C" w:rsidRPr="00A0508C" w:rsidTr="00A0508C">
        <w:trPr>
          <w:jc w:val="center"/>
        </w:trPr>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Sangat tidak bersedia</w:t>
            </w:r>
          </w:p>
        </w:tc>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0</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0%</w:t>
            </w:r>
          </w:p>
        </w:tc>
      </w:tr>
      <w:tr w:rsidR="00A0508C" w:rsidRPr="00A0508C" w:rsidTr="00A0508C">
        <w:trPr>
          <w:jc w:val="center"/>
        </w:trPr>
        <w:tc>
          <w:tcPr>
            <w:tcW w:w="2716"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Jumlah</w:t>
            </w:r>
          </w:p>
        </w:tc>
        <w:tc>
          <w:tcPr>
            <w:tcW w:w="2717"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80</w:t>
            </w:r>
          </w:p>
        </w:tc>
        <w:tc>
          <w:tcPr>
            <w:tcW w:w="2721"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100%</w:t>
            </w:r>
          </w:p>
        </w:tc>
      </w:tr>
    </w:tbl>
    <w:p w:rsidR="00A0508C" w:rsidRPr="00A0508C" w:rsidRDefault="00A0508C" w:rsidP="00A0508C">
      <w:pPr>
        <w:tabs>
          <w:tab w:val="left" w:pos="709"/>
        </w:tabs>
        <w:spacing w:line="240" w:lineRule="auto"/>
        <w:rPr>
          <w:rFonts w:ascii="Arial" w:hAnsi="Arial" w:cs="Arial"/>
          <w:i/>
          <w:sz w:val="20"/>
          <w:szCs w:val="20"/>
        </w:rPr>
      </w:pPr>
      <w:r w:rsidRPr="00A0508C">
        <w:rPr>
          <w:rFonts w:ascii="Arial" w:hAnsi="Arial" w:cs="Arial"/>
          <w:i/>
          <w:sz w:val="20"/>
          <w:szCs w:val="20"/>
        </w:rPr>
        <w:t>Sumber: Data Diolah</w:t>
      </w:r>
    </w:p>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ab/>
        <w:t>Dari tabel diatas terlihat mengenai tanggapan responden terhadap kesediaan melakukan pembelian ulang, responden yang menyatakan cukup bersedia sebesar 43,75 %, menyatakan sangat bersedia 6,25%, menyatakan bersedia sebesar 26,25%, dan menyatakan tidak bersedia 23,75%, mayorita responden cukup bersedia melakukan pembelian ulang karena melihat dari reputasi dan kualitas yang baik, dan sebagian besar konsumen bersedia Karena konsumen bahkan sangat bersedia karena konsumen sudah menganggap bahwa image dari Sufferage Inc sudah baik. Namun ada pula yang tidak bersedia lagi karena produk yang ditawarkan lagi karna produk yang ditawarkan kurang memenuhi selera dan harganya relatif mahal.</w:t>
      </w:r>
    </w:p>
    <w:p w:rsidR="00A0508C" w:rsidRPr="00A0508C" w:rsidRDefault="00A0508C" w:rsidP="00A0508C">
      <w:pPr>
        <w:tabs>
          <w:tab w:val="left" w:pos="0"/>
        </w:tabs>
        <w:spacing w:line="240" w:lineRule="auto"/>
        <w:rPr>
          <w:rFonts w:ascii="Arial" w:hAnsi="Arial" w:cs="Arial"/>
          <w:sz w:val="20"/>
          <w:szCs w:val="20"/>
        </w:rPr>
      </w:pP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Tabel 4.15</w:t>
      </w: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Tanggapan responden</w:t>
      </w: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Merekomendasikan t-shirt merek Sufferage Inc kepada orang lain</w:t>
      </w:r>
    </w:p>
    <w:tbl>
      <w:tblPr>
        <w:tblStyle w:val="TableGrid"/>
        <w:tblW w:w="0" w:type="auto"/>
        <w:jc w:val="center"/>
        <w:tblLook w:val="04A0"/>
      </w:tblPr>
      <w:tblGrid>
        <w:gridCol w:w="2716"/>
        <w:gridCol w:w="2717"/>
        <w:gridCol w:w="2721"/>
      </w:tblGrid>
      <w:tr w:rsidR="00A0508C" w:rsidRPr="00A0508C" w:rsidTr="00A0508C">
        <w:trPr>
          <w:jc w:val="center"/>
        </w:trPr>
        <w:tc>
          <w:tcPr>
            <w:tcW w:w="2716"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Tingkat kesediaan</w:t>
            </w:r>
          </w:p>
        </w:tc>
        <w:tc>
          <w:tcPr>
            <w:tcW w:w="2717"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Frekuensi (F)</w:t>
            </w:r>
          </w:p>
        </w:tc>
        <w:tc>
          <w:tcPr>
            <w:tcW w:w="2721"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Presentase (%)</w:t>
            </w:r>
          </w:p>
        </w:tc>
      </w:tr>
      <w:tr w:rsidR="00A0508C" w:rsidRPr="00A0508C" w:rsidTr="00A0508C">
        <w:trPr>
          <w:jc w:val="center"/>
        </w:trPr>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Sangat bersedia</w:t>
            </w:r>
          </w:p>
        </w:tc>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9</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11,25%</w:t>
            </w:r>
          </w:p>
        </w:tc>
      </w:tr>
      <w:tr w:rsidR="00A0508C" w:rsidRPr="00A0508C" w:rsidTr="00A0508C">
        <w:trPr>
          <w:jc w:val="center"/>
        </w:trPr>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Bersedia</w:t>
            </w:r>
          </w:p>
        </w:tc>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23</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28,75%</w:t>
            </w:r>
          </w:p>
        </w:tc>
      </w:tr>
      <w:tr w:rsidR="00A0508C" w:rsidRPr="00A0508C" w:rsidTr="00A0508C">
        <w:trPr>
          <w:jc w:val="center"/>
        </w:trPr>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Cukup bersedia</w:t>
            </w:r>
          </w:p>
        </w:tc>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41</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51,25%</w:t>
            </w:r>
          </w:p>
        </w:tc>
      </w:tr>
      <w:tr w:rsidR="00A0508C" w:rsidRPr="00A0508C" w:rsidTr="00A0508C">
        <w:trPr>
          <w:jc w:val="center"/>
        </w:trPr>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Tidak bersedia</w:t>
            </w:r>
          </w:p>
        </w:tc>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7</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8,75%</w:t>
            </w:r>
          </w:p>
        </w:tc>
      </w:tr>
      <w:tr w:rsidR="00A0508C" w:rsidRPr="00A0508C" w:rsidTr="00A0508C">
        <w:trPr>
          <w:jc w:val="center"/>
        </w:trPr>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Sangat tidak bersedia</w:t>
            </w:r>
          </w:p>
        </w:tc>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0</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0%</w:t>
            </w:r>
          </w:p>
        </w:tc>
      </w:tr>
      <w:tr w:rsidR="00A0508C" w:rsidRPr="00A0508C" w:rsidTr="00A0508C">
        <w:trPr>
          <w:jc w:val="center"/>
        </w:trPr>
        <w:tc>
          <w:tcPr>
            <w:tcW w:w="2716"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Jumlah</w:t>
            </w:r>
          </w:p>
        </w:tc>
        <w:tc>
          <w:tcPr>
            <w:tcW w:w="2717"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80</w:t>
            </w:r>
          </w:p>
        </w:tc>
        <w:tc>
          <w:tcPr>
            <w:tcW w:w="2721"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100%</w:t>
            </w:r>
          </w:p>
        </w:tc>
      </w:tr>
    </w:tbl>
    <w:p w:rsidR="00A0508C" w:rsidRPr="00A0508C" w:rsidRDefault="00A0508C" w:rsidP="00A0508C">
      <w:pPr>
        <w:tabs>
          <w:tab w:val="left" w:pos="709"/>
        </w:tabs>
        <w:spacing w:line="240" w:lineRule="auto"/>
        <w:rPr>
          <w:rFonts w:ascii="Arial" w:hAnsi="Arial" w:cs="Arial"/>
          <w:i/>
          <w:sz w:val="20"/>
          <w:szCs w:val="20"/>
        </w:rPr>
      </w:pPr>
      <w:r w:rsidRPr="00A0508C">
        <w:rPr>
          <w:rFonts w:ascii="Arial" w:hAnsi="Arial" w:cs="Arial"/>
          <w:i/>
          <w:sz w:val="20"/>
          <w:szCs w:val="20"/>
        </w:rPr>
        <w:lastRenderedPageBreak/>
        <w:t>Sumber: Data Diolah</w:t>
      </w:r>
    </w:p>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ab/>
        <w:t>Dari tabel diatas terlihat mengenai tanggapan responden terhadap kesediaan merekomendasikan kepada orang lain, responden yang paling banyak menyatakan cukup bersedia sebesar 51,25%, menyatakan sangat bersedia 11,25%, menyatakan besedia 28,75%, menyatakan tidak bersedia 8,75% mayoritas responden cukup bersedia merekomendasikan kepada orang lain, alasannya t-shirt Sufferage Inc merupakan produk yang dipertimbangkan sebagai alternatif pilihan dari produk lain. Dan ada juga responden mengatakan bersedia bahkan sangat bersedia hal ini karena konsumen menyarankan bahwa t-shirt sangat baik untuk digunakan. Sebagian kecil responden juga tidak bersedia karena masih banyak pilihan yang ada selain t-shirt Sufferage Inc.</w:t>
      </w:r>
    </w:p>
    <w:p w:rsidR="00A0508C" w:rsidRPr="00A0508C" w:rsidRDefault="00A0508C" w:rsidP="00A0508C">
      <w:pPr>
        <w:tabs>
          <w:tab w:val="left" w:pos="0"/>
        </w:tabs>
        <w:spacing w:line="240" w:lineRule="auto"/>
        <w:rPr>
          <w:rFonts w:ascii="Arial" w:hAnsi="Arial" w:cs="Arial"/>
          <w:sz w:val="20"/>
          <w:szCs w:val="20"/>
        </w:rPr>
      </w:pPr>
    </w:p>
    <w:p w:rsidR="00A0508C" w:rsidRPr="00A0508C" w:rsidRDefault="00A0508C" w:rsidP="00A0508C">
      <w:pPr>
        <w:tabs>
          <w:tab w:val="left" w:pos="0"/>
        </w:tabs>
        <w:spacing w:line="240" w:lineRule="auto"/>
        <w:rPr>
          <w:rFonts w:ascii="Arial" w:hAnsi="Arial" w:cs="Arial"/>
          <w:sz w:val="20"/>
          <w:szCs w:val="20"/>
        </w:rPr>
      </w:pP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Tabel 4.16</w:t>
      </w: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Tanggapan responden</w:t>
      </w: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Menyampaikan kesan positif terhadap t-shirt merek Sufferage Inc</w:t>
      </w:r>
    </w:p>
    <w:tbl>
      <w:tblPr>
        <w:tblStyle w:val="TableGrid"/>
        <w:tblW w:w="0" w:type="auto"/>
        <w:jc w:val="center"/>
        <w:tblLook w:val="04A0"/>
      </w:tblPr>
      <w:tblGrid>
        <w:gridCol w:w="2716"/>
        <w:gridCol w:w="2717"/>
        <w:gridCol w:w="2721"/>
      </w:tblGrid>
      <w:tr w:rsidR="00A0508C" w:rsidRPr="00A0508C" w:rsidTr="00A0508C">
        <w:trPr>
          <w:jc w:val="center"/>
        </w:trPr>
        <w:tc>
          <w:tcPr>
            <w:tcW w:w="2716"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Tingkat kesediaan</w:t>
            </w:r>
          </w:p>
        </w:tc>
        <w:tc>
          <w:tcPr>
            <w:tcW w:w="2717"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Frekuensi (F)</w:t>
            </w:r>
          </w:p>
        </w:tc>
        <w:tc>
          <w:tcPr>
            <w:tcW w:w="2721"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Presentase (%)</w:t>
            </w:r>
          </w:p>
        </w:tc>
      </w:tr>
      <w:tr w:rsidR="00A0508C" w:rsidRPr="00A0508C" w:rsidTr="00A0508C">
        <w:trPr>
          <w:jc w:val="center"/>
        </w:trPr>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Sangat bersedia</w:t>
            </w:r>
          </w:p>
        </w:tc>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8</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10%</w:t>
            </w:r>
          </w:p>
        </w:tc>
      </w:tr>
      <w:tr w:rsidR="00A0508C" w:rsidRPr="00A0508C" w:rsidTr="00A0508C">
        <w:trPr>
          <w:jc w:val="center"/>
        </w:trPr>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Bersedia</w:t>
            </w:r>
          </w:p>
        </w:tc>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25</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31,25%</w:t>
            </w:r>
          </w:p>
        </w:tc>
      </w:tr>
      <w:tr w:rsidR="00A0508C" w:rsidRPr="00A0508C" w:rsidTr="00A0508C">
        <w:trPr>
          <w:jc w:val="center"/>
        </w:trPr>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Cukup bersedia</w:t>
            </w:r>
          </w:p>
        </w:tc>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41</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51,25%</w:t>
            </w:r>
          </w:p>
        </w:tc>
      </w:tr>
      <w:tr w:rsidR="00A0508C" w:rsidRPr="00A0508C" w:rsidTr="00A0508C">
        <w:trPr>
          <w:jc w:val="center"/>
        </w:trPr>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Tidak bersedia</w:t>
            </w:r>
          </w:p>
        </w:tc>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6</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7,5%</w:t>
            </w:r>
          </w:p>
        </w:tc>
      </w:tr>
      <w:tr w:rsidR="00A0508C" w:rsidRPr="00A0508C" w:rsidTr="00A0508C">
        <w:trPr>
          <w:jc w:val="center"/>
        </w:trPr>
        <w:tc>
          <w:tcPr>
            <w:tcW w:w="2716"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Sangat tidak bersedia</w:t>
            </w:r>
          </w:p>
        </w:tc>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0</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0%</w:t>
            </w:r>
          </w:p>
        </w:tc>
      </w:tr>
      <w:tr w:rsidR="00A0508C" w:rsidRPr="00A0508C" w:rsidTr="00A0508C">
        <w:trPr>
          <w:jc w:val="center"/>
        </w:trPr>
        <w:tc>
          <w:tcPr>
            <w:tcW w:w="2716"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Jumlah</w:t>
            </w:r>
          </w:p>
        </w:tc>
        <w:tc>
          <w:tcPr>
            <w:tcW w:w="2717"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80</w:t>
            </w:r>
          </w:p>
        </w:tc>
        <w:tc>
          <w:tcPr>
            <w:tcW w:w="2721"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100%</w:t>
            </w:r>
          </w:p>
        </w:tc>
      </w:tr>
    </w:tbl>
    <w:p w:rsidR="00A0508C" w:rsidRPr="00A0508C" w:rsidRDefault="00A0508C" w:rsidP="00A0508C">
      <w:pPr>
        <w:tabs>
          <w:tab w:val="left" w:pos="709"/>
        </w:tabs>
        <w:spacing w:line="240" w:lineRule="auto"/>
        <w:rPr>
          <w:rFonts w:ascii="Arial" w:hAnsi="Arial" w:cs="Arial"/>
          <w:i/>
          <w:sz w:val="20"/>
          <w:szCs w:val="20"/>
        </w:rPr>
      </w:pPr>
      <w:r w:rsidRPr="00A0508C">
        <w:rPr>
          <w:rFonts w:ascii="Arial" w:hAnsi="Arial" w:cs="Arial"/>
          <w:i/>
          <w:sz w:val="20"/>
          <w:szCs w:val="20"/>
        </w:rPr>
        <w:t>Sumber: Data Diolah</w:t>
      </w:r>
    </w:p>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ab/>
        <w:t>Dari tabel diatas terlihat mengenai tanggapan responden terlihat kesediaan menyampaikan kesan positif kepada orang lain, responden yang paling banyak menyatakan cukup bersedia sebesar 51,25%, menyatakan sangat bersedia sebesar 10%, menyatakan bersedia 31,25%, dan menyatakan tidak bersedia sebesar 7,5%. Mayoritas responden cukup bersedia menyampaikan kesan positif kepada orang lain, alasannya t-shirt Sufferage Inc sudah mempunyai image yang baik tetapi tidak adanya keragaman selera yang ditawarkan dan harga cukup relatif mahal. Merupakan produk yang di pertimbangkan sebagai alternatife pilihan dari produk lain. Dan ada juga responden mengatakan bersedia bahkan sangat bersedia hal ini karena kosumen menyarankan untuk membeli t-shirt sangat baik untuk digunakan. Sebagian kecil responden juga tidak bersedia karan masih banyak pilihan yang ada selain t-shirt Sufferage Inc.</w:t>
      </w:r>
    </w:p>
    <w:p w:rsidR="00A0508C" w:rsidRPr="00A0508C" w:rsidRDefault="00A0508C" w:rsidP="00A0508C">
      <w:pPr>
        <w:tabs>
          <w:tab w:val="left" w:pos="0"/>
        </w:tabs>
        <w:spacing w:line="240" w:lineRule="auto"/>
        <w:rPr>
          <w:rFonts w:ascii="Arial" w:hAnsi="Arial" w:cs="Arial"/>
          <w:sz w:val="20"/>
          <w:szCs w:val="20"/>
        </w:rPr>
      </w:pPr>
    </w:p>
    <w:p w:rsidR="00A0508C" w:rsidRPr="00A0508C" w:rsidRDefault="00A0508C" w:rsidP="00A0508C">
      <w:pPr>
        <w:tabs>
          <w:tab w:val="left" w:pos="0"/>
        </w:tabs>
        <w:spacing w:line="240" w:lineRule="auto"/>
        <w:rPr>
          <w:rFonts w:ascii="Arial" w:hAnsi="Arial" w:cs="Arial"/>
          <w:sz w:val="20"/>
          <w:szCs w:val="20"/>
        </w:rPr>
      </w:pPr>
    </w:p>
    <w:p w:rsidR="00A0508C" w:rsidRPr="00A0508C" w:rsidRDefault="00A0508C" w:rsidP="00A0508C">
      <w:pPr>
        <w:tabs>
          <w:tab w:val="left" w:pos="0"/>
        </w:tabs>
        <w:spacing w:line="240" w:lineRule="auto"/>
        <w:rPr>
          <w:rFonts w:ascii="Arial" w:hAnsi="Arial" w:cs="Arial"/>
          <w:sz w:val="20"/>
          <w:szCs w:val="20"/>
        </w:rPr>
      </w:pPr>
    </w:p>
    <w:p w:rsidR="00A0508C" w:rsidRPr="00A0508C" w:rsidRDefault="00A0508C" w:rsidP="00A0508C">
      <w:pPr>
        <w:tabs>
          <w:tab w:val="left" w:pos="0"/>
        </w:tabs>
        <w:spacing w:line="240" w:lineRule="auto"/>
        <w:rPr>
          <w:rFonts w:ascii="Arial" w:hAnsi="Arial" w:cs="Arial"/>
          <w:sz w:val="20"/>
          <w:szCs w:val="20"/>
        </w:rPr>
      </w:pP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Tabel 4.17</w:t>
      </w: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Tanggapan responden</w:t>
      </w: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Menolak merek produk selain t-shirt merek Sufferage Inc</w:t>
      </w:r>
    </w:p>
    <w:tbl>
      <w:tblPr>
        <w:tblStyle w:val="TableGrid"/>
        <w:tblW w:w="0" w:type="auto"/>
        <w:jc w:val="center"/>
        <w:tblLook w:val="04A0"/>
      </w:tblPr>
      <w:tblGrid>
        <w:gridCol w:w="2716"/>
        <w:gridCol w:w="2717"/>
        <w:gridCol w:w="2721"/>
      </w:tblGrid>
      <w:tr w:rsidR="00A0508C" w:rsidRPr="00A0508C" w:rsidTr="00250F69">
        <w:trPr>
          <w:jc w:val="center"/>
        </w:trPr>
        <w:tc>
          <w:tcPr>
            <w:tcW w:w="2716"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Tingkat kesediaan</w:t>
            </w:r>
          </w:p>
        </w:tc>
        <w:tc>
          <w:tcPr>
            <w:tcW w:w="2717"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Frekuensi (F)</w:t>
            </w:r>
          </w:p>
        </w:tc>
        <w:tc>
          <w:tcPr>
            <w:tcW w:w="2721"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Persentase (%)</w:t>
            </w:r>
          </w:p>
        </w:tc>
      </w:tr>
      <w:tr w:rsidR="00A0508C" w:rsidRPr="00A0508C" w:rsidTr="00250F69">
        <w:trPr>
          <w:jc w:val="center"/>
        </w:trPr>
        <w:tc>
          <w:tcPr>
            <w:tcW w:w="2716" w:type="dxa"/>
          </w:tcPr>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Sangat bersedia</w:t>
            </w:r>
          </w:p>
        </w:tc>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2,5%</w:t>
            </w:r>
          </w:p>
        </w:tc>
      </w:tr>
      <w:tr w:rsidR="00A0508C" w:rsidRPr="00A0508C" w:rsidTr="00250F69">
        <w:trPr>
          <w:jc w:val="center"/>
        </w:trPr>
        <w:tc>
          <w:tcPr>
            <w:tcW w:w="2716" w:type="dxa"/>
          </w:tcPr>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Bersedia</w:t>
            </w:r>
          </w:p>
        </w:tc>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16</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20%</w:t>
            </w:r>
          </w:p>
        </w:tc>
      </w:tr>
      <w:tr w:rsidR="00A0508C" w:rsidRPr="00A0508C" w:rsidTr="00250F69">
        <w:trPr>
          <w:jc w:val="center"/>
        </w:trPr>
        <w:tc>
          <w:tcPr>
            <w:tcW w:w="2716" w:type="dxa"/>
          </w:tcPr>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Cukup bersedia</w:t>
            </w:r>
          </w:p>
        </w:tc>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31</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38,75%</w:t>
            </w:r>
          </w:p>
        </w:tc>
      </w:tr>
      <w:tr w:rsidR="00A0508C" w:rsidRPr="00A0508C" w:rsidTr="00250F69">
        <w:trPr>
          <w:jc w:val="center"/>
        </w:trPr>
        <w:tc>
          <w:tcPr>
            <w:tcW w:w="2716" w:type="dxa"/>
          </w:tcPr>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Tidak bersedia</w:t>
            </w:r>
          </w:p>
        </w:tc>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27</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33,75%</w:t>
            </w:r>
          </w:p>
        </w:tc>
      </w:tr>
      <w:tr w:rsidR="00A0508C" w:rsidRPr="00A0508C" w:rsidTr="00250F69">
        <w:trPr>
          <w:jc w:val="center"/>
        </w:trPr>
        <w:tc>
          <w:tcPr>
            <w:tcW w:w="2716" w:type="dxa"/>
          </w:tcPr>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Sangat tidak bersedia</w:t>
            </w:r>
          </w:p>
        </w:tc>
        <w:tc>
          <w:tcPr>
            <w:tcW w:w="2717"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4</w:t>
            </w:r>
          </w:p>
        </w:tc>
        <w:tc>
          <w:tcPr>
            <w:tcW w:w="2721"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5%</w:t>
            </w:r>
          </w:p>
        </w:tc>
      </w:tr>
      <w:tr w:rsidR="00A0508C" w:rsidRPr="00A0508C" w:rsidTr="00250F69">
        <w:trPr>
          <w:jc w:val="center"/>
        </w:trPr>
        <w:tc>
          <w:tcPr>
            <w:tcW w:w="2716"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Jumlah</w:t>
            </w:r>
          </w:p>
        </w:tc>
        <w:tc>
          <w:tcPr>
            <w:tcW w:w="2717"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80</w:t>
            </w:r>
          </w:p>
        </w:tc>
        <w:tc>
          <w:tcPr>
            <w:tcW w:w="2721"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100%</w:t>
            </w:r>
          </w:p>
        </w:tc>
      </w:tr>
    </w:tbl>
    <w:p w:rsidR="00A0508C" w:rsidRPr="00A0508C" w:rsidRDefault="00A0508C" w:rsidP="00A0508C">
      <w:pPr>
        <w:tabs>
          <w:tab w:val="left" w:pos="709"/>
        </w:tabs>
        <w:spacing w:line="240" w:lineRule="auto"/>
        <w:rPr>
          <w:rFonts w:ascii="Arial" w:hAnsi="Arial" w:cs="Arial"/>
          <w:i/>
          <w:sz w:val="20"/>
          <w:szCs w:val="20"/>
        </w:rPr>
      </w:pPr>
      <w:r w:rsidRPr="00A0508C">
        <w:rPr>
          <w:rFonts w:ascii="Arial" w:hAnsi="Arial" w:cs="Arial"/>
          <w:i/>
          <w:sz w:val="20"/>
          <w:szCs w:val="20"/>
        </w:rPr>
        <w:t>Sumber: Data Diolah</w:t>
      </w:r>
    </w:p>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ab/>
        <w:t>Dari tabel diatas terlihat mengenai tanggapan responden terhadap kesediaan menolak produk lain selain t-shirt Sufferage Inc, responden yang paling banyak menyatakan cukup bersedia sebanyak 38,75%, menyatakan sangat bersedia sebesar 2,5%, menyatakan bersedia sebesar 20%. Menyatakan tidak bersedia sebesar 33,75% dan menyatakan sangat tidak bersedia sebesar 5%. Kenapa mayoritas dari konsumen mengatakan cukup bersedia, karana kosumen mempertimbangkan beberapa alternative produk tetapi yakin bahwa produk Sufferage Inc mempunyai image yang sesuai dengan reputasi dengan reputasi dan kualitas produknya. Adapun yang menyatakan tidak bersedia bahkan sangat tidak bersedia untuk menolak produk pesaing ini dikarenakan adanya keraguan menggunakan t-shirt Sufferage Inc dan adanya keragaman yang ditawarkan oleh produk pesaing yang beranggapan bahwa pesaing lebih baik dan mempunyai banyak pilihan.</w:t>
      </w:r>
    </w:p>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ab/>
        <w:t>Skor total nilai tanggapan responden terhadap citra merek pada clothing Sufferage Inc Cimahi adalah sebagai berikut:</w:t>
      </w:r>
    </w:p>
    <w:p w:rsidR="007A2CE5" w:rsidRDefault="007A2CE5" w:rsidP="00A0508C">
      <w:pPr>
        <w:tabs>
          <w:tab w:val="left" w:pos="0"/>
        </w:tabs>
        <w:spacing w:line="240" w:lineRule="auto"/>
        <w:jc w:val="center"/>
        <w:rPr>
          <w:rFonts w:ascii="Arial" w:hAnsi="Arial" w:cs="Arial"/>
          <w:b/>
          <w:sz w:val="20"/>
          <w:szCs w:val="20"/>
        </w:rPr>
      </w:pP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lastRenderedPageBreak/>
        <w:t>Tabel 4.18</w:t>
      </w: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Total skor tanggapan responden terhadap citra merek t-shirt Sufferage Inc</w:t>
      </w:r>
    </w:p>
    <w:tbl>
      <w:tblPr>
        <w:tblStyle w:val="TableGrid"/>
        <w:tblW w:w="0" w:type="auto"/>
        <w:jc w:val="center"/>
        <w:tblLook w:val="04A0"/>
      </w:tblPr>
      <w:tblGrid>
        <w:gridCol w:w="2735"/>
        <w:gridCol w:w="2690"/>
        <w:gridCol w:w="2729"/>
      </w:tblGrid>
      <w:tr w:rsidR="00A0508C" w:rsidRPr="00A0508C" w:rsidTr="00250F69">
        <w:trPr>
          <w:jc w:val="center"/>
        </w:trPr>
        <w:tc>
          <w:tcPr>
            <w:tcW w:w="2735"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Indikator</w:t>
            </w:r>
          </w:p>
        </w:tc>
        <w:tc>
          <w:tcPr>
            <w:tcW w:w="2690"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Skor</w:t>
            </w:r>
          </w:p>
        </w:tc>
        <w:tc>
          <w:tcPr>
            <w:tcW w:w="2729"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Presentase (%)</w:t>
            </w:r>
          </w:p>
        </w:tc>
      </w:tr>
      <w:tr w:rsidR="00A0508C" w:rsidRPr="00A0508C" w:rsidTr="00250F69">
        <w:trPr>
          <w:jc w:val="center"/>
        </w:trPr>
        <w:tc>
          <w:tcPr>
            <w:tcW w:w="2735"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Recognition</w:t>
            </w:r>
          </w:p>
        </w:tc>
        <w:tc>
          <w:tcPr>
            <w:tcW w:w="2690"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1191</w:t>
            </w:r>
          </w:p>
        </w:tc>
        <w:tc>
          <w:tcPr>
            <w:tcW w:w="2729"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24,98</w:t>
            </w:r>
          </w:p>
        </w:tc>
      </w:tr>
      <w:tr w:rsidR="00A0508C" w:rsidRPr="00A0508C" w:rsidTr="00250F69">
        <w:trPr>
          <w:jc w:val="center"/>
        </w:trPr>
        <w:tc>
          <w:tcPr>
            <w:tcW w:w="2735"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Reputation</w:t>
            </w:r>
          </w:p>
        </w:tc>
        <w:tc>
          <w:tcPr>
            <w:tcW w:w="2690"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1431</w:t>
            </w:r>
          </w:p>
        </w:tc>
        <w:tc>
          <w:tcPr>
            <w:tcW w:w="2729"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30,02</w:t>
            </w:r>
          </w:p>
        </w:tc>
      </w:tr>
      <w:tr w:rsidR="00A0508C" w:rsidRPr="00A0508C" w:rsidTr="00250F69">
        <w:trPr>
          <w:jc w:val="center"/>
        </w:trPr>
        <w:tc>
          <w:tcPr>
            <w:tcW w:w="2735"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Affinity</w:t>
            </w:r>
          </w:p>
        </w:tc>
        <w:tc>
          <w:tcPr>
            <w:tcW w:w="2690"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1105</w:t>
            </w:r>
          </w:p>
        </w:tc>
        <w:tc>
          <w:tcPr>
            <w:tcW w:w="2729"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23,18</w:t>
            </w:r>
          </w:p>
        </w:tc>
      </w:tr>
      <w:tr w:rsidR="00A0508C" w:rsidRPr="00A0508C" w:rsidTr="00250F69">
        <w:trPr>
          <w:jc w:val="center"/>
        </w:trPr>
        <w:tc>
          <w:tcPr>
            <w:tcW w:w="2735"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Brand loyalty</w:t>
            </w:r>
          </w:p>
        </w:tc>
        <w:tc>
          <w:tcPr>
            <w:tcW w:w="2690"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1039</w:t>
            </w:r>
          </w:p>
        </w:tc>
        <w:tc>
          <w:tcPr>
            <w:tcW w:w="2729"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21,82%</w:t>
            </w:r>
          </w:p>
        </w:tc>
      </w:tr>
      <w:tr w:rsidR="00A0508C" w:rsidRPr="00A0508C" w:rsidTr="00250F69">
        <w:trPr>
          <w:jc w:val="center"/>
        </w:trPr>
        <w:tc>
          <w:tcPr>
            <w:tcW w:w="2735"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Jumlah</w:t>
            </w:r>
          </w:p>
        </w:tc>
        <w:tc>
          <w:tcPr>
            <w:tcW w:w="2690"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4766</w:t>
            </w:r>
          </w:p>
        </w:tc>
        <w:tc>
          <w:tcPr>
            <w:tcW w:w="2729"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100%</w:t>
            </w:r>
          </w:p>
        </w:tc>
      </w:tr>
    </w:tbl>
    <w:p w:rsidR="00A0508C" w:rsidRPr="00A0508C" w:rsidRDefault="00A0508C" w:rsidP="00A0508C">
      <w:pPr>
        <w:tabs>
          <w:tab w:val="left" w:pos="709"/>
        </w:tabs>
        <w:spacing w:line="240" w:lineRule="auto"/>
        <w:rPr>
          <w:rFonts w:ascii="Arial" w:hAnsi="Arial" w:cs="Arial"/>
          <w:i/>
          <w:sz w:val="20"/>
          <w:szCs w:val="20"/>
        </w:rPr>
      </w:pPr>
      <w:r w:rsidRPr="00A0508C">
        <w:rPr>
          <w:rFonts w:ascii="Arial" w:hAnsi="Arial" w:cs="Arial"/>
          <w:i/>
          <w:sz w:val="20"/>
          <w:szCs w:val="20"/>
        </w:rPr>
        <w:t>Sumber: Data Diolah</w:t>
      </w:r>
    </w:p>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ab/>
        <w:t>Hasil total skorsing analisis Deskriptif pertanyaan responden atas angka sebesar 4766 dilihat di tabel di bawah ini.</w:t>
      </w:r>
    </w:p>
    <w:p w:rsidR="00A0508C" w:rsidRPr="00A0508C" w:rsidRDefault="00A0508C" w:rsidP="00A0508C">
      <w:pPr>
        <w:tabs>
          <w:tab w:val="left" w:pos="0"/>
        </w:tabs>
        <w:spacing w:line="240" w:lineRule="auto"/>
        <w:rPr>
          <w:rFonts w:ascii="Arial" w:hAnsi="Arial" w:cs="Arial"/>
          <w:sz w:val="20"/>
          <w:szCs w:val="20"/>
        </w:rPr>
      </w:pP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Tabel 4.19</w:t>
      </w:r>
    </w:p>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Kategori skor</w:t>
      </w:r>
    </w:p>
    <w:tbl>
      <w:tblPr>
        <w:tblStyle w:val="TableGrid"/>
        <w:tblW w:w="0" w:type="auto"/>
        <w:jc w:val="center"/>
        <w:tblLook w:val="04A0"/>
      </w:tblPr>
      <w:tblGrid>
        <w:gridCol w:w="4080"/>
        <w:gridCol w:w="4074"/>
      </w:tblGrid>
      <w:tr w:rsidR="00A0508C" w:rsidRPr="00A0508C" w:rsidTr="00250F69">
        <w:trPr>
          <w:jc w:val="center"/>
        </w:trPr>
        <w:tc>
          <w:tcPr>
            <w:tcW w:w="4080"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Klasifikasi</w:t>
            </w:r>
          </w:p>
        </w:tc>
        <w:tc>
          <w:tcPr>
            <w:tcW w:w="4074"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Interval tingkat intensitas</w:t>
            </w:r>
          </w:p>
        </w:tc>
      </w:tr>
      <w:tr w:rsidR="00A0508C" w:rsidRPr="00A0508C" w:rsidTr="00250F69">
        <w:trPr>
          <w:jc w:val="center"/>
        </w:trPr>
        <w:tc>
          <w:tcPr>
            <w:tcW w:w="4080"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Sangat tidak baik</w:t>
            </w:r>
          </w:p>
        </w:tc>
        <w:tc>
          <w:tcPr>
            <w:tcW w:w="4074" w:type="dxa"/>
          </w:tcPr>
          <w:p w:rsidR="00A0508C" w:rsidRPr="00A0508C" w:rsidRDefault="00A0508C" w:rsidP="00A0508C">
            <w:pPr>
              <w:spacing w:line="240" w:lineRule="auto"/>
              <w:jc w:val="center"/>
              <w:rPr>
                <w:rFonts w:ascii="Arial" w:hAnsi="Arial" w:cs="Arial"/>
                <w:sz w:val="20"/>
                <w:szCs w:val="20"/>
              </w:rPr>
            </w:pPr>
            <w:r w:rsidRPr="00A0508C">
              <w:rPr>
                <w:rFonts w:ascii="Arial" w:hAnsi="Arial" w:cs="Arial"/>
                <w:sz w:val="20"/>
                <w:szCs w:val="20"/>
              </w:rPr>
              <w:t>1360 – 2448</w:t>
            </w:r>
          </w:p>
        </w:tc>
      </w:tr>
      <w:tr w:rsidR="00A0508C" w:rsidRPr="00A0508C" w:rsidTr="00250F69">
        <w:trPr>
          <w:jc w:val="center"/>
        </w:trPr>
        <w:tc>
          <w:tcPr>
            <w:tcW w:w="4080"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Tidak baik</w:t>
            </w:r>
          </w:p>
        </w:tc>
        <w:tc>
          <w:tcPr>
            <w:tcW w:w="4074" w:type="dxa"/>
          </w:tcPr>
          <w:p w:rsidR="00A0508C" w:rsidRPr="00A0508C" w:rsidRDefault="00A0508C" w:rsidP="00A0508C">
            <w:pPr>
              <w:spacing w:line="240" w:lineRule="auto"/>
              <w:jc w:val="center"/>
              <w:rPr>
                <w:rFonts w:ascii="Arial" w:hAnsi="Arial" w:cs="Arial"/>
                <w:sz w:val="20"/>
                <w:szCs w:val="20"/>
              </w:rPr>
            </w:pPr>
            <w:r w:rsidRPr="00A0508C">
              <w:rPr>
                <w:rFonts w:ascii="Arial" w:hAnsi="Arial" w:cs="Arial"/>
                <w:sz w:val="20"/>
                <w:szCs w:val="20"/>
              </w:rPr>
              <w:t>2449 – 3536</w:t>
            </w:r>
          </w:p>
        </w:tc>
      </w:tr>
      <w:tr w:rsidR="00A0508C" w:rsidRPr="00A0508C" w:rsidTr="00250F69">
        <w:trPr>
          <w:jc w:val="center"/>
        </w:trPr>
        <w:tc>
          <w:tcPr>
            <w:tcW w:w="4080"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Cukup baik</w:t>
            </w:r>
          </w:p>
        </w:tc>
        <w:tc>
          <w:tcPr>
            <w:tcW w:w="4074" w:type="dxa"/>
          </w:tcPr>
          <w:p w:rsidR="00A0508C" w:rsidRPr="00A0508C" w:rsidRDefault="00A0508C" w:rsidP="00A0508C">
            <w:pPr>
              <w:spacing w:line="240" w:lineRule="auto"/>
              <w:jc w:val="center"/>
              <w:rPr>
                <w:rFonts w:ascii="Arial" w:hAnsi="Arial" w:cs="Arial"/>
                <w:sz w:val="20"/>
                <w:szCs w:val="20"/>
              </w:rPr>
            </w:pPr>
            <w:r w:rsidRPr="00A0508C">
              <w:rPr>
                <w:rFonts w:ascii="Arial" w:hAnsi="Arial" w:cs="Arial"/>
                <w:sz w:val="20"/>
                <w:szCs w:val="20"/>
              </w:rPr>
              <w:t>3537 – 4624</w:t>
            </w:r>
          </w:p>
        </w:tc>
      </w:tr>
      <w:tr w:rsidR="00A0508C" w:rsidRPr="00A0508C" w:rsidTr="00250F69">
        <w:trPr>
          <w:jc w:val="center"/>
        </w:trPr>
        <w:tc>
          <w:tcPr>
            <w:tcW w:w="4080" w:type="dxa"/>
          </w:tcPr>
          <w:p w:rsidR="00A0508C" w:rsidRPr="00A0508C" w:rsidRDefault="00A0508C" w:rsidP="00A0508C">
            <w:pPr>
              <w:tabs>
                <w:tab w:val="left" w:pos="0"/>
              </w:tabs>
              <w:spacing w:line="240" w:lineRule="auto"/>
              <w:jc w:val="center"/>
              <w:rPr>
                <w:rFonts w:ascii="Arial" w:hAnsi="Arial" w:cs="Arial"/>
                <w:b/>
                <w:sz w:val="20"/>
                <w:szCs w:val="20"/>
              </w:rPr>
            </w:pPr>
            <w:r w:rsidRPr="00A0508C">
              <w:rPr>
                <w:rFonts w:ascii="Arial" w:hAnsi="Arial" w:cs="Arial"/>
                <w:b/>
                <w:sz w:val="20"/>
                <w:szCs w:val="20"/>
              </w:rPr>
              <w:t>Baik</w:t>
            </w:r>
          </w:p>
        </w:tc>
        <w:tc>
          <w:tcPr>
            <w:tcW w:w="4074" w:type="dxa"/>
          </w:tcPr>
          <w:p w:rsidR="00A0508C" w:rsidRPr="00A0508C" w:rsidRDefault="00A0508C" w:rsidP="00A0508C">
            <w:pPr>
              <w:spacing w:line="240" w:lineRule="auto"/>
              <w:jc w:val="center"/>
              <w:rPr>
                <w:rFonts w:ascii="Arial" w:hAnsi="Arial" w:cs="Arial"/>
                <w:b/>
                <w:sz w:val="20"/>
                <w:szCs w:val="20"/>
              </w:rPr>
            </w:pPr>
            <w:r w:rsidRPr="00A0508C">
              <w:rPr>
                <w:rFonts w:ascii="Arial" w:hAnsi="Arial" w:cs="Arial"/>
                <w:b/>
                <w:sz w:val="20"/>
                <w:szCs w:val="20"/>
              </w:rPr>
              <w:t>4625 – 5712</w:t>
            </w:r>
          </w:p>
        </w:tc>
      </w:tr>
      <w:tr w:rsidR="00A0508C" w:rsidRPr="00A0508C" w:rsidTr="00250F69">
        <w:trPr>
          <w:jc w:val="center"/>
        </w:trPr>
        <w:tc>
          <w:tcPr>
            <w:tcW w:w="4080" w:type="dxa"/>
          </w:tcPr>
          <w:p w:rsidR="00A0508C" w:rsidRPr="00A0508C" w:rsidRDefault="00A0508C" w:rsidP="00A0508C">
            <w:pPr>
              <w:tabs>
                <w:tab w:val="left" w:pos="0"/>
              </w:tabs>
              <w:spacing w:line="240" w:lineRule="auto"/>
              <w:jc w:val="center"/>
              <w:rPr>
                <w:rFonts w:ascii="Arial" w:hAnsi="Arial" w:cs="Arial"/>
                <w:sz w:val="20"/>
                <w:szCs w:val="20"/>
              </w:rPr>
            </w:pPr>
            <w:r w:rsidRPr="00A0508C">
              <w:rPr>
                <w:rFonts w:ascii="Arial" w:hAnsi="Arial" w:cs="Arial"/>
                <w:sz w:val="20"/>
                <w:szCs w:val="20"/>
              </w:rPr>
              <w:t>Sangat baik</w:t>
            </w:r>
          </w:p>
        </w:tc>
        <w:tc>
          <w:tcPr>
            <w:tcW w:w="4074" w:type="dxa"/>
          </w:tcPr>
          <w:p w:rsidR="00A0508C" w:rsidRPr="00A0508C" w:rsidRDefault="00A0508C" w:rsidP="00A0508C">
            <w:pPr>
              <w:spacing w:line="240" w:lineRule="auto"/>
              <w:jc w:val="center"/>
              <w:rPr>
                <w:rFonts w:ascii="Arial" w:hAnsi="Arial" w:cs="Arial"/>
                <w:sz w:val="20"/>
                <w:szCs w:val="20"/>
              </w:rPr>
            </w:pPr>
            <w:r w:rsidRPr="00A0508C">
              <w:rPr>
                <w:rFonts w:ascii="Arial" w:hAnsi="Arial" w:cs="Arial"/>
                <w:sz w:val="20"/>
                <w:szCs w:val="20"/>
              </w:rPr>
              <w:t>5713 – 6800</w:t>
            </w:r>
          </w:p>
        </w:tc>
      </w:tr>
    </w:tbl>
    <w:p w:rsidR="00A0508C" w:rsidRPr="00A0508C" w:rsidRDefault="00A0508C" w:rsidP="00A0508C">
      <w:pPr>
        <w:tabs>
          <w:tab w:val="left" w:pos="709"/>
        </w:tabs>
        <w:spacing w:line="240" w:lineRule="auto"/>
        <w:rPr>
          <w:rFonts w:ascii="Arial" w:hAnsi="Arial" w:cs="Arial"/>
          <w:i/>
          <w:sz w:val="20"/>
          <w:szCs w:val="20"/>
        </w:rPr>
      </w:pPr>
      <w:r w:rsidRPr="00A0508C">
        <w:rPr>
          <w:rFonts w:ascii="Arial" w:hAnsi="Arial" w:cs="Arial"/>
          <w:i/>
          <w:sz w:val="20"/>
          <w:szCs w:val="20"/>
        </w:rPr>
        <w:t>Sumber: Data Diolah</w:t>
      </w:r>
    </w:p>
    <w:p w:rsidR="00A0508C" w:rsidRPr="00A0508C" w:rsidRDefault="00A0508C" w:rsidP="00A0508C">
      <w:pPr>
        <w:tabs>
          <w:tab w:val="left" w:pos="0"/>
        </w:tabs>
        <w:spacing w:line="240" w:lineRule="auto"/>
        <w:rPr>
          <w:rFonts w:ascii="Arial" w:hAnsi="Arial" w:cs="Arial"/>
          <w:sz w:val="20"/>
          <w:szCs w:val="20"/>
        </w:rPr>
      </w:pPr>
      <w:r w:rsidRPr="00A0508C">
        <w:rPr>
          <w:rFonts w:ascii="Arial" w:hAnsi="Arial" w:cs="Arial"/>
          <w:sz w:val="20"/>
          <w:szCs w:val="20"/>
        </w:rPr>
        <w:t>Dalam metode analisis deskripsi dibuat pengklasifikasikan yang mengacu pada tabel diatas. Hal ini dapat dikatakan bahwa tanggapan responden terhadap Citra Merek T-shirt Sufferage inc dalam kategori baik dengan total scorsing sebesar 4766.</w:t>
      </w:r>
    </w:p>
    <w:p w:rsidR="00A0508C" w:rsidRPr="00A0508C" w:rsidRDefault="00A0508C" w:rsidP="00A0508C">
      <w:pPr>
        <w:pStyle w:val="ListParagraph"/>
        <w:spacing w:line="240" w:lineRule="auto"/>
        <w:ind w:left="426"/>
        <w:rPr>
          <w:rFonts w:ascii="Arial" w:hAnsi="Arial" w:cs="Arial"/>
          <w:b/>
          <w:sz w:val="20"/>
          <w:szCs w:val="20"/>
        </w:rPr>
      </w:pPr>
    </w:p>
    <w:p w:rsidR="00A0508C" w:rsidRPr="00250F69" w:rsidRDefault="00A0508C" w:rsidP="00250F69">
      <w:pPr>
        <w:spacing w:line="240" w:lineRule="auto"/>
        <w:rPr>
          <w:rFonts w:ascii="Arial" w:hAnsi="Arial" w:cs="Arial"/>
          <w:b/>
          <w:sz w:val="20"/>
          <w:szCs w:val="20"/>
        </w:rPr>
      </w:pPr>
    </w:p>
    <w:p w:rsidR="00A0508C" w:rsidRPr="00A0508C" w:rsidRDefault="00A0508C" w:rsidP="00466E9E">
      <w:pPr>
        <w:pStyle w:val="ListParagraph"/>
        <w:numPr>
          <w:ilvl w:val="0"/>
          <w:numId w:val="52"/>
        </w:numPr>
        <w:spacing w:line="240" w:lineRule="auto"/>
        <w:ind w:left="426" w:hanging="426"/>
        <w:rPr>
          <w:rFonts w:ascii="Arial" w:hAnsi="Arial" w:cs="Arial"/>
          <w:b/>
          <w:sz w:val="20"/>
          <w:szCs w:val="20"/>
        </w:rPr>
      </w:pPr>
      <w:r w:rsidRPr="00A0508C">
        <w:rPr>
          <w:rFonts w:ascii="Arial" w:hAnsi="Arial" w:cs="Arial"/>
          <w:b/>
          <w:sz w:val="20"/>
          <w:szCs w:val="20"/>
        </w:rPr>
        <w:t>KESIMPULAN DAN SARAN</w:t>
      </w:r>
    </w:p>
    <w:p w:rsidR="00A0508C" w:rsidRPr="00A0508C" w:rsidRDefault="00A0508C" w:rsidP="00A0508C">
      <w:pPr>
        <w:spacing w:line="240" w:lineRule="auto"/>
        <w:rPr>
          <w:rFonts w:ascii="Arial" w:hAnsi="Arial" w:cs="Arial"/>
          <w:b/>
          <w:sz w:val="20"/>
          <w:szCs w:val="20"/>
        </w:rPr>
      </w:pPr>
    </w:p>
    <w:p w:rsidR="00A0508C" w:rsidRPr="00A0508C" w:rsidRDefault="00A0508C" w:rsidP="00466E9E">
      <w:pPr>
        <w:pStyle w:val="ListParagraph"/>
        <w:numPr>
          <w:ilvl w:val="1"/>
          <w:numId w:val="52"/>
        </w:numPr>
        <w:spacing w:line="240" w:lineRule="auto"/>
        <w:ind w:left="567" w:hanging="567"/>
        <w:jc w:val="left"/>
        <w:rPr>
          <w:rFonts w:ascii="Arial" w:hAnsi="Arial" w:cs="Arial"/>
          <w:b/>
          <w:sz w:val="20"/>
          <w:szCs w:val="20"/>
        </w:rPr>
      </w:pPr>
      <w:r w:rsidRPr="00A0508C">
        <w:rPr>
          <w:rFonts w:ascii="Arial" w:hAnsi="Arial" w:cs="Arial"/>
          <w:b/>
          <w:sz w:val="20"/>
          <w:szCs w:val="20"/>
        </w:rPr>
        <w:t>Kesimpulan</w:t>
      </w:r>
    </w:p>
    <w:p w:rsidR="00A0508C" w:rsidRPr="00A0508C" w:rsidRDefault="00A0508C" w:rsidP="00A0508C">
      <w:pPr>
        <w:spacing w:line="240" w:lineRule="auto"/>
        <w:rPr>
          <w:rFonts w:ascii="Arial" w:hAnsi="Arial" w:cs="Arial"/>
          <w:sz w:val="20"/>
          <w:szCs w:val="20"/>
        </w:rPr>
      </w:pPr>
    </w:p>
    <w:p w:rsidR="00A0508C" w:rsidRPr="00A0508C" w:rsidRDefault="00A0508C" w:rsidP="00A0508C">
      <w:pPr>
        <w:spacing w:line="240" w:lineRule="auto"/>
        <w:rPr>
          <w:rFonts w:ascii="Arial" w:hAnsi="Arial" w:cs="Arial"/>
          <w:sz w:val="20"/>
          <w:szCs w:val="20"/>
        </w:rPr>
      </w:pPr>
      <w:r w:rsidRPr="00A0508C">
        <w:rPr>
          <w:rFonts w:ascii="Arial" w:hAnsi="Arial" w:cs="Arial"/>
          <w:sz w:val="20"/>
          <w:szCs w:val="20"/>
        </w:rPr>
        <w:t xml:space="preserve">Berdasarkan pembahasan dan hasil penelitian sebanyak 80 responden pada konsumen Clothing Sufferage Inc Cimahi dan identifikasi masalah yang diajukan dalam penelitian ini, maka data yang di peroleh melalui survey dapat ditarik kesimpulan bahwa pada konsumen clothing Sufferage Inc Cimahi mempunyai citra merek sudah baik. Karena penelitian tingkat </w:t>
      </w:r>
      <w:r w:rsidRPr="00A0508C">
        <w:rPr>
          <w:rFonts w:ascii="Arial" w:hAnsi="Arial" w:cs="Arial"/>
          <w:i/>
          <w:sz w:val="20"/>
          <w:szCs w:val="20"/>
        </w:rPr>
        <w:t>recognition, reputation, affinity</w:t>
      </w:r>
      <w:r w:rsidRPr="00A0508C">
        <w:rPr>
          <w:rFonts w:ascii="Arial" w:hAnsi="Arial" w:cs="Arial"/>
          <w:sz w:val="20"/>
          <w:szCs w:val="20"/>
        </w:rPr>
        <w:t xml:space="preserve">, dan </w:t>
      </w:r>
      <w:r w:rsidRPr="00A0508C">
        <w:rPr>
          <w:rFonts w:ascii="Arial" w:hAnsi="Arial" w:cs="Arial"/>
          <w:i/>
          <w:sz w:val="20"/>
          <w:szCs w:val="20"/>
        </w:rPr>
        <w:t>brand loyalty</w:t>
      </w:r>
      <w:r w:rsidRPr="00A0508C">
        <w:rPr>
          <w:rFonts w:ascii="Arial" w:hAnsi="Arial" w:cs="Arial"/>
          <w:sz w:val="20"/>
          <w:szCs w:val="20"/>
        </w:rPr>
        <w:t xml:space="preserve"> mencapai tingkat yang baik, hal ini dapat dilihat dari skorsing analisis deskriptif pertanyaan responden atas angka sebesar 4766 pada Bab  IV dan tabulasi lampiran. Sebagian besar responden menunjukan bahwa citra merek sudah baik. Responden untuk mengenal t-shirt Sufferage Inc melihat atribut yang mempunyai ciri khas dan reputasi di mata konsumen ini sangat baik karena t-shirt Sufferage Inc mempertahankan kualitas dan mempunyai status yang cukup tinggi konsumen menyambut baik produk ini sehingga mampu mencapai ikatan emosional yang kuat antara t-shirt Sufferage Inc dengan konsumen.</w:t>
      </w:r>
    </w:p>
    <w:p w:rsidR="00A0508C" w:rsidRPr="00A0508C" w:rsidRDefault="00A0508C" w:rsidP="00A0508C">
      <w:pPr>
        <w:spacing w:line="240" w:lineRule="auto"/>
        <w:rPr>
          <w:rFonts w:ascii="Arial" w:hAnsi="Arial" w:cs="Arial"/>
          <w:sz w:val="20"/>
          <w:szCs w:val="20"/>
        </w:rPr>
      </w:pPr>
    </w:p>
    <w:p w:rsidR="00A0508C" w:rsidRPr="00A0508C" w:rsidRDefault="00A0508C" w:rsidP="00466E9E">
      <w:pPr>
        <w:pStyle w:val="ListParagraph"/>
        <w:numPr>
          <w:ilvl w:val="1"/>
          <w:numId w:val="52"/>
        </w:numPr>
        <w:spacing w:line="240" w:lineRule="auto"/>
        <w:ind w:left="567" w:hanging="567"/>
        <w:jc w:val="left"/>
        <w:rPr>
          <w:rFonts w:ascii="Arial" w:hAnsi="Arial" w:cs="Arial"/>
          <w:b/>
          <w:sz w:val="20"/>
          <w:szCs w:val="20"/>
        </w:rPr>
      </w:pPr>
      <w:r w:rsidRPr="00A0508C">
        <w:rPr>
          <w:rFonts w:ascii="Arial" w:hAnsi="Arial" w:cs="Arial"/>
          <w:b/>
          <w:sz w:val="20"/>
          <w:szCs w:val="20"/>
        </w:rPr>
        <w:t>Saran</w:t>
      </w:r>
    </w:p>
    <w:p w:rsidR="00A0508C" w:rsidRPr="00A0508C" w:rsidRDefault="00A0508C" w:rsidP="00A0508C">
      <w:pPr>
        <w:spacing w:line="240" w:lineRule="auto"/>
        <w:rPr>
          <w:rFonts w:ascii="Arial" w:hAnsi="Arial" w:cs="Arial"/>
          <w:sz w:val="20"/>
          <w:szCs w:val="20"/>
        </w:rPr>
      </w:pPr>
      <w:r w:rsidRPr="00A0508C">
        <w:rPr>
          <w:rFonts w:ascii="Arial" w:hAnsi="Arial" w:cs="Arial"/>
          <w:sz w:val="20"/>
          <w:szCs w:val="20"/>
        </w:rPr>
        <w:t>Adapun saran yang diberikan untuk clothing Sufferage Inc Cimahi dari penulis sebagai bahan pertimbangan:</w:t>
      </w:r>
    </w:p>
    <w:p w:rsidR="00A0508C" w:rsidRPr="00A0508C" w:rsidRDefault="00A0508C" w:rsidP="00466E9E">
      <w:pPr>
        <w:pStyle w:val="ListParagraph"/>
        <w:numPr>
          <w:ilvl w:val="0"/>
          <w:numId w:val="51"/>
        </w:numPr>
        <w:spacing w:line="240" w:lineRule="auto"/>
        <w:ind w:left="426"/>
        <w:rPr>
          <w:rFonts w:ascii="Arial" w:hAnsi="Arial" w:cs="Arial"/>
          <w:sz w:val="20"/>
          <w:szCs w:val="20"/>
        </w:rPr>
      </w:pPr>
      <w:r w:rsidRPr="00A0508C">
        <w:rPr>
          <w:rFonts w:ascii="Arial" w:hAnsi="Arial" w:cs="Arial"/>
          <w:sz w:val="20"/>
          <w:szCs w:val="20"/>
        </w:rPr>
        <w:t>T-shirt Sufferege Inc telah dikenal dan memdapat tempat yang baik di benak konsumen namun untuk yang akan datang akan dihadapkan pada situasi dimana industri pakaian jadi semakin ramai dan kompetitif. Sehingga harus meningkatkan daya ingat konsumen akan t-shirt Sufferage Inc dan melakukan promosi penjualan, kupon dan peningkatan reputasi dan meningkatkan selalu kualitas t-shirt dan harus mengikuti perkembangan zaman.</w:t>
      </w:r>
    </w:p>
    <w:p w:rsidR="00A0508C" w:rsidRPr="00A0508C" w:rsidRDefault="00A0508C" w:rsidP="00466E9E">
      <w:pPr>
        <w:pStyle w:val="ListParagraph"/>
        <w:numPr>
          <w:ilvl w:val="0"/>
          <w:numId w:val="51"/>
        </w:numPr>
        <w:spacing w:line="240" w:lineRule="auto"/>
        <w:ind w:left="426"/>
        <w:rPr>
          <w:rFonts w:ascii="Arial" w:hAnsi="Arial" w:cs="Arial"/>
          <w:sz w:val="20"/>
          <w:szCs w:val="20"/>
        </w:rPr>
      </w:pPr>
      <w:r w:rsidRPr="00A0508C">
        <w:rPr>
          <w:rFonts w:ascii="Arial" w:hAnsi="Arial" w:cs="Arial"/>
          <w:sz w:val="20"/>
          <w:szCs w:val="20"/>
        </w:rPr>
        <w:t>Clothing Sufferage Inc harus selalu berusaha apa yang menjadi keingin konsumen dan lebih beragamnya desain t-shirt Sufferage Inc yang ditawarkan dan selalu mempertahankan ciri yaitu merek dan atribut untuk membedakan dengan produk yang lain sehingga konsumen mudah mengenal dan yakin membeli t-shirt merek Sufferage Inc</w:t>
      </w:r>
    </w:p>
    <w:p w:rsidR="00A0508C" w:rsidRPr="00A0508C" w:rsidRDefault="00A0508C" w:rsidP="00A0508C">
      <w:pPr>
        <w:pStyle w:val="ListParagraph"/>
        <w:spacing w:line="240" w:lineRule="auto"/>
        <w:ind w:left="426"/>
        <w:rPr>
          <w:rFonts w:ascii="Arial" w:hAnsi="Arial" w:cs="Arial"/>
          <w:sz w:val="20"/>
          <w:szCs w:val="20"/>
        </w:rPr>
      </w:pPr>
    </w:p>
    <w:p w:rsidR="00A0508C" w:rsidRDefault="00A0508C" w:rsidP="00A0508C">
      <w:pPr>
        <w:pStyle w:val="ListParagraph"/>
        <w:spacing w:line="240" w:lineRule="auto"/>
        <w:ind w:left="426"/>
        <w:rPr>
          <w:rFonts w:ascii="Arial" w:hAnsi="Arial" w:cs="Arial"/>
          <w:sz w:val="20"/>
          <w:szCs w:val="20"/>
        </w:rPr>
      </w:pPr>
    </w:p>
    <w:p w:rsidR="007A2CE5" w:rsidRDefault="007A2CE5" w:rsidP="00A0508C">
      <w:pPr>
        <w:pStyle w:val="ListParagraph"/>
        <w:spacing w:line="240" w:lineRule="auto"/>
        <w:ind w:left="426"/>
        <w:rPr>
          <w:rFonts w:ascii="Arial" w:hAnsi="Arial" w:cs="Arial"/>
          <w:sz w:val="20"/>
          <w:szCs w:val="20"/>
        </w:rPr>
      </w:pPr>
    </w:p>
    <w:p w:rsidR="007A2CE5" w:rsidRDefault="007A2CE5" w:rsidP="00A0508C">
      <w:pPr>
        <w:pStyle w:val="ListParagraph"/>
        <w:spacing w:line="240" w:lineRule="auto"/>
        <w:ind w:left="426"/>
        <w:rPr>
          <w:rFonts w:ascii="Arial" w:hAnsi="Arial" w:cs="Arial"/>
          <w:sz w:val="20"/>
          <w:szCs w:val="20"/>
        </w:rPr>
      </w:pPr>
    </w:p>
    <w:p w:rsidR="007A2CE5" w:rsidRDefault="007A2CE5" w:rsidP="00A0508C">
      <w:pPr>
        <w:pStyle w:val="ListParagraph"/>
        <w:spacing w:line="240" w:lineRule="auto"/>
        <w:ind w:left="426"/>
        <w:rPr>
          <w:rFonts w:ascii="Arial" w:hAnsi="Arial" w:cs="Arial"/>
          <w:sz w:val="20"/>
          <w:szCs w:val="20"/>
        </w:rPr>
      </w:pPr>
    </w:p>
    <w:p w:rsidR="007A2CE5" w:rsidRDefault="007A2CE5" w:rsidP="00A0508C">
      <w:pPr>
        <w:pStyle w:val="ListParagraph"/>
        <w:spacing w:line="240" w:lineRule="auto"/>
        <w:ind w:left="426"/>
        <w:rPr>
          <w:rFonts w:ascii="Arial" w:hAnsi="Arial" w:cs="Arial"/>
          <w:sz w:val="20"/>
          <w:szCs w:val="20"/>
        </w:rPr>
      </w:pPr>
    </w:p>
    <w:p w:rsidR="007A2CE5" w:rsidRDefault="007A2CE5" w:rsidP="00A0508C">
      <w:pPr>
        <w:pStyle w:val="ListParagraph"/>
        <w:spacing w:line="240" w:lineRule="auto"/>
        <w:ind w:left="426"/>
        <w:rPr>
          <w:rFonts w:ascii="Arial" w:hAnsi="Arial" w:cs="Arial"/>
          <w:sz w:val="20"/>
          <w:szCs w:val="20"/>
        </w:rPr>
      </w:pPr>
    </w:p>
    <w:p w:rsidR="007A2CE5" w:rsidRPr="00A0508C" w:rsidRDefault="007A2CE5" w:rsidP="00A0508C">
      <w:pPr>
        <w:pStyle w:val="ListParagraph"/>
        <w:spacing w:line="240" w:lineRule="auto"/>
        <w:ind w:left="426"/>
        <w:rPr>
          <w:rFonts w:ascii="Arial" w:hAnsi="Arial" w:cs="Arial"/>
          <w:sz w:val="20"/>
          <w:szCs w:val="20"/>
        </w:rPr>
      </w:pPr>
    </w:p>
    <w:p w:rsidR="00A0508C" w:rsidRPr="00A0508C" w:rsidRDefault="00A0508C" w:rsidP="00A0508C">
      <w:pPr>
        <w:spacing w:line="240" w:lineRule="auto"/>
        <w:rPr>
          <w:rFonts w:ascii="Arial" w:hAnsi="Arial" w:cs="Arial"/>
          <w:b/>
          <w:sz w:val="20"/>
          <w:szCs w:val="20"/>
        </w:rPr>
      </w:pPr>
      <w:r w:rsidRPr="00A0508C">
        <w:rPr>
          <w:rFonts w:ascii="Arial" w:hAnsi="Arial" w:cs="Arial"/>
          <w:b/>
          <w:sz w:val="20"/>
          <w:szCs w:val="20"/>
        </w:rPr>
        <w:lastRenderedPageBreak/>
        <w:t>DAFTAR PUSTAKA</w:t>
      </w:r>
    </w:p>
    <w:p w:rsidR="00A0508C" w:rsidRPr="00A0508C" w:rsidRDefault="00A0508C" w:rsidP="00A0508C">
      <w:pPr>
        <w:pStyle w:val="ListParagraph"/>
        <w:spacing w:line="240" w:lineRule="auto"/>
        <w:rPr>
          <w:rFonts w:ascii="Arial" w:hAnsi="Arial" w:cs="Arial"/>
          <w:b/>
          <w:sz w:val="20"/>
          <w:szCs w:val="20"/>
        </w:rPr>
      </w:pPr>
    </w:p>
    <w:p w:rsidR="00A0508C" w:rsidRPr="00A0508C" w:rsidRDefault="00A0508C" w:rsidP="00A0508C">
      <w:pPr>
        <w:pStyle w:val="ListParagraph"/>
        <w:spacing w:line="240" w:lineRule="auto"/>
        <w:ind w:left="284"/>
        <w:rPr>
          <w:rFonts w:ascii="Arial" w:hAnsi="Arial" w:cs="Arial"/>
          <w:b/>
          <w:sz w:val="20"/>
          <w:szCs w:val="20"/>
        </w:rPr>
      </w:pPr>
    </w:p>
    <w:p w:rsidR="00A0508C" w:rsidRPr="00A0508C" w:rsidRDefault="00A0508C" w:rsidP="00A0508C">
      <w:pPr>
        <w:spacing w:line="240" w:lineRule="auto"/>
        <w:rPr>
          <w:rFonts w:ascii="Arial" w:hAnsi="Arial" w:cs="Arial"/>
          <w:sz w:val="20"/>
          <w:szCs w:val="20"/>
        </w:rPr>
      </w:pPr>
      <w:r w:rsidRPr="00A0508C">
        <w:rPr>
          <w:rFonts w:ascii="Arial" w:hAnsi="Arial" w:cs="Arial"/>
          <w:sz w:val="20"/>
          <w:szCs w:val="20"/>
        </w:rPr>
        <w:t xml:space="preserve">Kotler, Philip, 2002 </w:t>
      </w:r>
      <w:r w:rsidRPr="00A0508C">
        <w:rPr>
          <w:rFonts w:ascii="Arial" w:hAnsi="Arial" w:cs="Arial"/>
          <w:i/>
          <w:sz w:val="20"/>
          <w:szCs w:val="20"/>
        </w:rPr>
        <w:t>Manajemen Pemasaran,</w:t>
      </w:r>
      <w:r w:rsidRPr="00A0508C">
        <w:rPr>
          <w:rFonts w:ascii="Arial" w:hAnsi="Arial" w:cs="Arial"/>
          <w:sz w:val="20"/>
          <w:szCs w:val="20"/>
        </w:rPr>
        <w:t xml:space="preserve"> Edisi Milenium Jilid 1 Prebalindo: Jakarta</w:t>
      </w:r>
    </w:p>
    <w:p w:rsidR="00A0508C" w:rsidRPr="00A0508C" w:rsidRDefault="00A0508C" w:rsidP="00A0508C">
      <w:pPr>
        <w:spacing w:line="240" w:lineRule="auto"/>
        <w:rPr>
          <w:rFonts w:ascii="Arial" w:hAnsi="Arial" w:cs="Arial"/>
          <w:sz w:val="20"/>
          <w:szCs w:val="20"/>
        </w:rPr>
      </w:pPr>
    </w:p>
    <w:p w:rsidR="00A0508C" w:rsidRPr="00A0508C" w:rsidRDefault="00A0508C" w:rsidP="00A0508C">
      <w:pPr>
        <w:tabs>
          <w:tab w:val="num" w:pos="567"/>
        </w:tabs>
        <w:spacing w:line="240" w:lineRule="auto"/>
        <w:rPr>
          <w:rFonts w:ascii="Arial" w:hAnsi="Arial" w:cs="Arial"/>
          <w:sz w:val="20"/>
          <w:szCs w:val="20"/>
        </w:rPr>
      </w:pPr>
      <w:r w:rsidRPr="00A0508C">
        <w:rPr>
          <w:rFonts w:ascii="Arial" w:hAnsi="Arial" w:cs="Arial"/>
          <w:sz w:val="20"/>
          <w:szCs w:val="20"/>
        </w:rPr>
        <w:t xml:space="preserve">Kotler, Philip, 2006 </w:t>
      </w:r>
      <w:r w:rsidRPr="00A0508C">
        <w:rPr>
          <w:rFonts w:ascii="Arial" w:hAnsi="Arial" w:cs="Arial"/>
          <w:i/>
          <w:sz w:val="20"/>
          <w:szCs w:val="20"/>
        </w:rPr>
        <w:t xml:space="preserve">Manajemen Pemasaran, </w:t>
      </w:r>
      <w:r w:rsidRPr="00A0508C">
        <w:rPr>
          <w:rFonts w:ascii="Arial" w:hAnsi="Arial" w:cs="Arial"/>
          <w:sz w:val="20"/>
          <w:szCs w:val="20"/>
        </w:rPr>
        <w:t xml:space="preserve">Edisi ke 10 diterjemahkan oleh Hendra Teguh </w:t>
      </w:r>
    </w:p>
    <w:p w:rsidR="00A0508C" w:rsidRPr="00A0508C" w:rsidRDefault="00A0508C" w:rsidP="00A0508C">
      <w:pPr>
        <w:tabs>
          <w:tab w:val="num" w:pos="567"/>
        </w:tabs>
        <w:spacing w:line="240" w:lineRule="auto"/>
        <w:rPr>
          <w:rFonts w:ascii="Arial" w:hAnsi="Arial" w:cs="Arial"/>
          <w:sz w:val="20"/>
          <w:szCs w:val="20"/>
        </w:rPr>
      </w:pPr>
    </w:p>
    <w:p w:rsidR="00A0508C" w:rsidRPr="00A0508C" w:rsidRDefault="00A0508C" w:rsidP="00A0508C">
      <w:pPr>
        <w:tabs>
          <w:tab w:val="num" w:pos="567"/>
        </w:tabs>
        <w:spacing w:line="240" w:lineRule="auto"/>
        <w:rPr>
          <w:rFonts w:ascii="Arial" w:hAnsi="Arial" w:cs="Arial"/>
          <w:sz w:val="20"/>
          <w:szCs w:val="20"/>
        </w:rPr>
      </w:pPr>
      <w:r w:rsidRPr="00A0508C">
        <w:rPr>
          <w:rFonts w:ascii="Arial" w:hAnsi="Arial" w:cs="Arial"/>
          <w:sz w:val="20"/>
          <w:szCs w:val="20"/>
        </w:rPr>
        <w:t>Rony, A. Rusli Perbalindo : Jakarta</w:t>
      </w:r>
    </w:p>
    <w:p w:rsidR="00A0508C" w:rsidRPr="00A0508C" w:rsidRDefault="00A0508C" w:rsidP="00A0508C">
      <w:pPr>
        <w:tabs>
          <w:tab w:val="num" w:pos="567"/>
        </w:tabs>
        <w:spacing w:line="240" w:lineRule="auto"/>
        <w:rPr>
          <w:rFonts w:ascii="Arial" w:hAnsi="Arial" w:cs="Arial"/>
          <w:sz w:val="20"/>
          <w:szCs w:val="20"/>
        </w:rPr>
      </w:pPr>
    </w:p>
    <w:p w:rsidR="00A0508C" w:rsidRPr="00A0508C" w:rsidRDefault="00A0508C" w:rsidP="00A0508C">
      <w:pPr>
        <w:tabs>
          <w:tab w:val="num" w:pos="426"/>
        </w:tabs>
        <w:spacing w:line="240" w:lineRule="auto"/>
        <w:rPr>
          <w:rFonts w:ascii="Arial" w:hAnsi="Arial" w:cs="Arial"/>
          <w:sz w:val="20"/>
          <w:szCs w:val="20"/>
        </w:rPr>
      </w:pPr>
      <w:r w:rsidRPr="00A0508C">
        <w:rPr>
          <w:rFonts w:ascii="Arial" w:hAnsi="Arial" w:cs="Arial"/>
          <w:sz w:val="20"/>
          <w:szCs w:val="20"/>
        </w:rPr>
        <w:t xml:space="preserve">Koesworodjati, Yudhi, 2006 </w:t>
      </w:r>
      <w:r w:rsidRPr="00A0508C">
        <w:rPr>
          <w:rFonts w:ascii="Arial" w:hAnsi="Arial" w:cs="Arial"/>
          <w:i/>
          <w:sz w:val="20"/>
          <w:szCs w:val="20"/>
        </w:rPr>
        <w:t xml:space="preserve">Prinsip dasar Manajemen Pemasaran, </w:t>
      </w:r>
      <w:r w:rsidRPr="00A0508C">
        <w:rPr>
          <w:rFonts w:ascii="Arial" w:hAnsi="Arial" w:cs="Arial"/>
          <w:sz w:val="20"/>
          <w:szCs w:val="20"/>
        </w:rPr>
        <w:t xml:space="preserve">FE-UNPAS </w:t>
      </w:r>
    </w:p>
    <w:p w:rsidR="00A0508C" w:rsidRPr="00A0508C" w:rsidRDefault="00A0508C" w:rsidP="00A0508C">
      <w:pPr>
        <w:tabs>
          <w:tab w:val="num" w:pos="426"/>
        </w:tabs>
        <w:spacing w:line="240" w:lineRule="auto"/>
        <w:rPr>
          <w:rFonts w:ascii="Arial" w:hAnsi="Arial" w:cs="Arial"/>
          <w:sz w:val="20"/>
          <w:szCs w:val="20"/>
        </w:rPr>
      </w:pPr>
    </w:p>
    <w:p w:rsidR="00A0508C" w:rsidRPr="00A0508C" w:rsidRDefault="00A0508C" w:rsidP="00A0508C">
      <w:pPr>
        <w:tabs>
          <w:tab w:val="num" w:pos="-567"/>
        </w:tabs>
        <w:spacing w:line="240" w:lineRule="auto"/>
        <w:rPr>
          <w:rFonts w:ascii="Arial" w:hAnsi="Arial" w:cs="Arial"/>
          <w:sz w:val="20"/>
          <w:szCs w:val="20"/>
        </w:rPr>
      </w:pPr>
      <w:r w:rsidRPr="00A0508C">
        <w:rPr>
          <w:rFonts w:ascii="Arial" w:hAnsi="Arial" w:cs="Arial"/>
          <w:sz w:val="20"/>
          <w:szCs w:val="20"/>
        </w:rPr>
        <w:t xml:space="preserve">Mariot, John, 2006 </w:t>
      </w:r>
      <w:r w:rsidRPr="00A0508C">
        <w:rPr>
          <w:rFonts w:ascii="Arial" w:hAnsi="Arial" w:cs="Arial"/>
          <w:i/>
          <w:sz w:val="20"/>
          <w:szCs w:val="20"/>
        </w:rPr>
        <w:t xml:space="preserve">Hal-hal cedas yang perlu diketahui tentang pemasaran, </w:t>
      </w:r>
      <w:r w:rsidRPr="00A0508C">
        <w:rPr>
          <w:rFonts w:ascii="Arial" w:hAnsi="Arial" w:cs="Arial"/>
          <w:sz w:val="20"/>
          <w:szCs w:val="20"/>
        </w:rPr>
        <w:t>Elex Media Komputindo:Jakarta</w:t>
      </w:r>
    </w:p>
    <w:p w:rsidR="00A0508C" w:rsidRPr="00A0508C" w:rsidRDefault="00A0508C" w:rsidP="00A0508C">
      <w:pPr>
        <w:tabs>
          <w:tab w:val="num" w:pos="-567"/>
        </w:tabs>
        <w:spacing w:line="240" w:lineRule="auto"/>
        <w:rPr>
          <w:rFonts w:ascii="Arial" w:hAnsi="Arial" w:cs="Arial"/>
          <w:sz w:val="20"/>
          <w:szCs w:val="20"/>
        </w:rPr>
      </w:pPr>
    </w:p>
    <w:p w:rsidR="00A0508C" w:rsidRPr="00A0508C" w:rsidRDefault="00A0508C" w:rsidP="00A0508C">
      <w:pPr>
        <w:tabs>
          <w:tab w:val="num" w:pos="426"/>
        </w:tabs>
        <w:spacing w:line="240" w:lineRule="auto"/>
        <w:rPr>
          <w:rFonts w:ascii="Arial" w:hAnsi="Arial" w:cs="Arial"/>
          <w:sz w:val="20"/>
          <w:szCs w:val="20"/>
        </w:rPr>
      </w:pPr>
      <w:r w:rsidRPr="00A0508C">
        <w:rPr>
          <w:rFonts w:ascii="Arial" w:hAnsi="Arial" w:cs="Arial"/>
          <w:sz w:val="20"/>
          <w:szCs w:val="20"/>
        </w:rPr>
        <w:t xml:space="preserve">Soemanggara. 2006 </w:t>
      </w:r>
      <w:r w:rsidRPr="00A0508C">
        <w:rPr>
          <w:rFonts w:ascii="Arial" w:hAnsi="Arial" w:cs="Arial"/>
          <w:i/>
          <w:sz w:val="20"/>
          <w:szCs w:val="20"/>
        </w:rPr>
        <w:t xml:space="preserve">Strategic Marketing Communication, </w:t>
      </w:r>
      <w:r w:rsidRPr="00A0508C">
        <w:rPr>
          <w:rFonts w:ascii="Arial" w:hAnsi="Arial" w:cs="Arial"/>
          <w:sz w:val="20"/>
          <w:szCs w:val="20"/>
        </w:rPr>
        <w:t>Alfabet : Bandung</w:t>
      </w:r>
    </w:p>
    <w:p w:rsidR="00A0508C" w:rsidRPr="00A0508C" w:rsidRDefault="00A0508C" w:rsidP="00A0508C">
      <w:pPr>
        <w:tabs>
          <w:tab w:val="num" w:pos="426"/>
        </w:tabs>
        <w:spacing w:line="240" w:lineRule="auto"/>
        <w:rPr>
          <w:rFonts w:ascii="Arial" w:hAnsi="Arial" w:cs="Arial"/>
          <w:sz w:val="20"/>
          <w:szCs w:val="20"/>
        </w:rPr>
      </w:pPr>
    </w:p>
    <w:p w:rsidR="00A0508C" w:rsidRPr="00A0508C" w:rsidRDefault="00A0508C" w:rsidP="00A0508C">
      <w:pPr>
        <w:tabs>
          <w:tab w:val="num" w:pos="426"/>
        </w:tabs>
        <w:spacing w:line="240" w:lineRule="auto"/>
        <w:rPr>
          <w:rFonts w:ascii="Arial" w:hAnsi="Arial" w:cs="Arial"/>
          <w:sz w:val="20"/>
          <w:szCs w:val="20"/>
        </w:rPr>
      </w:pPr>
      <w:r w:rsidRPr="00A0508C">
        <w:rPr>
          <w:rFonts w:ascii="Arial" w:hAnsi="Arial" w:cs="Arial"/>
          <w:sz w:val="20"/>
          <w:szCs w:val="20"/>
        </w:rPr>
        <w:t xml:space="preserve">Sogiyono, 2003. </w:t>
      </w:r>
      <w:r w:rsidRPr="00A0508C">
        <w:rPr>
          <w:rFonts w:ascii="Arial" w:hAnsi="Arial" w:cs="Arial"/>
          <w:i/>
          <w:sz w:val="20"/>
          <w:szCs w:val="20"/>
        </w:rPr>
        <w:t xml:space="preserve">Metode Penelitian Bisnis, </w:t>
      </w:r>
      <w:r w:rsidRPr="00A0508C">
        <w:rPr>
          <w:rFonts w:ascii="Arial" w:hAnsi="Arial" w:cs="Arial"/>
          <w:sz w:val="20"/>
          <w:szCs w:val="20"/>
        </w:rPr>
        <w:t>Alfabeta, Bandung.</w:t>
      </w:r>
    </w:p>
    <w:p w:rsidR="00A0508C" w:rsidRPr="00A0508C" w:rsidRDefault="00A0508C" w:rsidP="00A0508C">
      <w:pPr>
        <w:tabs>
          <w:tab w:val="num" w:pos="426"/>
        </w:tabs>
        <w:spacing w:line="240" w:lineRule="auto"/>
        <w:rPr>
          <w:rFonts w:ascii="Arial" w:hAnsi="Arial" w:cs="Arial"/>
          <w:sz w:val="20"/>
          <w:szCs w:val="20"/>
        </w:rPr>
      </w:pPr>
    </w:p>
    <w:p w:rsidR="00A0508C" w:rsidRPr="00A0508C" w:rsidRDefault="00A0508C" w:rsidP="00A0508C">
      <w:pPr>
        <w:tabs>
          <w:tab w:val="num" w:pos="426"/>
        </w:tabs>
        <w:spacing w:line="240" w:lineRule="auto"/>
        <w:rPr>
          <w:rFonts w:ascii="Arial" w:hAnsi="Arial" w:cs="Arial"/>
          <w:sz w:val="20"/>
          <w:szCs w:val="20"/>
        </w:rPr>
      </w:pPr>
      <w:r w:rsidRPr="00A0508C">
        <w:rPr>
          <w:rFonts w:ascii="Arial" w:hAnsi="Arial" w:cs="Arial"/>
          <w:sz w:val="20"/>
          <w:szCs w:val="20"/>
        </w:rPr>
        <w:t>Tjiptono, Fandy.2005.</w:t>
      </w:r>
      <w:r w:rsidRPr="00A0508C">
        <w:rPr>
          <w:rFonts w:ascii="Arial" w:hAnsi="Arial" w:cs="Arial"/>
          <w:i/>
          <w:sz w:val="20"/>
          <w:szCs w:val="20"/>
        </w:rPr>
        <w:t>Brand Management dan Strategy,</w:t>
      </w:r>
      <w:r w:rsidRPr="00A0508C">
        <w:rPr>
          <w:rFonts w:ascii="Arial" w:hAnsi="Arial" w:cs="Arial"/>
          <w:sz w:val="20"/>
          <w:szCs w:val="20"/>
        </w:rPr>
        <w:t>Andi : Yogyakarta</w:t>
      </w:r>
    </w:p>
    <w:p w:rsidR="00A0508C" w:rsidRPr="00A0508C" w:rsidRDefault="00A0508C" w:rsidP="00A0508C">
      <w:pPr>
        <w:tabs>
          <w:tab w:val="num" w:pos="426"/>
        </w:tabs>
        <w:spacing w:line="240" w:lineRule="auto"/>
        <w:rPr>
          <w:rFonts w:ascii="Arial" w:hAnsi="Arial" w:cs="Arial"/>
          <w:sz w:val="20"/>
          <w:szCs w:val="20"/>
        </w:rPr>
      </w:pPr>
    </w:p>
    <w:p w:rsidR="00A0508C" w:rsidRPr="00A0508C" w:rsidRDefault="00A0508C" w:rsidP="00A0508C">
      <w:pPr>
        <w:tabs>
          <w:tab w:val="num" w:pos="567"/>
        </w:tabs>
        <w:spacing w:line="240" w:lineRule="auto"/>
        <w:ind w:firstLine="66"/>
        <w:rPr>
          <w:rFonts w:ascii="Arial" w:hAnsi="Arial" w:cs="Arial"/>
          <w:sz w:val="20"/>
          <w:szCs w:val="20"/>
        </w:rPr>
      </w:pPr>
      <w:r w:rsidRPr="00A0508C">
        <w:rPr>
          <w:rFonts w:ascii="Arial" w:hAnsi="Arial" w:cs="Arial"/>
          <w:sz w:val="20"/>
          <w:szCs w:val="20"/>
        </w:rPr>
        <w:t xml:space="preserve">Umar, Hisen, 2002. </w:t>
      </w:r>
      <w:r w:rsidRPr="00A0508C">
        <w:rPr>
          <w:rFonts w:ascii="Arial" w:hAnsi="Arial" w:cs="Arial"/>
          <w:i/>
          <w:sz w:val="20"/>
          <w:szCs w:val="20"/>
        </w:rPr>
        <w:t xml:space="preserve">Risete Pemasaran dan Prilaku Konsumen. </w:t>
      </w:r>
      <w:r w:rsidRPr="00A0508C">
        <w:rPr>
          <w:rFonts w:ascii="Arial" w:hAnsi="Arial" w:cs="Arial"/>
          <w:sz w:val="20"/>
          <w:szCs w:val="20"/>
        </w:rPr>
        <w:t>PT. Gramedia Pustaka Utama : Bandung</w:t>
      </w:r>
    </w:p>
    <w:p w:rsidR="00A0508C" w:rsidRPr="00A0508C" w:rsidRDefault="00A0508C" w:rsidP="00A0508C">
      <w:pPr>
        <w:spacing w:line="240" w:lineRule="auto"/>
        <w:rPr>
          <w:rFonts w:ascii="Arial" w:hAnsi="Arial" w:cs="Arial"/>
          <w:sz w:val="20"/>
          <w:szCs w:val="20"/>
        </w:rPr>
        <w:sectPr w:rsidR="00A0508C" w:rsidRPr="00A0508C" w:rsidSect="00A0508C">
          <w:footerReference w:type="default" r:id="rId52"/>
          <w:type w:val="nextColumn"/>
          <w:pgSz w:w="12240" w:h="15840"/>
          <w:pgMar w:top="851" w:right="851" w:bottom="851" w:left="851" w:header="709" w:footer="709" w:gutter="0"/>
          <w:cols w:space="708"/>
          <w:docGrid w:linePitch="360"/>
        </w:sectPr>
      </w:pPr>
    </w:p>
    <w:p w:rsidR="00A0508C" w:rsidRPr="00A0508C" w:rsidRDefault="00A0508C" w:rsidP="00A0508C">
      <w:pPr>
        <w:spacing w:line="240" w:lineRule="auto"/>
        <w:rPr>
          <w:rFonts w:ascii="Arial" w:hAnsi="Arial" w:cs="Arial"/>
          <w:b/>
          <w:sz w:val="20"/>
          <w:szCs w:val="20"/>
        </w:rPr>
      </w:pPr>
    </w:p>
    <w:p w:rsidR="00A0508C" w:rsidRPr="00A0508C" w:rsidRDefault="00A0508C" w:rsidP="00A0508C">
      <w:pPr>
        <w:spacing w:line="240" w:lineRule="auto"/>
        <w:rPr>
          <w:rFonts w:ascii="Arial" w:hAnsi="Arial" w:cs="Arial"/>
          <w:b/>
          <w:sz w:val="20"/>
          <w:szCs w:val="20"/>
        </w:rPr>
      </w:pPr>
    </w:p>
    <w:p w:rsidR="00A0508C" w:rsidRPr="00A0508C" w:rsidRDefault="00A0508C" w:rsidP="00A0508C">
      <w:pPr>
        <w:pStyle w:val="ListParagraph"/>
        <w:spacing w:line="240" w:lineRule="auto"/>
        <w:ind w:left="426"/>
        <w:rPr>
          <w:rFonts w:ascii="Arial" w:hAnsi="Arial" w:cs="Arial"/>
          <w:sz w:val="20"/>
          <w:szCs w:val="20"/>
        </w:rPr>
      </w:pPr>
    </w:p>
    <w:p w:rsidR="00A0508C" w:rsidRPr="00A0508C" w:rsidRDefault="00A0508C" w:rsidP="00A0508C">
      <w:pPr>
        <w:pStyle w:val="ListParagraph"/>
        <w:spacing w:line="240" w:lineRule="auto"/>
        <w:rPr>
          <w:rFonts w:ascii="Arial" w:hAnsi="Arial" w:cs="Arial"/>
          <w:b/>
          <w:sz w:val="20"/>
          <w:szCs w:val="20"/>
        </w:rPr>
      </w:pPr>
    </w:p>
    <w:p w:rsidR="00A0508C" w:rsidRPr="00A0508C" w:rsidRDefault="00A0508C" w:rsidP="00A0508C">
      <w:pPr>
        <w:pStyle w:val="ListParagraph"/>
        <w:spacing w:line="240" w:lineRule="auto"/>
        <w:rPr>
          <w:rFonts w:ascii="Arial" w:hAnsi="Arial" w:cs="Arial"/>
          <w:b/>
          <w:sz w:val="20"/>
          <w:szCs w:val="20"/>
        </w:rPr>
      </w:pPr>
    </w:p>
    <w:p w:rsidR="00A0508C" w:rsidRPr="00A0508C" w:rsidRDefault="00A0508C" w:rsidP="00A0508C">
      <w:pPr>
        <w:tabs>
          <w:tab w:val="left" w:pos="142"/>
        </w:tabs>
        <w:spacing w:line="240" w:lineRule="auto"/>
        <w:ind w:left="142"/>
        <w:rPr>
          <w:rFonts w:ascii="Arial" w:hAnsi="Arial" w:cs="Arial"/>
          <w:b/>
          <w:sz w:val="20"/>
          <w:szCs w:val="20"/>
        </w:rPr>
      </w:pPr>
    </w:p>
    <w:p w:rsidR="00A0508C" w:rsidRPr="00A0508C" w:rsidRDefault="00A0508C" w:rsidP="00A0508C">
      <w:pPr>
        <w:spacing w:line="240" w:lineRule="auto"/>
        <w:rPr>
          <w:rFonts w:ascii="Arial" w:hAnsi="Arial" w:cs="Arial"/>
          <w:sz w:val="20"/>
          <w:szCs w:val="20"/>
        </w:rPr>
      </w:pPr>
    </w:p>
    <w:p w:rsidR="00A0508C" w:rsidRPr="00A0508C" w:rsidRDefault="00A0508C" w:rsidP="00A0508C">
      <w:pPr>
        <w:spacing w:line="240" w:lineRule="auto"/>
        <w:rPr>
          <w:rFonts w:ascii="Arial" w:hAnsi="Arial" w:cs="Arial"/>
          <w:sz w:val="20"/>
          <w:szCs w:val="20"/>
        </w:rPr>
        <w:sectPr w:rsidR="00A0508C" w:rsidRPr="00A0508C" w:rsidSect="00A0508C">
          <w:type w:val="nextColumn"/>
          <w:pgSz w:w="12240" w:h="15840"/>
          <w:pgMar w:top="851" w:right="851" w:bottom="851" w:left="851" w:header="709" w:footer="709" w:gutter="0"/>
          <w:cols w:space="708"/>
          <w:docGrid w:linePitch="360"/>
        </w:sectPr>
      </w:pPr>
    </w:p>
    <w:p w:rsidR="00A0508C" w:rsidRPr="00A0508C" w:rsidRDefault="00A0508C" w:rsidP="00A0508C">
      <w:pPr>
        <w:spacing w:line="240" w:lineRule="auto"/>
        <w:rPr>
          <w:rFonts w:ascii="Arial" w:hAnsi="Arial" w:cs="Arial"/>
          <w:sz w:val="20"/>
          <w:szCs w:val="20"/>
        </w:rPr>
      </w:pPr>
    </w:p>
    <w:p w:rsidR="00A0508C" w:rsidRPr="00A0508C" w:rsidRDefault="00A0508C" w:rsidP="00A0508C">
      <w:pPr>
        <w:spacing w:line="240" w:lineRule="auto"/>
        <w:rPr>
          <w:rFonts w:ascii="Arial" w:hAnsi="Arial" w:cs="Arial"/>
          <w:sz w:val="20"/>
          <w:szCs w:val="20"/>
        </w:rPr>
      </w:pPr>
    </w:p>
    <w:p w:rsidR="00AF4FC4" w:rsidRPr="00A0508C" w:rsidRDefault="00AF4FC4" w:rsidP="00A0508C">
      <w:pPr>
        <w:spacing w:line="240" w:lineRule="auto"/>
        <w:rPr>
          <w:rFonts w:ascii="Arial" w:hAnsi="Arial" w:cs="Arial"/>
          <w:sz w:val="20"/>
          <w:szCs w:val="20"/>
        </w:rPr>
        <w:sectPr w:rsidR="00AF4FC4" w:rsidRPr="00A0508C" w:rsidSect="00A0508C">
          <w:type w:val="nextColumn"/>
          <w:pgSz w:w="11906" w:h="17338"/>
          <w:pgMar w:top="851" w:right="851" w:bottom="851" w:left="851" w:header="720" w:footer="720" w:gutter="0"/>
          <w:cols w:space="720"/>
          <w:noEndnote/>
        </w:sectPr>
      </w:pPr>
    </w:p>
    <w:p w:rsidR="00E170E6" w:rsidRPr="00A0508C" w:rsidRDefault="00E170E6" w:rsidP="00A0508C">
      <w:pPr>
        <w:pStyle w:val="Default"/>
        <w:rPr>
          <w:color w:val="auto"/>
          <w:sz w:val="20"/>
          <w:szCs w:val="20"/>
        </w:rPr>
      </w:pPr>
    </w:p>
    <w:p w:rsidR="00A0508C" w:rsidRPr="00A0508C" w:rsidRDefault="00A0508C">
      <w:pPr>
        <w:pStyle w:val="Default"/>
        <w:rPr>
          <w:color w:val="auto"/>
          <w:sz w:val="20"/>
          <w:szCs w:val="20"/>
        </w:rPr>
      </w:pPr>
    </w:p>
    <w:sectPr w:rsidR="00A0508C" w:rsidRPr="00A0508C" w:rsidSect="00A0508C">
      <w:type w:val="nextColumn"/>
      <w:pgSz w:w="10319" w:h="14571" w:code="13"/>
      <w:pgMar w:top="851" w:right="851" w:bottom="851"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12A" w:rsidRDefault="005D012A" w:rsidP="009C2C09">
      <w:pPr>
        <w:spacing w:line="240" w:lineRule="auto"/>
      </w:pPr>
      <w:r>
        <w:separator/>
      </w:r>
    </w:p>
  </w:endnote>
  <w:endnote w:type="continuationSeparator" w:id="0">
    <w:p w:rsidR="005D012A" w:rsidRDefault="005D012A" w:rsidP="009C2C0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HiddenHorzOCR">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727846"/>
      <w:docPartObj>
        <w:docPartGallery w:val="Page Numbers (Bottom of Page)"/>
        <w:docPartUnique/>
      </w:docPartObj>
    </w:sdtPr>
    <w:sdtEndPr>
      <w:rPr>
        <w:noProof/>
      </w:rPr>
    </w:sdtEndPr>
    <w:sdtContent>
      <w:p w:rsidR="009F4FE9" w:rsidRDefault="009F4FE9">
        <w:pPr>
          <w:pStyle w:val="Footer"/>
          <w:jc w:val="center"/>
        </w:pPr>
        <w:fldSimple w:instr=" PAGE   \* MERGEFORMAT ">
          <w:r w:rsidR="000903A8">
            <w:rPr>
              <w:noProof/>
            </w:rPr>
            <w:t>51</w:t>
          </w:r>
        </w:fldSimple>
      </w:p>
    </w:sdtContent>
  </w:sdt>
  <w:p w:rsidR="009F4FE9" w:rsidRDefault="009F4F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12A" w:rsidRDefault="005D012A" w:rsidP="009C2C09">
      <w:pPr>
        <w:spacing w:line="240" w:lineRule="auto"/>
      </w:pPr>
      <w:r>
        <w:separator/>
      </w:r>
    </w:p>
  </w:footnote>
  <w:footnote w:type="continuationSeparator" w:id="0">
    <w:p w:rsidR="005D012A" w:rsidRDefault="005D012A" w:rsidP="009C2C0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07E5"/>
    <w:multiLevelType w:val="hybridMultilevel"/>
    <w:tmpl w:val="9C2A6DD0"/>
    <w:lvl w:ilvl="0" w:tplc="4E6ACFD6">
      <w:start w:val="1"/>
      <w:numFmt w:val="decimal"/>
      <w:lvlText w:val="%1."/>
      <w:lvlJc w:val="left"/>
      <w:pPr>
        <w:ind w:left="1108" w:hanging="360"/>
      </w:pPr>
      <w:rPr>
        <w:rFonts w:hint="default"/>
        <w:b/>
      </w:rPr>
    </w:lvl>
    <w:lvl w:ilvl="1" w:tplc="04210019" w:tentative="1">
      <w:start w:val="1"/>
      <w:numFmt w:val="lowerLetter"/>
      <w:lvlText w:val="%2."/>
      <w:lvlJc w:val="left"/>
      <w:pPr>
        <w:ind w:left="1828" w:hanging="360"/>
      </w:pPr>
    </w:lvl>
    <w:lvl w:ilvl="2" w:tplc="0421001B" w:tentative="1">
      <w:start w:val="1"/>
      <w:numFmt w:val="lowerRoman"/>
      <w:lvlText w:val="%3."/>
      <w:lvlJc w:val="right"/>
      <w:pPr>
        <w:ind w:left="2548" w:hanging="180"/>
      </w:pPr>
    </w:lvl>
    <w:lvl w:ilvl="3" w:tplc="0421000F" w:tentative="1">
      <w:start w:val="1"/>
      <w:numFmt w:val="decimal"/>
      <w:lvlText w:val="%4."/>
      <w:lvlJc w:val="left"/>
      <w:pPr>
        <w:ind w:left="3268" w:hanging="360"/>
      </w:pPr>
    </w:lvl>
    <w:lvl w:ilvl="4" w:tplc="04210019" w:tentative="1">
      <w:start w:val="1"/>
      <w:numFmt w:val="lowerLetter"/>
      <w:lvlText w:val="%5."/>
      <w:lvlJc w:val="left"/>
      <w:pPr>
        <w:ind w:left="3988" w:hanging="360"/>
      </w:pPr>
    </w:lvl>
    <w:lvl w:ilvl="5" w:tplc="0421001B" w:tentative="1">
      <w:start w:val="1"/>
      <w:numFmt w:val="lowerRoman"/>
      <w:lvlText w:val="%6."/>
      <w:lvlJc w:val="right"/>
      <w:pPr>
        <w:ind w:left="4708" w:hanging="180"/>
      </w:pPr>
    </w:lvl>
    <w:lvl w:ilvl="6" w:tplc="0421000F" w:tentative="1">
      <w:start w:val="1"/>
      <w:numFmt w:val="decimal"/>
      <w:lvlText w:val="%7."/>
      <w:lvlJc w:val="left"/>
      <w:pPr>
        <w:ind w:left="5428" w:hanging="360"/>
      </w:pPr>
    </w:lvl>
    <w:lvl w:ilvl="7" w:tplc="04210019" w:tentative="1">
      <w:start w:val="1"/>
      <w:numFmt w:val="lowerLetter"/>
      <w:lvlText w:val="%8."/>
      <w:lvlJc w:val="left"/>
      <w:pPr>
        <w:ind w:left="6148" w:hanging="360"/>
      </w:pPr>
    </w:lvl>
    <w:lvl w:ilvl="8" w:tplc="0421001B" w:tentative="1">
      <w:start w:val="1"/>
      <w:numFmt w:val="lowerRoman"/>
      <w:lvlText w:val="%9."/>
      <w:lvlJc w:val="right"/>
      <w:pPr>
        <w:ind w:left="6868" w:hanging="180"/>
      </w:pPr>
    </w:lvl>
  </w:abstractNum>
  <w:abstractNum w:abstractNumId="1">
    <w:nsid w:val="059A26D2"/>
    <w:multiLevelType w:val="hybridMultilevel"/>
    <w:tmpl w:val="09766C18"/>
    <w:lvl w:ilvl="0" w:tplc="AEE2BC14">
      <w:start w:val="1"/>
      <w:numFmt w:val="lowerLetter"/>
      <w:lvlText w:val="%1."/>
      <w:lvlJc w:val="left"/>
      <w:pPr>
        <w:tabs>
          <w:tab w:val="num" w:pos="720"/>
        </w:tabs>
        <w:ind w:left="720" w:hanging="360"/>
      </w:pPr>
      <w:rPr>
        <w:rFonts w:ascii="Times New Roman" w:eastAsia="Times New Roman" w:hAnsi="Times New Roman" w:cs="Times New Roman"/>
      </w:rPr>
    </w:lvl>
    <w:lvl w:ilvl="1" w:tplc="39A007C8">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11EE4AB0">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12E0817A">
      <w:start w:val="1"/>
      <w:numFmt w:val="lowerLetter"/>
      <w:lvlText w:val="%9)"/>
      <w:lvlJc w:val="left"/>
      <w:pPr>
        <w:ind w:left="6660" w:hanging="360"/>
      </w:pPr>
      <w:rPr>
        <w:rFonts w:hint="default"/>
      </w:rPr>
    </w:lvl>
  </w:abstractNum>
  <w:abstractNum w:abstractNumId="2">
    <w:nsid w:val="082F1334"/>
    <w:multiLevelType w:val="hybridMultilevel"/>
    <w:tmpl w:val="5C3E09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BC2C27"/>
    <w:multiLevelType w:val="multilevel"/>
    <w:tmpl w:val="0A1420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757A6C"/>
    <w:multiLevelType w:val="multilevel"/>
    <w:tmpl w:val="B984A646"/>
    <w:lvl w:ilvl="0">
      <w:start w:val="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760F5A"/>
    <w:multiLevelType w:val="hybridMultilevel"/>
    <w:tmpl w:val="609CD98C"/>
    <w:lvl w:ilvl="0" w:tplc="71A6603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11CD2082"/>
    <w:multiLevelType w:val="multilevel"/>
    <w:tmpl w:val="066A660A"/>
    <w:lvl w:ilvl="0">
      <w:start w:val="1"/>
      <w:numFmt w:val="decimal"/>
      <w:lvlText w:val="%1."/>
      <w:lvlJc w:val="left"/>
      <w:pPr>
        <w:ind w:left="1287" w:hanging="360"/>
      </w:pPr>
      <w:rPr>
        <w:rFonts w:hint="default"/>
      </w:rPr>
    </w:lvl>
    <w:lvl w:ilvl="1">
      <w:start w:val="1"/>
      <w:numFmt w:val="decimal"/>
      <w:isLgl/>
      <w:lvlText w:val="%1.%2."/>
      <w:lvlJc w:val="left"/>
      <w:pPr>
        <w:ind w:left="1422" w:hanging="495"/>
      </w:pPr>
      <w:rPr>
        <w:rFonts w:hint="default"/>
      </w:rPr>
    </w:lvl>
    <w:lvl w:ilvl="2">
      <w:start w:val="3"/>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7">
    <w:nsid w:val="12F04659"/>
    <w:multiLevelType w:val="hybridMultilevel"/>
    <w:tmpl w:val="3DEAB2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17040C"/>
    <w:multiLevelType w:val="hybridMultilevel"/>
    <w:tmpl w:val="FDA2E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3240BAB"/>
    <w:multiLevelType w:val="multilevel"/>
    <w:tmpl w:val="9CF4B68E"/>
    <w:lvl w:ilvl="0">
      <w:start w:val="1"/>
      <w:numFmt w:val="decimal"/>
      <w:lvlText w:val="%1."/>
      <w:lvlJc w:val="left"/>
      <w:pPr>
        <w:ind w:left="1440" w:hanging="360"/>
      </w:pPr>
    </w:lvl>
    <w:lvl w:ilvl="1">
      <w:start w:val="1"/>
      <w:numFmt w:val="decimal"/>
      <w:isLgl/>
      <w:lvlText w:val="%1.%2."/>
      <w:lvlJc w:val="left"/>
      <w:pPr>
        <w:ind w:left="1770" w:hanging="540"/>
      </w:pPr>
      <w:rPr>
        <w:rFonts w:hint="default"/>
      </w:rPr>
    </w:lvl>
    <w:lvl w:ilvl="2">
      <w:start w:val="4"/>
      <w:numFmt w:val="decimal"/>
      <w:isLgl/>
      <w:lvlText w:val="%1.%2.%3."/>
      <w:lvlJc w:val="left"/>
      <w:pPr>
        <w:ind w:left="1288"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291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4080" w:hanging="1800"/>
      </w:pPr>
      <w:rPr>
        <w:rFonts w:hint="default"/>
      </w:rPr>
    </w:lvl>
  </w:abstractNum>
  <w:abstractNum w:abstractNumId="10">
    <w:nsid w:val="1BE9630B"/>
    <w:multiLevelType w:val="multilevel"/>
    <w:tmpl w:val="B6E621A4"/>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21266362"/>
    <w:multiLevelType w:val="hybridMultilevel"/>
    <w:tmpl w:val="CF6CEA3C"/>
    <w:lvl w:ilvl="0" w:tplc="84145B8E">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195D14"/>
    <w:multiLevelType w:val="multilevel"/>
    <w:tmpl w:val="EDBE46EE"/>
    <w:lvl w:ilvl="0">
      <w:start w:val="1"/>
      <w:numFmt w:val="decimal"/>
      <w:lvlText w:val="%1"/>
      <w:lvlJc w:val="left"/>
      <w:pPr>
        <w:ind w:left="390" w:hanging="390"/>
      </w:pPr>
      <w:rPr>
        <w:rFonts w:hint="default"/>
      </w:rPr>
    </w:lvl>
    <w:lvl w:ilvl="1">
      <w:start w:val="3"/>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46F79CD"/>
    <w:multiLevelType w:val="hybridMultilevel"/>
    <w:tmpl w:val="412CBB6C"/>
    <w:lvl w:ilvl="0" w:tplc="D2B2A84E">
      <w:start w:val="1"/>
      <w:numFmt w:val="decimal"/>
      <w:lvlText w:val="%1."/>
      <w:lvlJc w:val="left"/>
      <w:pPr>
        <w:ind w:left="1211" w:hanging="360"/>
      </w:pPr>
      <w:rPr>
        <w:rFonts w:hint="default"/>
        <w:i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nsid w:val="24D06E0D"/>
    <w:multiLevelType w:val="hybridMultilevel"/>
    <w:tmpl w:val="152CBA92"/>
    <w:lvl w:ilvl="0" w:tplc="58EE1F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CE55E3"/>
    <w:multiLevelType w:val="multilevel"/>
    <w:tmpl w:val="320C516C"/>
    <w:lvl w:ilvl="0">
      <w:start w:val="1"/>
      <w:numFmt w:val="upperRoman"/>
      <w:lvlText w:val="%1."/>
      <w:lvlJc w:val="left"/>
      <w:pPr>
        <w:ind w:left="1080" w:hanging="72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274A0EA9"/>
    <w:multiLevelType w:val="multilevel"/>
    <w:tmpl w:val="5BF0685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77D2593"/>
    <w:multiLevelType w:val="hybridMultilevel"/>
    <w:tmpl w:val="519E9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B95C1A"/>
    <w:multiLevelType w:val="hybridMultilevel"/>
    <w:tmpl w:val="AA82B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D0436D4"/>
    <w:multiLevelType w:val="hybridMultilevel"/>
    <w:tmpl w:val="A7F270D0"/>
    <w:lvl w:ilvl="0" w:tplc="762E4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4F64E6"/>
    <w:multiLevelType w:val="multilevel"/>
    <w:tmpl w:val="2F90F6BC"/>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1CC26E2"/>
    <w:multiLevelType w:val="hybridMultilevel"/>
    <w:tmpl w:val="6EDECF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35741A0"/>
    <w:multiLevelType w:val="hybridMultilevel"/>
    <w:tmpl w:val="6A6E582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6B50536"/>
    <w:multiLevelType w:val="hybridMultilevel"/>
    <w:tmpl w:val="49607882"/>
    <w:lvl w:ilvl="0" w:tplc="7D6ACF2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3A3967F5"/>
    <w:multiLevelType w:val="hybridMultilevel"/>
    <w:tmpl w:val="B4C801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AD13500"/>
    <w:multiLevelType w:val="multilevel"/>
    <w:tmpl w:val="227EBB1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3AF74834"/>
    <w:multiLevelType w:val="hybridMultilevel"/>
    <w:tmpl w:val="47D8BA2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nsid w:val="3C595414"/>
    <w:multiLevelType w:val="hybridMultilevel"/>
    <w:tmpl w:val="7050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E8359E8"/>
    <w:multiLevelType w:val="hybridMultilevel"/>
    <w:tmpl w:val="A29E23D8"/>
    <w:lvl w:ilvl="0" w:tplc="BCF23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04D7E07"/>
    <w:multiLevelType w:val="multilevel"/>
    <w:tmpl w:val="DFDE0C1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nsid w:val="40715EED"/>
    <w:multiLevelType w:val="hybridMultilevel"/>
    <w:tmpl w:val="590A259C"/>
    <w:lvl w:ilvl="0" w:tplc="29368088">
      <w:start w:val="1"/>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0E01F87"/>
    <w:multiLevelType w:val="hybridMultilevel"/>
    <w:tmpl w:val="4CE6A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AD570F"/>
    <w:multiLevelType w:val="hybridMultilevel"/>
    <w:tmpl w:val="88163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1F21408"/>
    <w:multiLevelType w:val="hybridMultilevel"/>
    <w:tmpl w:val="EC6A50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B164D20"/>
    <w:multiLevelType w:val="hybridMultilevel"/>
    <w:tmpl w:val="E82469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4B3D16AE"/>
    <w:multiLevelType w:val="hybridMultilevel"/>
    <w:tmpl w:val="3DDA606C"/>
    <w:lvl w:ilvl="0" w:tplc="A3742F00">
      <w:start w:val="1"/>
      <w:numFmt w:val="decimal"/>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36">
    <w:nsid w:val="4E4868E5"/>
    <w:multiLevelType w:val="hybridMultilevel"/>
    <w:tmpl w:val="97C26A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7AE69AF"/>
    <w:multiLevelType w:val="hybridMultilevel"/>
    <w:tmpl w:val="CE949120"/>
    <w:lvl w:ilvl="0" w:tplc="B8F65CB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8">
    <w:nsid w:val="5BFC24AE"/>
    <w:multiLevelType w:val="multilevel"/>
    <w:tmpl w:val="1870D414"/>
    <w:lvl w:ilvl="0">
      <w:start w:val="1"/>
      <w:numFmt w:val="decimal"/>
      <w:lvlText w:val="%1."/>
      <w:lvlJc w:val="left"/>
      <w:pPr>
        <w:ind w:left="1440" w:hanging="360"/>
      </w:pPr>
      <w:rPr>
        <w:rFonts w:hint="default"/>
      </w:rPr>
    </w:lvl>
    <w:lvl w:ilvl="1">
      <w:start w:val="5"/>
      <w:numFmt w:val="decimal"/>
      <w:isLgl/>
      <w:lvlText w:val="%1.%2."/>
      <w:lvlJc w:val="left"/>
      <w:pPr>
        <w:ind w:left="147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9">
    <w:nsid w:val="5CB02535"/>
    <w:multiLevelType w:val="multilevel"/>
    <w:tmpl w:val="CE90FE8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nsid w:val="5F050D0E"/>
    <w:multiLevelType w:val="hybridMultilevel"/>
    <w:tmpl w:val="B2782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1856AE2"/>
    <w:multiLevelType w:val="hybridMultilevel"/>
    <w:tmpl w:val="D898E2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565A19"/>
    <w:multiLevelType w:val="hybridMultilevel"/>
    <w:tmpl w:val="2E50025C"/>
    <w:lvl w:ilvl="0" w:tplc="0409000F">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AC2A2B"/>
    <w:multiLevelType w:val="hybridMultilevel"/>
    <w:tmpl w:val="2E50025C"/>
    <w:lvl w:ilvl="0" w:tplc="0409000F">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5A0F1F"/>
    <w:multiLevelType w:val="hybridMultilevel"/>
    <w:tmpl w:val="14E276FC"/>
    <w:lvl w:ilvl="0" w:tplc="0D805F2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46B2B40"/>
    <w:multiLevelType w:val="multilevel"/>
    <w:tmpl w:val="5358BE5A"/>
    <w:lvl w:ilvl="0">
      <w:start w:val="1"/>
      <w:numFmt w:val="decimal"/>
      <w:lvlText w:val="%1."/>
      <w:lvlJc w:val="left"/>
      <w:pPr>
        <w:ind w:left="900" w:hanging="360"/>
      </w:pPr>
      <w:rPr>
        <w:rFonts w:hint="default"/>
      </w:rPr>
    </w:lvl>
    <w:lvl w:ilvl="1">
      <w:start w:val="3"/>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6">
    <w:nsid w:val="6A5E656F"/>
    <w:multiLevelType w:val="multilevel"/>
    <w:tmpl w:val="60FABA1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nsid w:val="6D7B6747"/>
    <w:multiLevelType w:val="hybridMultilevel"/>
    <w:tmpl w:val="C180F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0D20D3"/>
    <w:multiLevelType w:val="hybridMultilevel"/>
    <w:tmpl w:val="2CA2AAC2"/>
    <w:lvl w:ilvl="0" w:tplc="6B7027BA">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6F625CAC"/>
    <w:multiLevelType w:val="multilevel"/>
    <w:tmpl w:val="F86CCC6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0">
    <w:nsid w:val="72DB0226"/>
    <w:multiLevelType w:val="hybridMultilevel"/>
    <w:tmpl w:val="E8E6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3473632"/>
    <w:multiLevelType w:val="hybridMultilevel"/>
    <w:tmpl w:val="D27A4744"/>
    <w:lvl w:ilvl="0" w:tplc="9006A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5A46578"/>
    <w:multiLevelType w:val="hybridMultilevel"/>
    <w:tmpl w:val="C5583B0C"/>
    <w:lvl w:ilvl="0" w:tplc="A28C70D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3">
    <w:nsid w:val="768771B8"/>
    <w:multiLevelType w:val="hybridMultilevel"/>
    <w:tmpl w:val="00AC27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1B7BD4"/>
    <w:multiLevelType w:val="hybridMultilevel"/>
    <w:tmpl w:val="78BE9C16"/>
    <w:lvl w:ilvl="0" w:tplc="0421000F">
      <w:start w:val="1"/>
      <w:numFmt w:val="decimal"/>
      <w:lvlText w:val="%1."/>
      <w:lvlJc w:val="left"/>
      <w:pPr>
        <w:tabs>
          <w:tab w:val="num" w:pos="720"/>
        </w:tabs>
        <w:ind w:left="720" w:hanging="360"/>
      </w:pPr>
      <w:rPr>
        <w:rFonts w:hint="default"/>
      </w:rPr>
    </w:lvl>
    <w:lvl w:ilvl="1" w:tplc="E90AC036" w:tentative="1">
      <w:start w:val="1"/>
      <w:numFmt w:val="bullet"/>
      <w:lvlText w:val=""/>
      <w:lvlJc w:val="left"/>
      <w:pPr>
        <w:tabs>
          <w:tab w:val="num" w:pos="1440"/>
        </w:tabs>
        <w:ind w:left="1440" w:hanging="360"/>
      </w:pPr>
      <w:rPr>
        <w:rFonts w:ascii="Wingdings 2" w:hAnsi="Wingdings 2" w:hint="default"/>
      </w:rPr>
    </w:lvl>
    <w:lvl w:ilvl="2" w:tplc="7610CB6E" w:tentative="1">
      <w:start w:val="1"/>
      <w:numFmt w:val="bullet"/>
      <w:lvlText w:val=""/>
      <w:lvlJc w:val="left"/>
      <w:pPr>
        <w:tabs>
          <w:tab w:val="num" w:pos="2160"/>
        </w:tabs>
        <w:ind w:left="2160" w:hanging="360"/>
      </w:pPr>
      <w:rPr>
        <w:rFonts w:ascii="Wingdings 2" w:hAnsi="Wingdings 2" w:hint="default"/>
      </w:rPr>
    </w:lvl>
    <w:lvl w:ilvl="3" w:tplc="EE888A90" w:tentative="1">
      <w:start w:val="1"/>
      <w:numFmt w:val="bullet"/>
      <w:lvlText w:val=""/>
      <w:lvlJc w:val="left"/>
      <w:pPr>
        <w:tabs>
          <w:tab w:val="num" w:pos="2880"/>
        </w:tabs>
        <w:ind w:left="2880" w:hanging="360"/>
      </w:pPr>
      <w:rPr>
        <w:rFonts w:ascii="Wingdings 2" w:hAnsi="Wingdings 2" w:hint="default"/>
      </w:rPr>
    </w:lvl>
    <w:lvl w:ilvl="4" w:tplc="5148B714" w:tentative="1">
      <w:start w:val="1"/>
      <w:numFmt w:val="bullet"/>
      <w:lvlText w:val=""/>
      <w:lvlJc w:val="left"/>
      <w:pPr>
        <w:tabs>
          <w:tab w:val="num" w:pos="3600"/>
        </w:tabs>
        <w:ind w:left="3600" w:hanging="360"/>
      </w:pPr>
      <w:rPr>
        <w:rFonts w:ascii="Wingdings 2" w:hAnsi="Wingdings 2" w:hint="default"/>
      </w:rPr>
    </w:lvl>
    <w:lvl w:ilvl="5" w:tplc="06CC387A" w:tentative="1">
      <w:start w:val="1"/>
      <w:numFmt w:val="bullet"/>
      <w:lvlText w:val=""/>
      <w:lvlJc w:val="left"/>
      <w:pPr>
        <w:tabs>
          <w:tab w:val="num" w:pos="4320"/>
        </w:tabs>
        <w:ind w:left="4320" w:hanging="360"/>
      </w:pPr>
      <w:rPr>
        <w:rFonts w:ascii="Wingdings 2" w:hAnsi="Wingdings 2" w:hint="default"/>
      </w:rPr>
    </w:lvl>
    <w:lvl w:ilvl="6" w:tplc="0B0C210C" w:tentative="1">
      <w:start w:val="1"/>
      <w:numFmt w:val="bullet"/>
      <w:lvlText w:val=""/>
      <w:lvlJc w:val="left"/>
      <w:pPr>
        <w:tabs>
          <w:tab w:val="num" w:pos="5040"/>
        </w:tabs>
        <w:ind w:left="5040" w:hanging="360"/>
      </w:pPr>
      <w:rPr>
        <w:rFonts w:ascii="Wingdings 2" w:hAnsi="Wingdings 2" w:hint="default"/>
      </w:rPr>
    </w:lvl>
    <w:lvl w:ilvl="7" w:tplc="2D522626" w:tentative="1">
      <w:start w:val="1"/>
      <w:numFmt w:val="bullet"/>
      <w:lvlText w:val=""/>
      <w:lvlJc w:val="left"/>
      <w:pPr>
        <w:tabs>
          <w:tab w:val="num" w:pos="5760"/>
        </w:tabs>
        <w:ind w:left="5760" w:hanging="360"/>
      </w:pPr>
      <w:rPr>
        <w:rFonts w:ascii="Wingdings 2" w:hAnsi="Wingdings 2" w:hint="default"/>
      </w:rPr>
    </w:lvl>
    <w:lvl w:ilvl="8" w:tplc="051A2CE2" w:tentative="1">
      <w:start w:val="1"/>
      <w:numFmt w:val="bullet"/>
      <w:lvlText w:val=""/>
      <w:lvlJc w:val="left"/>
      <w:pPr>
        <w:tabs>
          <w:tab w:val="num" w:pos="6480"/>
        </w:tabs>
        <w:ind w:left="6480" w:hanging="360"/>
      </w:pPr>
      <w:rPr>
        <w:rFonts w:ascii="Wingdings 2" w:hAnsi="Wingdings 2" w:hint="default"/>
      </w:rPr>
    </w:lvl>
  </w:abstractNum>
  <w:abstractNum w:abstractNumId="55">
    <w:nsid w:val="7CC02693"/>
    <w:multiLevelType w:val="hybridMultilevel"/>
    <w:tmpl w:val="0C92B7F2"/>
    <w:lvl w:ilvl="0" w:tplc="483EC4D2">
      <w:start w:val="1"/>
      <w:numFmt w:val="upperLetter"/>
      <w:lvlText w:val="%1."/>
      <w:lvlJc w:val="left"/>
      <w:pPr>
        <w:tabs>
          <w:tab w:val="num" w:pos="1200"/>
        </w:tabs>
        <w:ind w:left="1200" w:hanging="360"/>
      </w:pPr>
      <w:rPr>
        <w:rFonts w:hint="default"/>
      </w:rPr>
    </w:lvl>
    <w:lvl w:ilvl="1" w:tplc="ADCCE080">
      <w:start w:val="1"/>
      <w:numFmt w:val="decimal"/>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56">
    <w:nsid w:val="7DF2754C"/>
    <w:multiLevelType w:val="hybridMultilevel"/>
    <w:tmpl w:val="880CA2F4"/>
    <w:lvl w:ilvl="0" w:tplc="0421000F">
      <w:start w:val="1"/>
      <w:numFmt w:val="decimal"/>
      <w:lvlText w:val="%1."/>
      <w:lvlJc w:val="left"/>
      <w:pPr>
        <w:ind w:left="2070" w:hanging="360"/>
      </w:pPr>
    </w:lvl>
    <w:lvl w:ilvl="1" w:tplc="04210019" w:tentative="1">
      <w:start w:val="1"/>
      <w:numFmt w:val="lowerLetter"/>
      <w:lvlText w:val="%2."/>
      <w:lvlJc w:val="left"/>
      <w:pPr>
        <w:ind w:left="2790" w:hanging="360"/>
      </w:pPr>
    </w:lvl>
    <w:lvl w:ilvl="2" w:tplc="0421001B" w:tentative="1">
      <w:start w:val="1"/>
      <w:numFmt w:val="lowerRoman"/>
      <w:lvlText w:val="%3."/>
      <w:lvlJc w:val="right"/>
      <w:pPr>
        <w:ind w:left="3510" w:hanging="180"/>
      </w:pPr>
    </w:lvl>
    <w:lvl w:ilvl="3" w:tplc="0421000F" w:tentative="1">
      <w:start w:val="1"/>
      <w:numFmt w:val="decimal"/>
      <w:lvlText w:val="%4."/>
      <w:lvlJc w:val="left"/>
      <w:pPr>
        <w:ind w:left="4230" w:hanging="360"/>
      </w:pPr>
    </w:lvl>
    <w:lvl w:ilvl="4" w:tplc="04210019" w:tentative="1">
      <w:start w:val="1"/>
      <w:numFmt w:val="lowerLetter"/>
      <w:lvlText w:val="%5."/>
      <w:lvlJc w:val="left"/>
      <w:pPr>
        <w:ind w:left="4950" w:hanging="360"/>
      </w:pPr>
    </w:lvl>
    <w:lvl w:ilvl="5" w:tplc="0421001B" w:tentative="1">
      <w:start w:val="1"/>
      <w:numFmt w:val="lowerRoman"/>
      <w:lvlText w:val="%6."/>
      <w:lvlJc w:val="right"/>
      <w:pPr>
        <w:ind w:left="5670" w:hanging="180"/>
      </w:pPr>
    </w:lvl>
    <w:lvl w:ilvl="6" w:tplc="0421000F" w:tentative="1">
      <w:start w:val="1"/>
      <w:numFmt w:val="decimal"/>
      <w:lvlText w:val="%7."/>
      <w:lvlJc w:val="left"/>
      <w:pPr>
        <w:ind w:left="6390" w:hanging="360"/>
      </w:pPr>
    </w:lvl>
    <w:lvl w:ilvl="7" w:tplc="04210019" w:tentative="1">
      <w:start w:val="1"/>
      <w:numFmt w:val="lowerLetter"/>
      <w:lvlText w:val="%8."/>
      <w:lvlJc w:val="left"/>
      <w:pPr>
        <w:ind w:left="7110" w:hanging="360"/>
      </w:pPr>
    </w:lvl>
    <w:lvl w:ilvl="8" w:tplc="0421001B" w:tentative="1">
      <w:start w:val="1"/>
      <w:numFmt w:val="lowerRoman"/>
      <w:lvlText w:val="%9."/>
      <w:lvlJc w:val="right"/>
      <w:pPr>
        <w:ind w:left="7830" w:hanging="180"/>
      </w:pPr>
    </w:lvl>
  </w:abstractNum>
  <w:abstractNum w:abstractNumId="57">
    <w:nsid w:val="7DF5725D"/>
    <w:multiLevelType w:val="hybridMultilevel"/>
    <w:tmpl w:val="D1BA7E4C"/>
    <w:lvl w:ilvl="0" w:tplc="1E0C033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E6C54BE"/>
    <w:multiLevelType w:val="hybridMultilevel"/>
    <w:tmpl w:val="762C133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nsid w:val="7F16320E"/>
    <w:multiLevelType w:val="hybridMultilevel"/>
    <w:tmpl w:val="407E79A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3"/>
  </w:num>
  <w:num w:numId="2">
    <w:abstractNumId w:val="51"/>
  </w:num>
  <w:num w:numId="3">
    <w:abstractNumId w:val="53"/>
  </w:num>
  <w:num w:numId="4">
    <w:abstractNumId w:val="36"/>
  </w:num>
  <w:num w:numId="5">
    <w:abstractNumId w:val="34"/>
  </w:num>
  <w:num w:numId="6">
    <w:abstractNumId w:val="31"/>
  </w:num>
  <w:num w:numId="7">
    <w:abstractNumId w:val="42"/>
  </w:num>
  <w:num w:numId="8">
    <w:abstractNumId w:val="43"/>
  </w:num>
  <w:num w:numId="9">
    <w:abstractNumId w:val="56"/>
  </w:num>
  <w:num w:numId="10">
    <w:abstractNumId w:val="58"/>
  </w:num>
  <w:num w:numId="11">
    <w:abstractNumId w:val="45"/>
  </w:num>
  <w:num w:numId="12">
    <w:abstractNumId w:val="40"/>
  </w:num>
  <w:num w:numId="13">
    <w:abstractNumId w:val="32"/>
  </w:num>
  <w:num w:numId="14">
    <w:abstractNumId w:val="18"/>
  </w:num>
  <w:num w:numId="15">
    <w:abstractNumId w:val="9"/>
  </w:num>
  <w:num w:numId="16">
    <w:abstractNumId w:val="59"/>
  </w:num>
  <w:num w:numId="17">
    <w:abstractNumId w:val="8"/>
  </w:num>
  <w:num w:numId="18">
    <w:abstractNumId w:val="20"/>
  </w:num>
  <w:num w:numId="19">
    <w:abstractNumId w:val="17"/>
  </w:num>
  <w:num w:numId="20">
    <w:abstractNumId w:val="14"/>
  </w:num>
  <w:num w:numId="21">
    <w:abstractNumId w:val="11"/>
  </w:num>
  <w:num w:numId="22">
    <w:abstractNumId w:val="10"/>
  </w:num>
  <w:num w:numId="23">
    <w:abstractNumId w:val="54"/>
  </w:num>
  <w:num w:numId="24">
    <w:abstractNumId w:val="12"/>
  </w:num>
  <w:num w:numId="25">
    <w:abstractNumId w:val="50"/>
  </w:num>
  <w:num w:numId="26">
    <w:abstractNumId w:val="47"/>
  </w:num>
  <w:num w:numId="27">
    <w:abstractNumId w:val="25"/>
  </w:num>
  <w:num w:numId="28">
    <w:abstractNumId w:val="4"/>
  </w:num>
  <w:num w:numId="29">
    <w:abstractNumId w:val="3"/>
  </w:num>
  <w:num w:numId="30">
    <w:abstractNumId w:val="6"/>
  </w:num>
  <w:num w:numId="31">
    <w:abstractNumId w:val="38"/>
  </w:num>
  <w:num w:numId="32">
    <w:abstractNumId w:val="52"/>
  </w:num>
  <w:num w:numId="33">
    <w:abstractNumId w:val="15"/>
  </w:num>
  <w:num w:numId="34">
    <w:abstractNumId w:val="26"/>
  </w:num>
  <w:num w:numId="35">
    <w:abstractNumId w:val="29"/>
  </w:num>
  <w:num w:numId="36">
    <w:abstractNumId w:val="21"/>
  </w:num>
  <w:num w:numId="37">
    <w:abstractNumId w:val="22"/>
  </w:num>
  <w:num w:numId="38">
    <w:abstractNumId w:val="46"/>
  </w:num>
  <w:num w:numId="39">
    <w:abstractNumId w:val="13"/>
  </w:num>
  <w:num w:numId="40">
    <w:abstractNumId w:val="37"/>
  </w:num>
  <w:num w:numId="41">
    <w:abstractNumId w:val="0"/>
  </w:num>
  <w:num w:numId="42">
    <w:abstractNumId w:val="2"/>
  </w:num>
  <w:num w:numId="43">
    <w:abstractNumId w:val="1"/>
  </w:num>
  <w:num w:numId="44">
    <w:abstractNumId w:val="35"/>
  </w:num>
  <w:num w:numId="45">
    <w:abstractNumId w:val="27"/>
  </w:num>
  <w:num w:numId="46">
    <w:abstractNumId w:val="44"/>
  </w:num>
  <w:num w:numId="47">
    <w:abstractNumId w:val="7"/>
  </w:num>
  <w:num w:numId="48">
    <w:abstractNumId w:val="5"/>
  </w:num>
  <w:num w:numId="49">
    <w:abstractNumId w:val="16"/>
  </w:num>
  <w:num w:numId="50">
    <w:abstractNumId w:val="55"/>
  </w:num>
  <w:num w:numId="51">
    <w:abstractNumId w:val="19"/>
  </w:num>
  <w:num w:numId="52">
    <w:abstractNumId w:val="39"/>
  </w:num>
  <w:num w:numId="53">
    <w:abstractNumId w:val="28"/>
  </w:num>
  <w:num w:numId="54">
    <w:abstractNumId w:val="41"/>
  </w:num>
  <w:num w:numId="55">
    <w:abstractNumId w:val="30"/>
  </w:num>
  <w:num w:numId="56">
    <w:abstractNumId w:val="49"/>
  </w:num>
  <w:num w:numId="57">
    <w:abstractNumId w:val="48"/>
  </w:num>
  <w:num w:numId="58">
    <w:abstractNumId w:val="57"/>
  </w:num>
  <w:num w:numId="59">
    <w:abstractNumId w:val="24"/>
  </w:num>
  <w:num w:numId="60">
    <w:abstractNumId w:val="23"/>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C0072"/>
    <w:rsid w:val="000010EB"/>
    <w:rsid w:val="00003B3C"/>
    <w:rsid w:val="00011151"/>
    <w:rsid w:val="00027450"/>
    <w:rsid w:val="00031B95"/>
    <w:rsid w:val="00033BE6"/>
    <w:rsid w:val="00037B2E"/>
    <w:rsid w:val="00042EBF"/>
    <w:rsid w:val="00050892"/>
    <w:rsid w:val="000544AE"/>
    <w:rsid w:val="00066C07"/>
    <w:rsid w:val="000829FE"/>
    <w:rsid w:val="000903A8"/>
    <w:rsid w:val="00090876"/>
    <w:rsid w:val="000A228F"/>
    <w:rsid w:val="000B7F21"/>
    <w:rsid w:val="000C4394"/>
    <w:rsid w:val="000E7D4E"/>
    <w:rsid w:val="000F268C"/>
    <w:rsid w:val="000F3C7B"/>
    <w:rsid w:val="001126DB"/>
    <w:rsid w:val="00112B7C"/>
    <w:rsid w:val="00113D37"/>
    <w:rsid w:val="00123D08"/>
    <w:rsid w:val="00144115"/>
    <w:rsid w:val="00146311"/>
    <w:rsid w:val="00160BC8"/>
    <w:rsid w:val="00172F8B"/>
    <w:rsid w:val="00194095"/>
    <w:rsid w:val="001B3E4F"/>
    <w:rsid w:val="001B4437"/>
    <w:rsid w:val="001C2572"/>
    <w:rsid w:val="001E02CE"/>
    <w:rsid w:val="001E6579"/>
    <w:rsid w:val="001E7177"/>
    <w:rsid w:val="001F239C"/>
    <w:rsid w:val="00205A84"/>
    <w:rsid w:val="00222235"/>
    <w:rsid w:val="0022653C"/>
    <w:rsid w:val="00232F49"/>
    <w:rsid w:val="00237B62"/>
    <w:rsid w:val="002401AC"/>
    <w:rsid w:val="00250F69"/>
    <w:rsid w:val="00251375"/>
    <w:rsid w:val="00252D55"/>
    <w:rsid w:val="00253A2D"/>
    <w:rsid w:val="00270C81"/>
    <w:rsid w:val="002A05A8"/>
    <w:rsid w:val="002C1806"/>
    <w:rsid w:val="002C1D7B"/>
    <w:rsid w:val="00310169"/>
    <w:rsid w:val="003153F7"/>
    <w:rsid w:val="0034361F"/>
    <w:rsid w:val="00350945"/>
    <w:rsid w:val="00353DC3"/>
    <w:rsid w:val="0036520F"/>
    <w:rsid w:val="003B1917"/>
    <w:rsid w:val="003C30B6"/>
    <w:rsid w:val="003E79AA"/>
    <w:rsid w:val="003F70E6"/>
    <w:rsid w:val="00403C1E"/>
    <w:rsid w:val="004103AF"/>
    <w:rsid w:val="00416239"/>
    <w:rsid w:val="00421529"/>
    <w:rsid w:val="00443DFD"/>
    <w:rsid w:val="00466E9E"/>
    <w:rsid w:val="00473CCB"/>
    <w:rsid w:val="0049005C"/>
    <w:rsid w:val="0049704A"/>
    <w:rsid w:val="004A0D6E"/>
    <w:rsid w:val="004A5756"/>
    <w:rsid w:val="004C6972"/>
    <w:rsid w:val="004D0494"/>
    <w:rsid w:val="004D33D7"/>
    <w:rsid w:val="004E5512"/>
    <w:rsid w:val="004E591D"/>
    <w:rsid w:val="004F5696"/>
    <w:rsid w:val="00502D1E"/>
    <w:rsid w:val="005101CB"/>
    <w:rsid w:val="0051257D"/>
    <w:rsid w:val="00576A2A"/>
    <w:rsid w:val="00583E20"/>
    <w:rsid w:val="0058468C"/>
    <w:rsid w:val="00585102"/>
    <w:rsid w:val="005B3E2A"/>
    <w:rsid w:val="005D012A"/>
    <w:rsid w:val="005E44BE"/>
    <w:rsid w:val="00600DCA"/>
    <w:rsid w:val="00610709"/>
    <w:rsid w:val="00644940"/>
    <w:rsid w:val="00650679"/>
    <w:rsid w:val="006673D5"/>
    <w:rsid w:val="00684E55"/>
    <w:rsid w:val="00690B19"/>
    <w:rsid w:val="006A2E59"/>
    <w:rsid w:val="006A35AB"/>
    <w:rsid w:val="006D6748"/>
    <w:rsid w:val="006F2C9E"/>
    <w:rsid w:val="00703320"/>
    <w:rsid w:val="00710E4D"/>
    <w:rsid w:val="007201FD"/>
    <w:rsid w:val="00732A97"/>
    <w:rsid w:val="00736D30"/>
    <w:rsid w:val="00744AC7"/>
    <w:rsid w:val="00750725"/>
    <w:rsid w:val="00753915"/>
    <w:rsid w:val="00754DEB"/>
    <w:rsid w:val="00764E99"/>
    <w:rsid w:val="00773028"/>
    <w:rsid w:val="00786738"/>
    <w:rsid w:val="0079690C"/>
    <w:rsid w:val="007A2CE5"/>
    <w:rsid w:val="007A4A62"/>
    <w:rsid w:val="007A6311"/>
    <w:rsid w:val="007B3056"/>
    <w:rsid w:val="007B4272"/>
    <w:rsid w:val="007B662D"/>
    <w:rsid w:val="007C6347"/>
    <w:rsid w:val="007D0139"/>
    <w:rsid w:val="007E37F0"/>
    <w:rsid w:val="007F4CCF"/>
    <w:rsid w:val="00800490"/>
    <w:rsid w:val="00800EAB"/>
    <w:rsid w:val="008070A5"/>
    <w:rsid w:val="00807CDA"/>
    <w:rsid w:val="00831F13"/>
    <w:rsid w:val="008469AE"/>
    <w:rsid w:val="00857182"/>
    <w:rsid w:val="00860323"/>
    <w:rsid w:val="00865559"/>
    <w:rsid w:val="008753A5"/>
    <w:rsid w:val="00884FB0"/>
    <w:rsid w:val="00886C07"/>
    <w:rsid w:val="00890324"/>
    <w:rsid w:val="008C3613"/>
    <w:rsid w:val="008D6CB3"/>
    <w:rsid w:val="008D7D8C"/>
    <w:rsid w:val="008F187D"/>
    <w:rsid w:val="008F19D9"/>
    <w:rsid w:val="008F1A52"/>
    <w:rsid w:val="008F73B5"/>
    <w:rsid w:val="00905646"/>
    <w:rsid w:val="009060F5"/>
    <w:rsid w:val="009309C2"/>
    <w:rsid w:val="00932D1A"/>
    <w:rsid w:val="00937D06"/>
    <w:rsid w:val="009418A7"/>
    <w:rsid w:val="0094323C"/>
    <w:rsid w:val="009478D0"/>
    <w:rsid w:val="009865FB"/>
    <w:rsid w:val="00992877"/>
    <w:rsid w:val="00995FF8"/>
    <w:rsid w:val="009C2C09"/>
    <w:rsid w:val="009C3C45"/>
    <w:rsid w:val="009D72A0"/>
    <w:rsid w:val="009F21C1"/>
    <w:rsid w:val="009F4876"/>
    <w:rsid w:val="009F4FE9"/>
    <w:rsid w:val="009F7BB6"/>
    <w:rsid w:val="00A02B2F"/>
    <w:rsid w:val="00A0508C"/>
    <w:rsid w:val="00A20CB2"/>
    <w:rsid w:val="00A30B22"/>
    <w:rsid w:val="00A40AEB"/>
    <w:rsid w:val="00A46870"/>
    <w:rsid w:val="00A54350"/>
    <w:rsid w:val="00A561C3"/>
    <w:rsid w:val="00A94771"/>
    <w:rsid w:val="00A958D3"/>
    <w:rsid w:val="00AB1876"/>
    <w:rsid w:val="00AC3327"/>
    <w:rsid w:val="00AC370B"/>
    <w:rsid w:val="00AF4FC4"/>
    <w:rsid w:val="00B366A5"/>
    <w:rsid w:val="00B45C61"/>
    <w:rsid w:val="00B46CBE"/>
    <w:rsid w:val="00B471DA"/>
    <w:rsid w:val="00B53340"/>
    <w:rsid w:val="00B63836"/>
    <w:rsid w:val="00B664F6"/>
    <w:rsid w:val="00B704BA"/>
    <w:rsid w:val="00B7208A"/>
    <w:rsid w:val="00B768AE"/>
    <w:rsid w:val="00B81E81"/>
    <w:rsid w:val="00BA2CA8"/>
    <w:rsid w:val="00BA33B4"/>
    <w:rsid w:val="00BC1B00"/>
    <w:rsid w:val="00BC514C"/>
    <w:rsid w:val="00BE111D"/>
    <w:rsid w:val="00BF7E58"/>
    <w:rsid w:val="00C53DC5"/>
    <w:rsid w:val="00C614B5"/>
    <w:rsid w:val="00C72023"/>
    <w:rsid w:val="00C81299"/>
    <w:rsid w:val="00C9175F"/>
    <w:rsid w:val="00CB7107"/>
    <w:rsid w:val="00CC2196"/>
    <w:rsid w:val="00CC2B00"/>
    <w:rsid w:val="00CD77BC"/>
    <w:rsid w:val="00CF3557"/>
    <w:rsid w:val="00D0027D"/>
    <w:rsid w:val="00D158A2"/>
    <w:rsid w:val="00D30A3D"/>
    <w:rsid w:val="00D3792F"/>
    <w:rsid w:val="00D42676"/>
    <w:rsid w:val="00D47501"/>
    <w:rsid w:val="00D76567"/>
    <w:rsid w:val="00D86670"/>
    <w:rsid w:val="00D9317E"/>
    <w:rsid w:val="00D9598A"/>
    <w:rsid w:val="00DB2138"/>
    <w:rsid w:val="00DC43B4"/>
    <w:rsid w:val="00DE66AE"/>
    <w:rsid w:val="00DF0DCB"/>
    <w:rsid w:val="00DF5C4F"/>
    <w:rsid w:val="00E00589"/>
    <w:rsid w:val="00E05950"/>
    <w:rsid w:val="00E170E6"/>
    <w:rsid w:val="00E30FC4"/>
    <w:rsid w:val="00E31C41"/>
    <w:rsid w:val="00E4560E"/>
    <w:rsid w:val="00E5347F"/>
    <w:rsid w:val="00E64C56"/>
    <w:rsid w:val="00E7498C"/>
    <w:rsid w:val="00E85AC7"/>
    <w:rsid w:val="00E91DF2"/>
    <w:rsid w:val="00E92FAD"/>
    <w:rsid w:val="00EA1F4A"/>
    <w:rsid w:val="00EB13B7"/>
    <w:rsid w:val="00EC06E1"/>
    <w:rsid w:val="00EE4230"/>
    <w:rsid w:val="00EF0D7B"/>
    <w:rsid w:val="00EF58A1"/>
    <w:rsid w:val="00F01B4F"/>
    <w:rsid w:val="00F41CDA"/>
    <w:rsid w:val="00F41DEE"/>
    <w:rsid w:val="00F42E8D"/>
    <w:rsid w:val="00F45BCA"/>
    <w:rsid w:val="00F54061"/>
    <w:rsid w:val="00F65062"/>
    <w:rsid w:val="00F66DEE"/>
    <w:rsid w:val="00F74BE0"/>
    <w:rsid w:val="00F772AA"/>
    <w:rsid w:val="00F913A1"/>
    <w:rsid w:val="00FA7E25"/>
    <w:rsid w:val="00FB1E92"/>
    <w:rsid w:val="00FC0072"/>
    <w:rsid w:val="00FC1B54"/>
    <w:rsid w:val="00FD216B"/>
    <w:rsid w:val="00FD670D"/>
    <w:rsid w:val="00FD7CC1"/>
    <w:rsid w:val="00FE1015"/>
    <w:rsid w:val="00FF3AF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1"/>
        <o:r id="V:Rule2" type="connector" idref="#Straight Arrow Connector 22"/>
        <o:r id="V:Rule3" type="connector" idref="#Straight Arrow Connector 18"/>
        <o:r id="V:Rule4" type="connector" idref="#Straight Arrow Connector 17"/>
      </o:rules>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072"/>
    <w:pPr>
      <w:spacing w:line="360" w:lineRule="auto"/>
      <w:jc w:val="both"/>
    </w:pPr>
    <w:rPr>
      <w:rFonts w:eastAsia="Calibri"/>
      <w:sz w:val="22"/>
      <w:szCs w:val="22"/>
    </w:rPr>
  </w:style>
  <w:style w:type="paragraph" w:styleId="Heading1">
    <w:name w:val="heading 1"/>
    <w:basedOn w:val="Normal"/>
    <w:next w:val="Normal"/>
    <w:link w:val="Heading1Char"/>
    <w:qFormat/>
    <w:rsid w:val="00B366A5"/>
    <w:pPr>
      <w:keepNext/>
      <w:spacing w:line="240" w:lineRule="auto"/>
      <w:outlineLvl w:val="0"/>
    </w:pPr>
    <w:rPr>
      <w:rFonts w:ascii="Times New Roman" w:eastAsia="Times New Roman" w:hAnsi="Times New Roman"/>
      <w:i/>
      <w:iCs/>
      <w:sz w:val="20"/>
      <w:szCs w:val="24"/>
    </w:rPr>
  </w:style>
  <w:style w:type="paragraph" w:styleId="Heading2">
    <w:name w:val="heading 2"/>
    <w:basedOn w:val="Normal"/>
    <w:next w:val="Normal"/>
    <w:link w:val="Heading2Char"/>
    <w:qFormat/>
    <w:rsid w:val="00B366A5"/>
    <w:pPr>
      <w:keepNext/>
      <w:spacing w:before="240" w:after="60" w:line="240" w:lineRule="auto"/>
      <w:ind w:left="576" w:hanging="576"/>
      <w:jc w:val="left"/>
      <w:outlineLvl w:val="1"/>
    </w:pPr>
    <w:rPr>
      <w:rFonts w:ascii="Times New Roman" w:eastAsia="Times New Roman" w:hAnsi="Times New Roman" w:cs="Arial"/>
      <w:b/>
      <w:bCs/>
      <w:iCs/>
      <w:sz w:val="24"/>
      <w:szCs w:val="28"/>
    </w:rPr>
  </w:style>
  <w:style w:type="paragraph" w:styleId="Heading3">
    <w:name w:val="heading 3"/>
    <w:basedOn w:val="Normal"/>
    <w:next w:val="Normal"/>
    <w:link w:val="Heading3Char"/>
    <w:qFormat/>
    <w:rsid w:val="00B366A5"/>
    <w:pPr>
      <w:keepNext/>
      <w:spacing w:before="240" w:after="60" w:line="240" w:lineRule="auto"/>
      <w:ind w:left="720" w:hanging="720"/>
      <w:jc w:val="left"/>
      <w:outlineLvl w:val="2"/>
    </w:pPr>
    <w:rPr>
      <w:rFonts w:ascii="Times New Roman" w:eastAsia="Times New Roman" w:hAnsi="Times New Roman" w:cs="Arial"/>
      <w:b/>
      <w:bCs/>
      <w:sz w:val="24"/>
      <w:szCs w:val="26"/>
    </w:rPr>
  </w:style>
  <w:style w:type="paragraph" w:styleId="Heading4">
    <w:name w:val="heading 4"/>
    <w:basedOn w:val="Normal"/>
    <w:next w:val="Normal"/>
    <w:link w:val="Heading4Char"/>
    <w:qFormat/>
    <w:rsid w:val="00B366A5"/>
    <w:pPr>
      <w:keepNext/>
      <w:spacing w:before="240" w:after="60" w:line="240" w:lineRule="auto"/>
      <w:ind w:left="864" w:hanging="864"/>
      <w:jc w:val="left"/>
      <w:outlineLvl w:val="3"/>
    </w:pPr>
    <w:rPr>
      <w:rFonts w:ascii="Times New Roman" w:eastAsia="Times New Roman" w:hAnsi="Times New Roman"/>
      <w:b/>
      <w:bCs/>
      <w:sz w:val="24"/>
      <w:szCs w:val="28"/>
    </w:rPr>
  </w:style>
  <w:style w:type="paragraph" w:styleId="Heading5">
    <w:name w:val="heading 5"/>
    <w:basedOn w:val="Normal"/>
    <w:next w:val="Normal"/>
    <w:link w:val="Heading5Char"/>
    <w:qFormat/>
    <w:rsid w:val="00B366A5"/>
    <w:pPr>
      <w:keepNext/>
      <w:ind w:left="1008" w:hanging="1008"/>
      <w:jc w:val="left"/>
      <w:outlineLvl w:val="4"/>
    </w:pPr>
    <w:rPr>
      <w:rFonts w:ascii="Times New Roman" w:eastAsia="Batang" w:hAnsi="Times New Roman"/>
      <w:b/>
      <w:sz w:val="24"/>
      <w:szCs w:val="24"/>
      <w:lang w:val="id-ID" w:eastAsia="ko-KR"/>
    </w:rPr>
  </w:style>
  <w:style w:type="paragraph" w:styleId="Heading6">
    <w:name w:val="heading 6"/>
    <w:basedOn w:val="Normal"/>
    <w:next w:val="Normal"/>
    <w:link w:val="Heading6Char"/>
    <w:qFormat/>
    <w:rsid w:val="00B366A5"/>
    <w:pPr>
      <w:spacing w:before="240" w:after="60" w:line="240" w:lineRule="auto"/>
      <w:ind w:left="1152" w:hanging="1152"/>
      <w:jc w:val="left"/>
      <w:outlineLvl w:val="5"/>
    </w:pPr>
    <w:rPr>
      <w:rFonts w:ascii="Times New Roman" w:eastAsia="Times New Roman" w:hAnsi="Times New Roman"/>
      <w:b/>
      <w:bCs/>
    </w:rPr>
  </w:style>
  <w:style w:type="paragraph" w:styleId="Heading7">
    <w:name w:val="heading 7"/>
    <w:basedOn w:val="Normal"/>
    <w:next w:val="Normal"/>
    <w:link w:val="Heading7Char"/>
    <w:qFormat/>
    <w:rsid w:val="00B366A5"/>
    <w:pPr>
      <w:spacing w:before="240" w:after="60" w:line="240" w:lineRule="auto"/>
      <w:ind w:left="1296" w:hanging="1296"/>
      <w:jc w:val="left"/>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B366A5"/>
    <w:pPr>
      <w:spacing w:before="240" w:after="60" w:line="240" w:lineRule="auto"/>
      <w:ind w:left="1440" w:hanging="1440"/>
      <w:jc w:val="left"/>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B366A5"/>
    <w:pPr>
      <w:spacing w:before="240" w:after="60" w:line="240" w:lineRule="auto"/>
      <w:ind w:left="1584" w:hanging="1584"/>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66A5"/>
    <w:rPr>
      <w:rFonts w:ascii="Times New Roman" w:eastAsia="Times New Roman" w:hAnsi="Times New Roman"/>
      <w:i/>
      <w:iCs/>
      <w:szCs w:val="24"/>
    </w:rPr>
  </w:style>
  <w:style w:type="character" w:customStyle="1" w:styleId="Heading2Char">
    <w:name w:val="Heading 2 Char"/>
    <w:basedOn w:val="DefaultParagraphFont"/>
    <w:link w:val="Heading2"/>
    <w:rsid w:val="00B366A5"/>
    <w:rPr>
      <w:rFonts w:ascii="Times New Roman" w:eastAsia="Times New Roman" w:hAnsi="Times New Roman" w:cs="Arial"/>
      <w:b/>
      <w:bCs/>
      <w:iCs/>
      <w:sz w:val="24"/>
      <w:szCs w:val="28"/>
    </w:rPr>
  </w:style>
  <w:style w:type="character" w:customStyle="1" w:styleId="Heading3Char">
    <w:name w:val="Heading 3 Char"/>
    <w:basedOn w:val="DefaultParagraphFont"/>
    <w:link w:val="Heading3"/>
    <w:rsid w:val="00B366A5"/>
    <w:rPr>
      <w:rFonts w:ascii="Times New Roman" w:eastAsia="Times New Roman" w:hAnsi="Times New Roman" w:cs="Arial"/>
      <w:b/>
      <w:bCs/>
      <w:sz w:val="24"/>
      <w:szCs w:val="26"/>
    </w:rPr>
  </w:style>
  <w:style w:type="character" w:customStyle="1" w:styleId="Heading4Char">
    <w:name w:val="Heading 4 Char"/>
    <w:basedOn w:val="DefaultParagraphFont"/>
    <w:link w:val="Heading4"/>
    <w:rsid w:val="00B366A5"/>
    <w:rPr>
      <w:rFonts w:ascii="Times New Roman" w:eastAsia="Times New Roman" w:hAnsi="Times New Roman"/>
      <w:b/>
      <w:bCs/>
      <w:sz w:val="24"/>
      <w:szCs w:val="28"/>
    </w:rPr>
  </w:style>
  <w:style w:type="character" w:customStyle="1" w:styleId="Heading5Char">
    <w:name w:val="Heading 5 Char"/>
    <w:basedOn w:val="DefaultParagraphFont"/>
    <w:link w:val="Heading5"/>
    <w:rsid w:val="00B366A5"/>
    <w:rPr>
      <w:rFonts w:ascii="Times New Roman" w:eastAsia="Batang" w:hAnsi="Times New Roman"/>
      <w:b/>
      <w:sz w:val="24"/>
      <w:szCs w:val="24"/>
      <w:lang w:val="id-ID" w:eastAsia="ko-KR"/>
    </w:rPr>
  </w:style>
  <w:style w:type="character" w:customStyle="1" w:styleId="Heading6Char">
    <w:name w:val="Heading 6 Char"/>
    <w:basedOn w:val="DefaultParagraphFont"/>
    <w:link w:val="Heading6"/>
    <w:rsid w:val="00B366A5"/>
    <w:rPr>
      <w:rFonts w:ascii="Times New Roman" w:eastAsia="Times New Roman" w:hAnsi="Times New Roman"/>
      <w:b/>
      <w:bCs/>
      <w:sz w:val="22"/>
      <w:szCs w:val="22"/>
    </w:rPr>
  </w:style>
  <w:style w:type="character" w:customStyle="1" w:styleId="Heading7Char">
    <w:name w:val="Heading 7 Char"/>
    <w:basedOn w:val="DefaultParagraphFont"/>
    <w:link w:val="Heading7"/>
    <w:rsid w:val="00B366A5"/>
    <w:rPr>
      <w:rFonts w:ascii="Times New Roman" w:eastAsia="Times New Roman" w:hAnsi="Times New Roman"/>
      <w:sz w:val="24"/>
      <w:szCs w:val="24"/>
    </w:rPr>
  </w:style>
  <w:style w:type="character" w:customStyle="1" w:styleId="Heading8Char">
    <w:name w:val="Heading 8 Char"/>
    <w:basedOn w:val="DefaultParagraphFont"/>
    <w:link w:val="Heading8"/>
    <w:rsid w:val="00B366A5"/>
    <w:rPr>
      <w:rFonts w:ascii="Times New Roman" w:eastAsia="Times New Roman" w:hAnsi="Times New Roman"/>
      <w:i/>
      <w:iCs/>
      <w:sz w:val="24"/>
      <w:szCs w:val="24"/>
    </w:rPr>
  </w:style>
  <w:style w:type="character" w:customStyle="1" w:styleId="Heading9Char">
    <w:name w:val="Heading 9 Char"/>
    <w:basedOn w:val="DefaultParagraphFont"/>
    <w:link w:val="Heading9"/>
    <w:rsid w:val="00B366A5"/>
    <w:rPr>
      <w:rFonts w:ascii="Arial" w:eastAsia="Times New Roman" w:hAnsi="Arial" w:cs="Arial"/>
      <w:sz w:val="22"/>
      <w:szCs w:val="22"/>
    </w:rPr>
  </w:style>
  <w:style w:type="paragraph" w:styleId="ListParagraph">
    <w:name w:val="List Paragraph"/>
    <w:basedOn w:val="Normal"/>
    <w:link w:val="ListParagraphChar"/>
    <w:uiPriority w:val="34"/>
    <w:qFormat/>
    <w:rsid w:val="00FC0072"/>
    <w:pPr>
      <w:ind w:left="720"/>
      <w:contextualSpacing/>
    </w:pPr>
  </w:style>
  <w:style w:type="paragraph" w:styleId="BodyTextIndent2">
    <w:name w:val="Body Text Indent 2"/>
    <w:basedOn w:val="Normal"/>
    <w:link w:val="BodyTextIndent2Char"/>
    <w:rsid w:val="00A40AEB"/>
    <w:pPr>
      <w:tabs>
        <w:tab w:val="left" w:pos="378"/>
        <w:tab w:val="left" w:pos="748"/>
        <w:tab w:val="left" w:pos="1122"/>
        <w:tab w:val="left" w:pos="1496"/>
        <w:tab w:val="left" w:pos="1870"/>
      </w:tabs>
      <w:spacing w:line="480" w:lineRule="auto"/>
      <w:ind w:left="748" w:hanging="748"/>
    </w:pPr>
    <w:rPr>
      <w:rFonts w:ascii="Arial" w:eastAsia="Times New Roman" w:hAnsi="Arial"/>
      <w:sz w:val="24"/>
      <w:szCs w:val="24"/>
    </w:rPr>
  </w:style>
  <w:style w:type="character" w:customStyle="1" w:styleId="BodyTextIndent2Char">
    <w:name w:val="Body Text Indent 2 Char"/>
    <w:basedOn w:val="DefaultParagraphFont"/>
    <w:link w:val="BodyTextIndent2"/>
    <w:rsid w:val="00A40AEB"/>
    <w:rPr>
      <w:rFonts w:ascii="Arial" w:eastAsia="Times New Roman" w:hAnsi="Arial" w:cs="Times New Roman"/>
      <w:sz w:val="24"/>
      <w:szCs w:val="24"/>
      <w:lang w:eastAsia="en-US"/>
    </w:rPr>
  </w:style>
  <w:style w:type="table" w:styleId="TableGrid">
    <w:name w:val="Table Grid"/>
    <w:basedOn w:val="TableNormal"/>
    <w:uiPriority w:val="59"/>
    <w:rsid w:val="00B720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9C2C09"/>
    <w:pPr>
      <w:tabs>
        <w:tab w:val="center" w:pos="4513"/>
        <w:tab w:val="right" w:pos="9026"/>
      </w:tabs>
    </w:pPr>
  </w:style>
  <w:style w:type="character" w:customStyle="1" w:styleId="HeaderChar">
    <w:name w:val="Header Char"/>
    <w:basedOn w:val="DefaultParagraphFont"/>
    <w:link w:val="Header"/>
    <w:uiPriority w:val="99"/>
    <w:rsid w:val="009C2C09"/>
    <w:rPr>
      <w:rFonts w:eastAsia="Calibri"/>
      <w:sz w:val="22"/>
      <w:szCs w:val="22"/>
      <w:lang w:val="en-US" w:eastAsia="en-US"/>
    </w:rPr>
  </w:style>
  <w:style w:type="paragraph" w:styleId="Footer">
    <w:name w:val="footer"/>
    <w:basedOn w:val="Normal"/>
    <w:link w:val="FooterChar"/>
    <w:uiPriority w:val="99"/>
    <w:unhideWhenUsed/>
    <w:rsid w:val="009C2C09"/>
    <w:pPr>
      <w:tabs>
        <w:tab w:val="center" w:pos="4513"/>
        <w:tab w:val="right" w:pos="9026"/>
      </w:tabs>
    </w:pPr>
  </w:style>
  <w:style w:type="character" w:customStyle="1" w:styleId="FooterChar">
    <w:name w:val="Footer Char"/>
    <w:basedOn w:val="DefaultParagraphFont"/>
    <w:link w:val="Footer"/>
    <w:uiPriority w:val="99"/>
    <w:rsid w:val="009C2C09"/>
    <w:rPr>
      <w:rFonts w:eastAsia="Calibri"/>
      <w:sz w:val="22"/>
      <w:szCs w:val="22"/>
      <w:lang w:val="en-US" w:eastAsia="en-US"/>
    </w:rPr>
  </w:style>
  <w:style w:type="paragraph" w:styleId="BodyText">
    <w:name w:val="Body Text"/>
    <w:basedOn w:val="Normal"/>
    <w:link w:val="BodyTextChar"/>
    <w:unhideWhenUsed/>
    <w:rsid w:val="00B366A5"/>
    <w:pPr>
      <w:spacing w:after="120"/>
    </w:pPr>
  </w:style>
  <w:style w:type="character" w:customStyle="1" w:styleId="BodyTextChar">
    <w:name w:val="Body Text Char"/>
    <w:basedOn w:val="DefaultParagraphFont"/>
    <w:link w:val="BodyText"/>
    <w:rsid w:val="00B366A5"/>
    <w:rPr>
      <w:rFonts w:eastAsia="Calibri"/>
      <w:sz w:val="22"/>
      <w:szCs w:val="22"/>
    </w:rPr>
  </w:style>
  <w:style w:type="paragraph" w:styleId="BodyTextIndent">
    <w:name w:val="Body Text Indent"/>
    <w:basedOn w:val="Normal"/>
    <w:link w:val="BodyTextIndentChar"/>
    <w:unhideWhenUsed/>
    <w:rsid w:val="00B366A5"/>
    <w:pPr>
      <w:spacing w:after="120"/>
      <w:ind w:left="360"/>
    </w:pPr>
  </w:style>
  <w:style w:type="character" w:customStyle="1" w:styleId="BodyTextIndentChar">
    <w:name w:val="Body Text Indent Char"/>
    <w:basedOn w:val="DefaultParagraphFont"/>
    <w:link w:val="BodyTextIndent"/>
    <w:rsid w:val="00B366A5"/>
    <w:rPr>
      <w:rFonts w:eastAsia="Calibri"/>
      <w:sz w:val="22"/>
      <w:szCs w:val="22"/>
    </w:rPr>
  </w:style>
  <w:style w:type="character" w:styleId="Hyperlink">
    <w:name w:val="Hyperlink"/>
    <w:basedOn w:val="DefaultParagraphFont"/>
    <w:uiPriority w:val="99"/>
    <w:unhideWhenUsed/>
    <w:rsid w:val="00B366A5"/>
    <w:rPr>
      <w:color w:val="0000FF" w:themeColor="hyperlink"/>
      <w:u w:val="single"/>
    </w:rPr>
  </w:style>
  <w:style w:type="paragraph" w:styleId="BalloonText">
    <w:name w:val="Balloon Text"/>
    <w:basedOn w:val="Normal"/>
    <w:link w:val="BalloonTextChar"/>
    <w:uiPriority w:val="99"/>
    <w:semiHidden/>
    <w:unhideWhenUsed/>
    <w:rsid w:val="00B366A5"/>
    <w:pPr>
      <w:spacing w:line="240" w:lineRule="auto"/>
      <w:jc w:val="center"/>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366A5"/>
    <w:rPr>
      <w:rFonts w:ascii="Tahoma" w:eastAsiaTheme="minorHAnsi" w:hAnsi="Tahoma" w:cs="Tahoma"/>
      <w:sz w:val="16"/>
      <w:szCs w:val="16"/>
    </w:rPr>
  </w:style>
  <w:style w:type="paragraph" w:styleId="BodyText2">
    <w:name w:val="Body Text 2"/>
    <w:basedOn w:val="Normal"/>
    <w:link w:val="BodyText2Char"/>
    <w:unhideWhenUsed/>
    <w:rsid w:val="00B366A5"/>
    <w:pPr>
      <w:spacing w:after="120" w:line="480" w:lineRule="auto"/>
      <w:jc w:val="center"/>
    </w:pPr>
    <w:rPr>
      <w:rFonts w:asciiTheme="minorHAnsi" w:eastAsiaTheme="minorHAnsi" w:hAnsiTheme="minorHAnsi" w:cstheme="minorBidi"/>
    </w:rPr>
  </w:style>
  <w:style w:type="character" w:customStyle="1" w:styleId="BodyText2Char">
    <w:name w:val="Body Text 2 Char"/>
    <w:basedOn w:val="DefaultParagraphFont"/>
    <w:link w:val="BodyText2"/>
    <w:rsid w:val="00B366A5"/>
    <w:rPr>
      <w:rFonts w:asciiTheme="minorHAnsi" w:eastAsiaTheme="minorHAnsi" w:hAnsiTheme="minorHAnsi" w:cstheme="minorBidi"/>
      <w:sz w:val="22"/>
      <w:szCs w:val="22"/>
    </w:rPr>
  </w:style>
  <w:style w:type="character" w:customStyle="1" w:styleId="BodyTextIndentChar1">
    <w:name w:val="Body Text Indent Char1"/>
    <w:basedOn w:val="DefaultParagraphFont"/>
    <w:locked/>
    <w:rsid w:val="00B366A5"/>
    <w:rPr>
      <w:rFonts w:ascii="Times New Roman" w:eastAsia="Times New Roman" w:hAnsi="Times New Roman" w:cs="Times New Roman"/>
      <w:sz w:val="24"/>
      <w:szCs w:val="24"/>
    </w:rPr>
  </w:style>
  <w:style w:type="paragraph" w:styleId="BodyText3">
    <w:name w:val="Body Text 3"/>
    <w:basedOn w:val="Normal"/>
    <w:link w:val="BodyText3Char"/>
    <w:rsid w:val="00B366A5"/>
    <w:pPr>
      <w:spacing w:line="240" w:lineRule="auto"/>
      <w:jc w:val="center"/>
    </w:pPr>
    <w:rPr>
      <w:rFonts w:ascii="Times New Roman" w:eastAsia="Times New Roman" w:hAnsi="Times New Roman"/>
      <w:b/>
      <w:bCs/>
      <w:sz w:val="24"/>
      <w:szCs w:val="24"/>
    </w:rPr>
  </w:style>
  <w:style w:type="character" w:customStyle="1" w:styleId="BodyText3Char">
    <w:name w:val="Body Text 3 Char"/>
    <w:basedOn w:val="DefaultParagraphFont"/>
    <w:link w:val="BodyText3"/>
    <w:rsid w:val="00B366A5"/>
    <w:rPr>
      <w:rFonts w:ascii="Times New Roman" w:eastAsia="Times New Roman" w:hAnsi="Times New Roman"/>
      <w:b/>
      <w:bCs/>
      <w:sz w:val="24"/>
      <w:szCs w:val="24"/>
    </w:rPr>
  </w:style>
  <w:style w:type="paragraph" w:styleId="Caption">
    <w:name w:val="caption"/>
    <w:basedOn w:val="Normal"/>
    <w:next w:val="Normal"/>
    <w:qFormat/>
    <w:rsid w:val="00B366A5"/>
    <w:pPr>
      <w:spacing w:after="200" w:line="240" w:lineRule="auto"/>
      <w:jc w:val="left"/>
    </w:pPr>
    <w:rPr>
      <w:rFonts w:ascii="Times New Roman" w:eastAsia="Times New Roman" w:hAnsi="Times New Roman"/>
      <w:b/>
      <w:bCs/>
      <w:color w:val="4F81BD"/>
      <w:sz w:val="18"/>
      <w:szCs w:val="18"/>
    </w:rPr>
  </w:style>
  <w:style w:type="table" w:customStyle="1" w:styleId="TableGrid1">
    <w:name w:val="Table Grid1"/>
    <w:basedOn w:val="TableNormal"/>
    <w:next w:val="TableGrid"/>
    <w:uiPriority w:val="59"/>
    <w:rsid w:val="00B366A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366A5"/>
    <w:pPr>
      <w:spacing w:before="100" w:beforeAutospacing="1" w:after="100" w:afterAutospacing="1" w:line="240" w:lineRule="auto"/>
      <w:jc w:val="left"/>
    </w:pPr>
    <w:rPr>
      <w:rFonts w:ascii="Times New Roman" w:eastAsia="Times New Roman" w:hAnsi="Times New Roman"/>
      <w:sz w:val="24"/>
      <w:szCs w:val="24"/>
    </w:rPr>
  </w:style>
  <w:style w:type="paragraph" w:customStyle="1" w:styleId="Default">
    <w:name w:val="Default"/>
    <w:rsid w:val="00B366A5"/>
    <w:pPr>
      <w:autoSpaceDE w:val="0"/>
      <w:autoSpaceDN w:val="0"/>
      <w:adjustRightInd w:val="0"/>
    </w:pPr>
    <w:rPr>
      <w:rFonts w:ascii="Arial" w:eastAsiaTheme="minorHAnsi" w:hAnsi="Arial" w:cs="Arial"/>
      <w:color w:val="000000"/>
      <w:sz w:val="24"/>
      <w:szCs w:val="24"/>
    </w:rPr>
  </w:style>
  <w:style w:type="paragraph" w:styleId="NoSpacing">
    <w:name w:val="No Spacing"/>
    <w:link w:val="NoSpacingChar"/>
    <w:uiPriority w:val="1"/>
    <w:qFormat/>
    <w:rsid w:val="00B366A5"/>
    <w:rPr>
      <w:rFonts w:eastAsia="Calibri"/>
      <w:sz w:val="22"/>
      <w:szCs w:val="22"/>
    </w:rPr>
  </w:style>
  <w:style w:type="character" w:customStyle="1" w:styleId="NoSpacingChar">
    <w:name w:val="No Spacing Char"/>
    <w:basedOn w:val="DefaultParagraphFont"/>
    <w:link w:val="NoSpacing"/>
    <w:uiPriority w:val="1"/>
    <w:rsid w:val="00B366A5"/>
    <w:rPr>
      <w:rFonts w:eastAsia="Calibri"/>
      <w:sz w:val="22"/>
      <w:szCs w:val="22"/>
    </w:rPr>
  </w:style>
  <w:style w:type="table" w:customStyle="1" w:styleId="Style1">
    <w:name w:val="Style1"/>
    <w:basedOn w:val="TableNormal"/>
    <w:uiPriority w:val="99"/>
    <w:qFormat/>
    <w:rsid w:val="00B366A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B6DDE8" w:themeFill="accent5" w:themeFillTint="66"/>
    </w:tcPr>
  </w:style>
  <w:style w:type="character" w:customStyle="1" w:styleId="longtext">
    <w:name w:val="long_text"/>
    <w:basedOn w:val="DefaultParagraphFont"/>
    <w:rsid w:val="00B366A5"/>
  </w:style>
  <w:style w:type="character" w:customStyle="1" w:styleId="hps">
    <w:name w:val="hps"/>
    <w:basedOn w:val="DefaultParagraphFont"/>
    <w:rsid w:val="00B366A5"/>
  </w:style>
  <w:style w:type="character" w:customStyle="1" w:styleId="submitted">
    <w:name w:val="submitted"/>
    <w:basedOn w:val="DefaultParagraphFont"/>
    <w:rsid w:val="00B366A5"/>
  </w:style>
  <w:style w:type="paragraph" w:styleId="Title">
    <w:name w:val="Title"/>
    <w:basedOn w:val="Normal"/>
    <w:link w:val="TitleChar"/>
    <w:qFormat/>
    <w:rsid w:val="00B366A5"/>
    <w:pPr>
      <w:spacing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B366A5"/>
    <w:rPr>
      <w:rFonts w:ascii="Arial" w:eastAsia="Times New Roman" w:hAnsi="Arial"/>
      <w:b/>
      <w:sz w:val="24"/>
    </w:rPr>
  </w:style>
  <w:style w:type="paragraph" w:customStyle="1" w:styleId="xl65">
    <w:name w:val="xl65"/>
    <w:basedOn w:val="Normal"/>
    <w:rsid w:val="00B36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66">
    <w:name w:val="xl66"/>
    <w:basedOn w:val="Normal"/>
    <w:rsid w:val="00B36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rPr>
  </w:style>
  <w:style w:type="paragraph" w:customStyle="1" w:styleId="xl67">
    <w:name w:val="xl67"/>
    <w:basedOn w:val="Normal"/>
    <w:rsid w:val="00B36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sz w:val="20"/>
      <w:szCs w:val="20"/>
    </w:rPr>
  </w:style>
  <w:style w:type="paragraph" w:customStyle="1" w:styleId="xl68">
    <w:name w:val="xl68"/>
    <w:basedOn w:val="Normal"/>
    <w:rsid w:val="00B36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69">
    <w:name w:val="xl69"/>
    <w:basedOn w:val="Normal"/>
    <w:rsid w:val="00B366A5"/>
    <w:pPr>
      <w:spacing w:before="100" w:beforeAutospacing="1" w:after="100" w:afterAutospacing="1" w:line="240" w:lineRule="auto"/>
      <w:jc w:val="center"/>
    </w:pPr>
    <w:rPr>
      <w:rFonts w:ascii="Times New Roman" w:eastAsia="Times New Roman" w:hAnsi="Times New Roman"/>
      <w:sz w:val="20"/>
      <w:szCs w:val="20"/>
    </w:rPr>
  </w:style>
  <w:style w:type="paragraph" w:customStyle="1" w:styleId="xl70">
    <w:name w:val="xl70"/>
    <w:basedOn w:val="Normal"/>
    <w:rsid w:val="00B36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rPr>
  </w:style>
  <w:style w:type="paragraph" w:customStyle="1" w:styleId="xl71">
    <w:name w:val="xl71"/>
    <w:basedOn w:val="Normal"/>
    <w:rsid w:val="00B366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rPr>
  </w:style>
  <w:style w:type="table" w:customStyle="1" w:styleId="LightGrid-Accent14">
    <w:name w:val="Light Grid - Accent 14"/>
    <w:basedOn w:val="TableNormal"/>
    <w:uiPriority w:val="62"/>
    <w:rsid w:val="00B366A5"/>
    <w:rPr>
      <w:rFonts w:asciiTheme="minorHAnsi" w:eastAsiaTheme="minorHAnsi" w:hAnsiTheme="minorHAnsi" w:cstheme="minorBid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odyTextIndent3">
    <w:name w:val="Body Text Indent 3"/>
    <w:basedOn w:val="Normal"/>
    <w:link w:val="BodyTextIndent3Char"/>
    <w:unhideWhenUsed/>
    <w:rsid w:val="00BE111D"/>
    <w:pPr>
      <w:spacing w:after="120"/>
      <w:ind w:left="360"/>
    </w:pPr>
    <w:rPr>
      <w:sz w:val="16"/>
      <w:szCs w:val="16"/>
    </w:rPr>
  </w:style>
  <w:style w:type="character" w:customStyle="1" w:styleId="BodyTextIndent3Char">
    <w:name w:val="Body Text Indent 3 Char"/>
    <w:basedOn w:val="DefaultParagraphFont"/>
    <w:link w:val="BodyTextIndent3"/>
    <w:rsid w:val="00BE111D"/>
    <w:rPr>
      <w:rFonts w:eastAsia="Calibri"/>
      <w:sz w:val="16"/>
      <w:szCs w:val="16"/>
    </w:rPr>
  </w:style>
  <w:style w:type="character" w:customStyle="1" w:styleId="apple-converted-space">
    <w:name w:val="apple-converted-space"/>
    <w:basedOn w:val="DefaultParagraphFont"/>
    <w:rsid w:val="00BE111D"/>
  </w:style>
  <w:style w:type="character" w:styleId="Emphasis">
    <w:name w:val="Emphasis"/>
    <w:basedOn w:val="DefaultParagraphFont"/>
    <w:uiPriority w:val="20"/>
    <w:qFormat/>
    <w:rsid w:val="00BE111D"/>
    <w:rPr>
      <w:i/>
      <w:iCs/>
    </w:rPr>
  </w:style>
  <w:style w:type="paragraph" w:styleId="PlainText">
    <w:name w:val="Plain Text"/>
    <w:basedOn w:val="Normal"/>
    <w:link w:val="PlainTextChar"/>
    <w:semiHidden/>
    <w:rsid w:val="000E7D4E"/>
    <w:pPr>
      <w:spacing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0E7D4E"/>
    <w:rPr>
      <w:rFonts w:ascii="Courier New" w:eastAsia="Times New Roman" w:hAnsi="Courier New" w:cs="Courier New"/>
    </w:rPr>
  </w:style>
  <w:style w:type="character" w:customStyle="1" w:styleId="apple-style-span">
    <w:name w:val="apple-style-span"/>
    <w:basedOn w:val="DefaultParagraphFont"/>
    <w:rsid w:val="000E7D4E"/>
  </w:style>
  <w:style w:type="table" w:styleId="MediumGrid3-Accent5">
    <w:name w:val="Medium Grid 3 Accent 5"/>
    <w:basedOn w:val="TableNormal"/>
    <w:uiPriority w:val="69"/>
    <w:rsid w:val="003F70E6"/>
    <w:rPr>
      <w:rFonts w:ascii="Times New Roman" w:eastAsia="Calibri" w:hAnsi="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styleId="PageNumber">
    <w:name w:val="page number"/>
    <w:basedOn w:val="DefaultParagraphFont"/>
    <w:rsid w:val="003F70E6"/>
  </w:style>
  <w:style w:type="paragraph" w:styleId="DocumentMap">
    <w:name w:val="Document Map"/>
    <w:basedOn w:val="Normal"/>
    <w:link w:val="DocumentMapChar"/>
    <w:uiPriority w:val="99"/>
    <w:semiHidden/>
    <w:unhideWhenUsed/>
    <w:rsid w:val="003F70E6"/>
    <w:pPr>
      <w:spacing w:line="240" w:lineRule="auto"/>
      <w:jc w:val="left"/>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3F70E6"/>
    <w:rPr>
      <w:rFonts w:ascii="Tahoma" w:eastAsia="Times New Roman" w:hAnsi="Tahoma" w:cs="Tahoma"/>
      <w:sz w:val="16"/>
      <w:szCs w:val="16"/>
    </w:rPr>
  </w:style>
  <w:style w:type="character" w:styleId="PlaceholderText">
    <w:name w:val="Placeholder Text"/>
    <w:basedOn w:val="DefaultParagraphFont"/>
    <w:uiPriority w:val="99"/>
    <w:semiHidden/>
    <w:rsid w:val="003F70E6"/>
    <w:rPr>
      <w:color w:val="808080"/>
    </w:rPr>
  </w:style>
  <w:style w:type="character" w:customStyle="1" w:styleId="ListParagraphChar">
    <w:name w:val="List Paragraph Char"/>
    <w:link w:val="ListParagraph"/>
    <w:uiPriority w:val="34"/>
    <w:rsid w:val="003F70E6"/>
    <w:rPr>
      <w:rFonts w:eastAsia="Calibri"/>
      <w:sz w:val="22"/>
      <w:szCs w:val="22"/>
    </w:rPr>
  </w:style>
  <w:style w:type="paragraph" w:customStyle="1" w:styleId="subjudul1">
    <w:name w:val="subjudul1"/>
    <w:basedOn w:val="ListParagraph"/>
    <w:rsid w:val="00A0508C"/>
    <w:pPr>
      <w:spacing w:line="480" w:lineRule="auto"/>
      <w:ind w:left="360" w:hanging="360"/>
    </w:pPr>
    <w:rPr>
      <w:rFonts w:ascii="Times New Roman" w:hAnsi="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ulletin.penataanruang.net/index.asp?mod=_fullart&amp;idart=126" TargetMode="External"/><Relationship Id="rId18" Type="http://schemas.openxmlformats.org/officeDocument/2006/relationships/hyperlink" Target="http://kosmo.vivanews.com/news/read/165994-bahaya-tersembunyi-kebiasaan-gila-belanja%20diakses%207%20Agustus%202010" TargetMode="External"/><Relationship Id="rId26" Type="http://schemas.openxmlformats.org/officeDocument/2006/relationships/image" Target="media/image3.wmf"/><Relationship Id="rId39"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hyperlink" Target="http://kosmo.vivanews.com/news/read/165994-bahaya-tersembunyi-kebiasaan-gila-belanja%20diakses%207%20Agustus%202010" TargetMode="External"/><Relationship Id="rId34" Type="http://schemas.openxmlformats.org/officeDocument/2006/relationships/image" Target="media/image7.wmf"/><Relationship Id="rId42" Type="http://schemas.openxmlformats.org/officeDocument/2006/relationships/image" Target="media/image11.png"/><Relationship Id="rId47" Type="http://schemas.openxmlformats.org/officeDocument/2006/relationships/image" Target="media/image14.wmf"/><Relationship Id="rId50"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hyperlink" Target="mailto:wdaksi@bisnis.co.id" TargetMode="External"/><Relationship Id="rId17" Type="http://schemas.openxmlformats.org/officeDocument/2006/relationships/hyperlink" Target="http://digilib.itb.ac.id/gdl.php?mod=browse&amp;op=read&amp;id=jbptitbpp-gdl-meitriheni-25430" TargetMode="External"/><Relationship Id="rId25" Type="http://schemas.openxmlformats.org/officeDocument/2006/relationships/hyperlink" Target="http://www.ums.ac.id/fakultasteknik/jurusanarsitektur/ruhiko" TargetMode="External"/><Relationship Id="rId33" Type="http://schemas.openxmlformats.org/officeDocument/2006/relationships/oleObject" Target="embeddings/oleObject4.bin"/><Relationship Id="rId38" Type="http://schemas.openxmlformats.org/officeDocument/2006/relationships/image" Target="media/image9.wmf"/><Relationship Id="rId46"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hyperlink" Target="http://www.marsindonesia.com" TargetMode="External"/><Relationship Id="rId20" Type="http://schemas.openxmlformats.org/officeDocument/2006/relationships/hyperlink" Target="http://regional.kompas.com/read/2010/01/26/10125466/jumlah.berlebih.Bandung.quot.Dikepung.quot.Mal" TargetMode="External"/><Relationship Id="rId29" Type="http://schemas.openxmlformats.org/officeDocument/2006/relationships/oleObject" Target="embeddings/oleObject2.bin"/><Relationship Id="rId41" Type="http://schemas.openxmlformats.org/officeDocument/2006/relationships/oleObject" Target="embeddings/oleObject8.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co.id/2005/03/menyibak-perilaku-konsumen-indonesia" TargetMode="External"/><Relationship Id="rId24" Type="http://schemas.openxmlformats.org/officeDocument/2006/relationships/hyperlink" Target="http://id.wikipedia.org/wiki/Pusat_perbelanjaan" TargetMode="External"/><Relationship Id="rId32" Type="http://schemas.openxmlformats.org/officeDocument/2006/relationships/image" Target="media/image6.wmf"/><Relationship Id="rId37" Type="http://schemas.openxmlformats.org/officeDocument/2006/relationships/oleObject" Target="embeddings/oleObject6.bin"/><Relationship Id="rId40" Type="http://schemas.openxmlformats.org/officeDocument/2006/relationships/image" Target="media/image10.wmf"/><Relationship Id="rId45" Type="http://schemas.openxmlformats.org/officeDocument/2006/relationships/image" Target="media/image13.wmf"/><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ni.co.id/portals/0/document/2009/marchritel%20business.pdf" TargetMode="External"/><Relationship Id="rId23" Type="http://schemas.openxmlformats.org/officeDocument/2006/relationships/hyperlink" Target="http://marsindonesia.com/page_id=39" TargetMode="External"/><Relationship Id="rId28" Type="http://schemas.openxmlformats.org/officeDocument/2006/relationships/image" Target="media/image4.wmf"/><Relationship Id="rId36" Type="http://schemas.openxmlformats.org/officeDocument/2006/relationships/image" Target="media/image8.wmf"/><Relationship Id="rId49"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hyperlink" Target="http://www.pikiran-rakyat.com/node/76010" TargetMode="External"/><Relationship Id="rId31" Type="http://schemas.openxmlformats.org/officeDocument/2006/relationships/oleObject" Target="embeddings/oleObject3.bin"/><Relationship Id="rId44" Type="http://schemas.openxmlformats.org/officeDocument/2006/relationships/oleObject" Target="embeddings/oleObject9.bin"/><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a.co.id/2005/03/menyibak-perilaku-konsumen-indonesia" TargetMode="External"/><Relationship Id="rId14" Type="http://schemas.openxmlformats.org/officeDocument/2006/relationships/hyperlink" Target="http://groups.google.com.np/group/alt.sco.tech.indonesia/msg/e1975f8b58c5a9" TargetMode="External"/><Relationship Id="rId22" Type="http://schemas.openxmlformats.org/officeDocument/2006/relationships/hyperlink" Target="http://majalahqalam.wordpress.com/page/4/waspadai" TargetMode="External"/><Relationship Id="rId27" Type="http://schemas.openxmlformats.org/officeDocument/2006/relationships/oleObject" Target="embeddings/oleObject1.bin"/><Relationship Id="rId30" Type="http://schemas.openxmlformats.org/officeDocument/2006/relationships/image" Target="media/image5.wmf"/><Relationship Id="rId35" Type="http://schemas.openxmlformats.org/officeDocument/2006/relationships/oleObject" Target="embeddings/oleObject5.bin"/><Relationship Id="rId43" Type="http://schemas.openxmlformats.org/officeDocument/2006/relationships/image" Target="media/image12.wmf"/><Relationship Id="rId48" Type="http://schemas.openxmlformats.org/officeDocument/2006/relationships/oleObject" Target="embeddings/oleObject11.bin"/><Relationship Id="rId8" Type="http://schemas.openxmlformats.org/officeDocument/2006/relationships/image" Target="media/image1.jpeg"/><Relationship Id="rId5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20784-E946-45FE-B3C0-0FF60C36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65</Pages>
  <Words>32500</Words>
  <Characters>185254</Characters>
  <Application>Microsoft Office Word</Application>
  <DocSecurity>0</DocSecurity>
  <Lines>1543</Lines>
  <Paragraphs>434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Syifa Adriana</dc:creator>
  <cp:lastModifiedBy>Toshiba</cp:lastModifiedBy>
  <cp:revision>2</cp:revision>
  <cp:lastPrinted>2013-06-05T00:24:00Z</cp:lastPrinted>
  <dcterms:created xsi:type="dcterms:W3CDTF">2013-06-10T05:27:00Z</dcterms:created>
  <dcterms:modified xsi:type="dcterms:W3CDTF">2013-06-10T05:27:00Z</dcterms:modified>
</cp:coreProperties>
</file>